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EQD (5), EQN (8)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3586455 - Cassius Olivio Figueiredo Terra Ruchert</w:t>
        <w:br/>
      </w:r>
      <w:r>
        <w:t>5840963 - Daniela Camargo Vernilli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Introdução aos materiais para a indústria química, propriedades, especificações, seleção, fabricação, aplicação e corrosão.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materiais. - Falhas em serviço e em processo.  Produtos siderúrgicos para aplicação em indústrias químicas - Aços carbono e especiais - Ferro fundido. – Processo de fabricação de aços e ferros fundidos, especificações, propriedades e aplicações. Metais e ligas não ferrosas e não metálicas: especificações, propriedades e aplicações. Introdução à corrosão aplicada a engenharia. Pilha Eletroquímica e eletrolítica, meios corrosivos, causas e formas de corrosão, corrosão seletiva, induzida por micromecanismos (MIQ), puntiforme, filiforme, frestas, CST etc... Proteção de superfícies metálicas contra a corrosão, tipo de revestimentos como aspersão térmica, PVD, QVD, etc..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</w:t>
        <w:br/>
        <w:t>2)Bresciani, F., E. - Seleção de Materiais Metálicos - Ed. da UNICAMP, 2º Ed.</w:t>
        <w:br/>
        <w:t>3)Freire, J. M. -Materiais de Construção Mecânica - Ed. Livros Técnicos e Científicos, Editora 1993.</w:t>
        <w:br/>
        <w:t>4)A. Remy/ M. Gay/ R. Gonthier - Materiais - Hemus Editora Limitada - 2ª Edição.</w:t>
        <w:br/>
        <w:t>5)Chiaverini, V.Tecnologia Mecânica - Materiais de Construção Mecânica - Vol. II - Ed. McGraw Hill do Brasil Ltda.</w:t>
        <w:br/>
        <w:t>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