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III</w:t>
      </w:r>
    </w:p>
    <w:p>
      <w:pPr>
        <w:pStyle w:val="Heading3"/>
      </w:pPr>
      <w:r>
        <w:t>Laboratory of Materials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 xml:space="preserve">1. HARPER, C. A. Handbook of Plastics, Elastomers and Composites. New York: McGraw-Hill Inc, 1992 </w:t>
        <w:br/>
        <w:t xml:space="preserve">2. S. V. CANEVAROLO Jr. Técnicas de Caracterização de Polímeros. São Paulo: Editora Artliber, 2005. </w:t>
        <w:br/>
        <w:t>3. MANRICH, S. Processamento de Termoplásticos. Editora Artliber, 2005.</w:t>
        <w:br/>
        <w:t xml:space="preserve">4. NAVARRO, R.F. Fundamentos de Reologia de Polímeros. Editora da Universidade de Caxias do Sul, 1997. </w:t>
        <w:br/>
        <w:t xml:space="preserve">5. MANO, E. B.; MENDES, L. C. Identificação de Plásticos, Borrachas e Fibras. Ed. Edgard Blücher, 2000. </w:t>
        <w:br/>
        <w:t>6. TURI, E. A. Thermal Characterization of Polymeric Materials. New York: Academic Press, 1981.</w:t>
        <w:br/>
        <w:t>7. NAVARRO, R.F. Fundamentos de Reologia de Polímeros. Editora da Universidade de Caxias do Sul, 1997.MANO, E. B.; 8.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LOM3058 -  Química de Polímeros  (Requisito fraco)</w:t>
        <w:br/>
      </w:r>
      <w:r>
        <w:t>LOM3057 -  Introdução aos Materiais Poliméricos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