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LOM3210 -  Estágio Supervisionado</w:t>
      </w:r>
    </w:p>
    <w:p>
      <w:pPr>
        <w:pStyle w:val="Heading3"/>
      </w:pPr>
      <w:r>
        <w:t>Supervised Internship</w:t>
      </w:r>
    </w:p>
    <w:p/>
    <w:p>
      <w:pPr>
        <w:pStyle w:val="ListBullet"/>
      </w:pPr>
      <w:r>
        <w:t>Créditos-aula: 0</w:t>
        <w:br/>
      </w:r>
      <w:r>
        <w:t>Créditos-trabalho: 6</w:t>
        <w:br/>
      </w:r>
      <w:r>
        <w:t>Carga horária: 180 h  (Estágio: 180 h         )</w:t>
        <w:br/>
      </w:r>
      <w:r>
        <w:t>Ativação: 01/01/2025</w:t>
        <w:br/>
      </w:r>
      <w:r>
        <w:t>Departamento: Engenharia de Materiais</w:t>
        <w:br/>
      </w:r>
      <w:r>
        <w:t>Curso (semestre ideal): EF (10)</w:t>
      </w:r>
    </w:p>
    <w:p>
      <w:pPr>
        <w:pStyle w:val="Heading2"/>
      </w:pPr>
      <w:r>
        <w:t>Objetivos</w:t>
      </w:r>
    </w:p>
    <w:p>
      <w:r>
        <w:t>Oferecer oportunidade de realização de treinamento profissional em empresa ou instituição de pesquisa, sob supervisão de docente do Departamento de Engenharia de Materiais da EEL. Complementar a formação geral curricular e adaptar psicológica e socialmente o estudante à sua futura atividade profissional.</w:t>
      </w:r>
    </w:p>
    <w:p>
      <w:r>
        <w:rPr>
          <w:i/>
        </w:rPr>
        <w:t>Offer the opportunity to carry out professional training in a company or research institution, under the supervision of a professor from the Materials Engineering Department at EEL. Complement the general curricular training and psychologically and socially adapt the student to his/her future professional activity.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1176388 - Luiz Tadeu Fernandes Eleno</w:t>
      </w:r>
    </w:p>
    <w:p>
      <w:pPr>
        <w:pStyle w:val="Heading2"/>
      </w:pPr>
      <w:r>
        <w:t>Programa resumido</w:t>
      </w:r>
    </w:p>
    <w:p>
      <w:r>
        <w:t>Participação em processo seletivo ou indicação de instituição para realização de estágio. Submissão do plano de trabalho específico. Realização do estágio e entrega do relatório de estágio.</w:t>
      </w:r>
    </w:p>
    <w:p>
      <w:r>
        <w:rPr>
          <w:i/>
        </w:rPr>
        <w:t>Participation in the selection process or indication of an institution to carry out an internship. Submission of the specific work plan. Conducting the internship and delivering the internship report.</w:t>
      </w:r>
    </w:p>
    <w:p>
      <w:pPr>
        <w:pStyle w:val="Heading2"/>
      </w:pPr>
      <w:r>
        <w:t>Programa</w:t>
      </w:r>
    </w:p>
    <w:p>
      <w:r>
        <w:t>Participação do aluno em processo seletivo de empresas, instituições de pesquisa ou no setor acadêmico. O estágio será realizado sob a supervisão de docente designado pela Comissão de Curso de Engenharia Física. O conteúdo será estabelecido no Plano de Trabalho entre o supervisor responsável pelo Estágio e o docente supervisor. Apresentação de relatório final sobre as atividades desenvolvidas no estágio.</w:t>
      </w:r>
    </w:p>
    <w:p>
      <w:r>
        <w:rPr>
          <w:i/>
        </w:rPr>
        <w:t>Student participation in the selection process of companies, research institutions or in the academic sector. The internship will be carried out under the supervision of a professor appointed by the Physical Engineering Course Committee. The content will be established in the Work Plan between the supervisor responsible for the Internship and the supervising professor. Presentation of a final report on the activities carried out in the internship.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A nota final será baseada em relatório final e no desempenho no estágio, a ser atribuída pelo docente supervisor do estágio.</w:t>
        <w:br/>
      </w:r>
      <w:r>
        <w:rPr>
          <w:b/>
        </w:rPr>
        <w:t xml:space="preserve">Norma de recuperação: </w:t>
      </w:r>
      <w:r>
        <w:t>Devido às características da disciplina, não será oferecida recuperação.</w:t>
      </w:r>
    </w:p>
    <w:p>
      <w:pPr>
        <w:pStyle w:val="Heading2"/>
      </w:pPr>
      <w:r>
        <w:t>Bibliografia</w:t>
      </w:r>
    </w:p>
    <w:p>
      <w:r>
        <w:t>A ser definida com o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LOB1041 -  Física Experimental II  (Requisito)</w:t>
        <w:br/>
      </w:r>
      <w:r>
        <w:t>LOB1039 -  Física Experimental III  (Requisito)</w:t>
        <w:br/>
      </w:r>
      <w:r>
        <w:t>LOB1042 -  Física Experimental IV  (Requisito)</w:t>
        <w:br/>
      </w:r>
      <w:r>
        <w:t>LOM3016 -  Introdução à  Ciência dos Materiais  (Requisito)</w:t>
        <w:br/>
      </w:r>
      <w:r>
        <w:t>LOM3218 -  Introdução à Engenharia Física  (Requisito)</w:t>
        <w:br/>
      </w:r>
      <w:r>
        <w:t>LOM3236 -  Processos de Fabricação  (Requisito)</w:t>
        <w:br/>
      </w:r>
      <w:r>
        <w:t>LOM3037 -  Química Inorgânica  (Requisito)</w:t>
        <w:br/>
      </w:r>
      <w:r>
        <w:t>LOM3260 -  Computação Científica em Python  (Requisito)</w:t>
        <w:br/>
      </w:r>
      <w:r>
        <w:t>LOQ4095 -  Química Geral Experimental  (Requisito)</w:t>
        <w:br/>
      </w:r>
      <w:r>
        <w:t>LOQ4100 -  Fundamentos de Química para Engenharia I (Requisito)</w:t>
        <w:br/>
      </w:r>
      <w:r>
        <w:t>LOM3204 -  Desenho Técnico e Projeto Assistido por Computador  (Requisito)</w:t>
        <w:br/>
      </w:r>
      <w:r>
        <w:t>LOB1003 -  Cálculo I  (Requisito)</w:t>
        <w:br/>
      </w:r>
      <w:r>
        <w:t>LOB1004 -  Cálculo II  (Requisito)</w:t>
        <w:br/>
      </w:r>
      <w:r>
        <w:t>LOB1052 -  Cálculo III  (Requisito)</w:t>
        <w:br/>
      </w:r>
      <w:r>
        <w:t>LOB1006 -  Cálculo IV  (Requisito)</w:t>
        <w:br/>
      </w:r>
      <w:r>
        <w:t>LOB1012 -  Estatística  (Requisito)</w:t>
        <w:br/>
      </w:r>
      <w:r>
        <w:t>LOB1018 -  Física I  (Requisito)</w:t>
        <w:br/>
      </w:r>
      <w:r>
        <w:t>LOB1053 -  Física III  (Requisito)</w:t>
        <w:br/>
      </w:r>
      <w:r>
        <w:t>LOB1021 -  Física IV  (Requisito)</w:t>
        <w:br/>
      </w:r>
      <w:r>
        <w:t>LOB1019 -  Física II  (Requisito)</w:t>
        <w:br/>
      </w:r>
      <w:r>
        <w:t>LOB1036 -  Geometria Analítica  (Requisito)</w:t>
        <w:br/>
      </w:r>
      <w:r>
        <w:t>LOB1037 -  Álgebra Linear  (Requisito)</w:t>
        <w:br/>
      </w:r>
      <w:r>
        <w:t>LOB1038 -  Física Experimental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