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LOM3215 -  Física do Estado Sólido</w:t>
      </w:r>
    </w:p>
    <w:p>
      <w:pPr>
        <w:pStyle w:val="Heading3"/>
      </w:pPr>
      <w:r>
        <w:t>Solid State Physics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Propiciar ao aluno um panorama geral da área de Física do Estado Sólido, com ênfase nas idéias fundamentais e conceitos gerais, como gás de elétron, excitações elementares, estrutura de bandas, etc. O curso deve ser rico em resultados experimentais que ilustrem princípios e comportamentos gerais dos sólidos (por exemplo, comportamento das grandezas físicas com a temperatura).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  <w:br/>
      </w:r>
      <w:r>
        <w:t>6495737 - Durval Rodrigues Junior</w:t>
        <w:br/>
      </w:r>
      <w:r>
        <w:t>1341653 - Maria José Ramos Sandim</w:t>
      </w:r>
    </w:p>
    <w:p>
      <w:pPr>
        <w:pStyle w:val="Heading2"/>
      </w:pPr>
      <w:r>
        <w:t>Programa resumido</w:t>
      </w:r>
    </w:p>
    <w:p>
      <w:r>
        <w:t>Estrutura e ligações cristalinas. Vibrações da rede, fônons e propriedades térmicas. Gás de Fermi de elétrons livres. Bandas de energia. Semicondutores. Metais e superfícies de Fermi.</w:t>
      </w:r>
    </w:p>
    <w:p>
      <w:pPr>
        <w:pStyle w:val="Heading2"/>
      </w:pPr>
      <w:r>
        <w:t>Programa</w:t>
      </w:r>
    </w:p>
    <w:p>
      <w:r>
        <w:t>¨ Estrutura dos cristais.</w:t>
        <w:br/>
        <w:t>¨ Difração em cristais e a rede recíproca.</w:t>
        <w:br/>
        <w:t>¨ Ligações em cristais: cristais iônicos e cristais covalentes</w:t>
        <w:br/>
        <w:t>¨ Constantes elásticas e ondas elásticas.</w:t>
        <w:br/>
        <w:t>¨ Vibrações de cristais. Fônons</w:t>
        <w:br/>
        <w:t>¨ Gás de Fermi: modelo do elétron livre; movimento em campos magnéticos.</w:t>
        <w:br/>
        <w:t>¨ Bandas de energia. Funções de Bloch.</w:t>
        <w:br/>
        <w:t>¨ Cristais semicondutores.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ASHCROFT, N. W. Solid State Physics. Saunders College. KITTEL, C. Introduction to Solid State Physics. John Wiley &amp; Sons. BLAKEMORE, J. S. Solid State Physics, Cambridge University Press. WERT,  C. A.; THOMSON, R. B. Physics of Solids. McGraw-Hill Book Co. Ltda. 1968. ZIMAN, J. M. Principles of the theory of solids, Cambridge, 2nd ed., 1972. SUTTON, A. P.  Electronic Structure of Materials, Oxford Science Publications.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LOM3226 -  Mecânica Quântica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