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LOM3226 -  Mecânica Quântica</w:t>
      </w:r>
    </w:p>
    <w:p>
      <w:pPr>
        <w:pStyle w:val="Heading3"/>
      </w:pPr>
      <w:r>
        <w:t>Quantum Mechanics</w:t>
      </w:r>
    </w:p>
    <w:p/>
    <w:p>
      <w:pPr>
        <w:pStyle w:val="ListNumber"/>
      </w:pPr>
      <w:r>
        <w:t>Créditos-aula: 4</w:t>
        <w:br/>
      </w:r>
      <w:r>
        <w:t>Créditos-trabalho: 0</w:t>
        <w:br/>
      </w:r>
      <w:r>
        <w:t>Carga horária: 60 h</w:t>
        <w:br/>
      </w:r>
      <w:r>
        <w:t>Ativação: 01/01/2020</w:t>
        <w:br/>
      </w:r>
      <w:r>
        <w:t>Departamento: Engenharia de Materiais</w:t>
        <w:br/>
      </w:r>
      <w:r>
        <w:t>Curso (semestre ideal): EF (5)</w:t>
      </w:r>
    </w:p>
    <w:p>
      <w:pPr>
        <w:pStyle w:val="Heading2"/>
      </w:pPr>
      <w:r>
        <w:t>Objetivos</w:t>
      </w:r>
    </w:p>
    <w:p>
      <w:r>
        <w:t>Apresentar o formalismo para descrição de sistemas quânticos. Estudar diversas aplicações da equação de Schroedinger independente do tempo. Descrever a estrutura eletrônica de átomos e moléculas.</w:t>
      </w:r>
    </w:p>
    <w:p>
      <w:pPr>
        <w:pStyle w:val="Heading2"/>
      </w:pPr>
      <w:r>
        <w:t xml:space="preserve">Docente(s) Responsável(eis) </w:t>
      </w:r>
    </w:p>
    <w:p>
      <w:pPr>
        <w:pStyle w:val="ListBullet"/>
      </w:pPr>
      <w:r>
        <w:t>5840730 - Antonio Jefferson da Silva Machado</w:t>
        <w:br/>
      </w:r>
      <w:r>
        <w:t>6279110 - Carlos Alberto Moreira dos Santos</w:t>
        <w:br/>
      </w:r>
      <w:r>
        <w:t>6495737 - Durval Rodrigues Junior</w:t>
        <w:br/>
      </w:r>
      <w:r>
        <w:t>1176388 - Luiz Tadeu Fernandes Eleno</w:t>
        <w:br/>
      </w:r>
      <w:r>
        <w:t>1341653 - Maria José Ramos Sandim</w:t>
      </w:r>
    </w:p>
    <w:p>
      <w:pPr>
        <w:pStyle w:val="Heading2"/>
      </w:pPr>
      <w:r>
        <w:t>Programa resumido</w:t>
      </w:r>
    </w:p>
    <w:p>
      <w:r>
        <w:t>Introdução aos conceitos da Mecânica Quântica. • Ferramentas matemáticas da Mecânica Quântica. A equação de Schroedinger e aplicações unidimensionais e tridimensionais. Problemas em coordenadas retangulares. Problemas em coordenadas esféricas. Átomos com um elétron. Teoria geral. • Propriedades gerais do momento angular.</w:t>
      </w:r>
    </w:p>
    <w:p>
      <w:pPr>
        <w:pStyle w:val="Heading2"/>
      </w:pPr>
      <w:r>
        <w:t>Programa</w:t>
      </w:r>
    </w:p>
    <w:p>
      <w:r>
        <w:t>Origens das ideias fundamentais da Mecânica Quântica.Dualidade onda partícula. Principio de Heisenberg.• Os postulados da Mecânica Quântica. Ferramentas matemáticas da Mecânica Quântica. O Espaço de Hilbert e a Equação de Onda. Notação de Dirac. Operadores e Bases. Representação matricial. A equação de Schroedinger e aplicações unidimensionais. Barreira de potencial. Poço de potencial. Oscilador harmônico. Problemas tridimensionais. Problemas em coordenadas retangulares. Problemas em coordenadas esféricas. Átomos com um elétron. Teoria geral.• Momento angular. Spin do elétron.• Propriedades gerais do momento angular</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Griffiths, D. J. Mecânica Quântica, 2a ed., Pearson, 2011.ZETTILI, N. Quantum Mechanics: Concepts and Applications, Wiley, 2009.CLAUDE COHEN-TANNOUDJI, BERNARD DIU, FRANK LALOE. Quantum Mechanics, Vol 1 e 2. Ed. John Wiley and Sons, 1987.GASIOROWICZ, S., Física Quântica, Guanabara Dois, RJ. 1979.FEYNMAN, R.P., LEIGHTON, R.B. AND SANDS, M., The Feynman Lectures on Physics, vol.3, Addison-Wesley, 1975.MERZBACHER, E., Quantum Mechanics, John Wiley &amp; Sons, Nova Iorque, 1970.EISBERG, R.; RESNICK, R., Física Quântica, Átomos, Moléculas, Sólidos, Núcleos e Partículas, Ed. Campus, 1978.</w:t>
      </w:r>
    </w:p>
    <w:p>
      <w:pPr>
        <w:pStyle w:val="Heading2"/>
      </w:pPr>
      <w:r>
        <w:t>Requisitos</w:t>
      </w:r>
    </w:p>
    <w:p>
      <w:pPr>
        <w:pStyle w:val="ListBullet"/>
      </w:pPr>
      <w:r>
        <w:t>LOB1021 -  Física IV  (Requisito)</w:t>
        <w:br/>
      </w:r>
      <w:r>
        <w:t>LOM3253 -  Física Matemática  (Requisito)</w:t>
        <w:br/>
      </w:r>
      <w:r>
        <w:t>LOM3257 -  Mecânica Clássica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