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Química</w:t>
        <w:br/>
      </w:r>
      <w:r>
        <w:t>Curso (semestre ideal): EQD (6), EQN (8)</w:t>
      </w:r>
    </w:p>
    <w:p>
      <w:pPr>
        <w:pStyle w:val="Heading2"/>
      </w:pPr>
      <w:r>
        <w:t>Objetivos</w:t>
      </w:r>
    </w:p>
    <w:p>
      <w:r>
        <w:t>Perfis de temperaturas em barras de seção circular; 2) Transferência de calor por convecção; 3) Determinação do coeficiente de difusão em sistemas gás-líquido;</w:t>
      </w:r>
    </w:p>
    <w:p>
      <w:r>
        <w:rPr>
          <w:i/>
        </w:rPr>
        <w:t>1) Temperature distribution in a bar with circular section; 2) Convective heat transfer; 3) Diffusion coefficient in gas-liquid systems;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Consolidar conceitos na área de fenômenos de transporte de calor e massa, permitindo ao aluno:</w:t>
        <w:br/>
        <w:t>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pPr>
        <w:pStyle w:val="Heading2"/>
      </w:pPr>
      <w:r>
        <w:t>Programa resumido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</w:t>
      </w:r>
    </w:p>
    <w:p>
      <w:r>
        <w:rPr>
          <w:i/>
        </w:rPr>
        <w:t>Consolidar conceitos na área de fenômenos de transporte de calor e massa, permitindo ao aluno:</w:t>
        <w:br/>
        <w:t>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  <w:br/>
        <w:br/>
        <w:t>Consolidate concepts in the area of heat and mass transfer, allowing the student:</w:t>
        <w:br/>
        <w:t>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>Programa</w:t>
      </w:r>
    </w:p>
    <w:p>
      <w:r>
        <w:t>Aplicação de provas e/ou relatórios com critérios de nota definidos pelo professor.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coefficient in gas-liquid systems: analysis of mass transfer between air and liquids using horizontal pipes (Stefan cell) in pseudo-steady state;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Critério: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  <w:br/>
      </w:r>
      <w:r>
        <w:rPr>
          <w:b/>
        </w:rPr>
        <w:t xml:space="preserve">Norma de recuperação: </w:t>
      </w:r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Bibliografia</w:t>
      </w:r>
    </w:p>
    <w:p>
      <w:r>
        <w:t>6666306 - Daniela Helena Pelegrine Guimarães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