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pPr>
        <w:pStyle w:val="Heading2"/>
      </w:pPr>
      <w:r>
        <w:t>Programa resumido</w:t>
      </w:r>
    </w:p>
    <w:p>
      <w:r>
        <w:t>1. Introdução a Pesquisa Operacional</w:t>
        <w:br/>
        <w:t>1.1. Conceitos de Pesquisa Operacional;</w:t>
        <w:br/>
        <w:t>1.2. Modelagem;</w:t>
        <w:br/>
        <w:t>1.3. Estrutura dos Modelos Matemáticos;</w:t>
        <w:br/>
        <w:t>1.4. Técnicas matemáticas em Pesquisa Operacional;</w:t>
        <w:br/>
        <w:t>1.2. Fases de Um Estudo em Pesquisa Operacional</w:t>
        <w:br/>
        <w:t>2. Programação Linear</w:t>
        <w:br/>
        <w:t>2.1. Definição</w:t>
        <w:br/>
        <w:t>2.2. Formulação de Modelos</w:t>
        <w:br/>
        <w:t>2.3. Resolução Gráfica;</w:t>
        <w:br/>
        <w:t>3. Método Simplex</w:t>
        <w:br/>
        <w:t>3.1. Desenvolvimento do Método Simplex;</w:t>
        <w:br/>
        <w:t>3.2. Procedimento do Método Simplex;</w:t>
        <w:br/>
        <w:t>4. Introdução aos Grafos e à Otimização em Rede</w:t>
        <w:br/>
        <w:t>4.1. Conceitos Básicos em Teoria dos Grafos</w:t>
        <w:br/>
        <w:t>4.2. Problemas de Fluxo Máximo;</w:t>
        <w:br/>
        <w:t>4.3. Problemas de Caminho Mínimo</w:t>
        <w:br/>
        <w:t>5. Estudo de Casos em Programação Linear</w:t>
        <w:br/>
        <w:t>5.1. Modelo de Transporte Simples</w:t>
        <w:br/>
        <w:t>5.2. Modelo da Designação.</w:t>
        <w:br/>
        <w:t>6. Introdução a Teoria das Filas</w:t>
        <w:br/>
        <w:t>6.1. Conceitos da Teoria das Filas</w:t>
        <w:br/>
        <w:t>6.2. Modelos Markovianos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  <w:r>
        <w:t>LOB1037 -  Álgebra Linear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