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LOT2044 -  Estágio Supervisionado</w:t>
      </w:r>
    </w:p>
    <w:p>
      <w:pPr>
        <w:pStyle w:val="Heading3"/>
      </w:pPr>
      <w:r>
        <w:t>Supervised Training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Ativação: 01/01/2011</w:t>
        <w:br/>
      </w:r>
      <w:r>
        <w:t>Departamento: Biotecnologia</w:t>
        <w:br/>
      </w:r>
      <w:r>
        <w:t>Curso (semestre ideal): EB (10)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Bioquímica nos projetos e processos bioquímicos. Complementação da formação geral curricular. Adaptação psicológica e social do estudante à sua futura atividade profissional.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r>
        <w:rPr>
          <w:i/>
        </w:rPr>
        <w:t>Specific work plan.Training execution. Final and/or partial reports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de Biotecnologia. O conteúdo será estabelecido individualmente no Plano de Trabalho entre o Supervisor do Estágio e o professor orientador, desde que relacionado com as áreas afins da Engenharia Bioquímica.  Apresentação de relatório final e/ou relatórios parciais sobre as atividades desenvolvidas no estágio.</w:t>
      </w:r>
    </w:p>
    <w:p>
      <w:r>
        <w:rPr>
          <w:i/>
        </w:rPr>
        <w:t>Participation of the student in the selective process of enterprises or academic sector. Training performed under the supervision of a professor of the Engineering School of Lorena, by the Biotechnology Department. The content will be established individually on a work plan between the training supervisor and the professor supervisor, provided the work be related with the areas of Biochemical Engineering. Presentation of the final and/or partial report about the activities developed in the training.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LOQ4031 -  Química Geral I  (Requisito)</w:t>
        <w:br/>
      </w:r>
      <w:r>
        <w:t>LOQ4073 -  Química Geral II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