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LOT2045 -  Biologia</w:t>
      </w:r>
    </w:p>
    <w:p>
      <w:pPr>
        <w:pStyle w:val="Heading3"/>
      </w:pPr>
      <w:r>
        <w:t>Biology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Biotecnologia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Proporcionar aos discentes os conhecimentos de biologia celular necessários à compreensão das demais disciplinas do curso e a formação do Engenheiro Ambiental.</w:t>
      </w:r>
    </w:p>
    <w:p>
      <w:r>
        <w:rPr>
          <w:i/>
        </w:rPr>
        <w:t>Provide students with the knowledge of cell biology necessary to understand the other subjects of the course and the training of the Environmental Engineer.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Organic molecules; internal organization of the cell; cell energy conversion; genetic material and mechanism of cell division.</w:t>
      </w:r>
    </w:p>
    <w:p>
      <w:pPr>
        <w:pStyle w:val="Heading2"/>
      </w:pPr>
      <w:r>
        <w:t>Programa</w:t>
      </w:r>
    </w:p>
    <w:p>
      <w:r>
        <w:t>- Estrutura celular e história evolutiva: microrganismos procarióticos eeucarióticos e suas relações evolutivas dentre os domínios Bacteria, Archaea eEukarya.- Análise estrutural das células ao microscópio: microscopia ótica e eletrônica.- Estrutura e função das principais moléculas orgânicas: carboidratos, lipídeos, ácidos nucleicos, aminoácidos. - Organização interna da célula: estrutura e função da membrana plasmática; compartimentos intracelulares e seleção de proteínas; tráfico de vesículas (via de exocitose e endocitose).- Núcleo e organização do material genético: estrutura e função- Ciclo celular e divisão celular: mitose e meiose.- Organelas celulares transdutoras de energia: mitocôndria e cloroplasto.</w:t>
      </w:r>
    </w:p>
    <w:p>
      <w:r>
        <w:rPr>
          <w:i/>
        </w:rPr>
        <w:t>Cell structure and evolutionary history: prokaryotic microorganisms andeukaryotic and their evolutionary relationships between the Bacteria, Archaea andEukarya.Microscope analysis of cells structure: optical and electron microscope.Structure and function of major organic molecules: carbohydrates, lipids, nucleic acids and proteins. Internal organization of the cell: membrane structure and function; intracelular compartments and protein sorting; vesicular traffic (endocytosis and exocytosis).Nucleus and genetic material organization: structure and functionCell cycle and cell division: mitosis and meiosisCell energy conversion: mitochondria and chloroplast.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semestre.Nota final (NF)NF = (MF + PR)/2, onde PR é uma prova de recuperação. Prova de recuperação (PR) para alunos com Média Final maior ou igual a 3,0 e menor do que 5,0. Será considerado aprovado o aluno que tenha obtido Nota Final igual ou maior do que 5,0.</w:t>
        <w:br/>
      </w:r>
      <w:r>
        <w:rPr>
          <w:b/>
        </w:rPr>
        <w:t xml:space="preserve">Critério: </w:t>
      </w:r>
      <w:r>
        <w:t>MF = média finalMF = (P1 + P2)/2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-Alberts, B. et al. Biologia Molecular da Célula, 5ed. Artmed Editora Ltda, 2010.-Cooper, G.M.; Robert, E.H. A célula: uma abordagem molecular. Artmed Editora Ltda, 3ª Edição, 2007.-Wasserman, S.A.; Monorsky, P.V.; Jackson, R.; Reece, J.; Cain, M.; Urry, L. Biologia de Campbell. Artmed Editora, 8ª Edição, 2010.-Raven, P.H.; Evert, S.E. Biologia vegetal. Editora Guanabara Koogan, 2007.-Madigan, M.T.; Martinko, J.M.; Bender, K.S.; Buckley, D.H.; Stahl, D.A. Microbiologia de Brock. Editora Artmed, 14 Edição, 2016. -De Roberts, E.M.F.; Hibs, J. Bases da biologia celular e molecular. Editora Guanabara Koogan, 2006.-Taiz, L.; Zeiger, E. Plant Physiology. Mass. Sinauer Associates,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