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LOT2060 -  Tecnologia de Biopolímeros</w:t>
      </w:r>
    </w:p>
    <w:p>
      <w:pPr>
        <w:pStyle w:val="Heading3"/>
      </w:pPr>
      <w:r>
        <w:t>Technology of Biopolymers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Biotecnologia</w:t>
        <w:br/>
      </w:r>
      <w:r>
        <w:t>Curso (semestre ideal): EB (5)</w:t>
      </w:r>
    </w:p>
    <w:p>
      <w:pPr>
        <w:pStyle w:val="Heading2"/>
      </w:pPr>
      <w:r>
        <w:t>Objetivos</w:t>
      </w:r>
    </w:p>
    <w:p>
      <w:r>
        <w:t>Apresentar os conceitos básicos da ciência dos polímeros, incluindo as reações químicas e os principais métodos de caracterização envolvidos na preparação destes materiais. Estes fundamentos serão usados para introduzir os alunos aos polímeros de fontes renováveis, produzidos a partir de unidades monoméricas extraídas da biomassa.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</w:r>
    </w:p>
    <w:p>
      <w:pPr>
        <w:pStyle w:val="Heading2"/>
      </w:pPr>
      <w:r>
        <w:t>Programa resumido</w:t>
      </w:r>
    </w:p>
    <w:p>
      <w:r>
        <w:t>Fundamentos sobre a química dos polímeros; Mecanismos de polimerização; Caracterização e propriedades gerais dos polímeros; Monômeros derivados da biomassa e principais polímeros obtidos a partir deles.</w:t>
      </w:r>
    </w:p>
    <w:p>
      <w:pPr>
        <w:pStyle w:val="Heading2"/>
      </w:pPr>
      <w:r>
        <w:t>Programa</w:t>
      </w:r>
    </w:p>
    <w:p>
      <w:r>
        <w:t>Fundamentos sobre a química dos polímeros: composição e estrutura, nomenclatura, polímeros lineares, ramificados, e entrecruzados, massa molar média, propriedades físicas (comportamentos cristalino e amorfo); Mecanismos de polimerização: poliadição e policondensação; Caracterização e propriedades gerais dos polímeros: espectroscopias de infravermelho, FTIR, e ressonância magnética nuclear, RMN, propriedades mecânicas e térmicas; Introdução aos materiais derivados de fontes renováveis; Rotas não-fósseis para a obtenção de monômeros usuais (etileno, propileno, glicerol e derivados); Monômeros exclusivamente obtidos de fontes renováveis (terpenos e terpenóides, monômeros derivados do breu, monômeros derivados de açúcares, ácidos carboxílicos e aminoácidos, furanos, óleos vegetais e derivados); Estado da arte e projeções futuras para os polímeros derivados de fontes renováveis.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envolvendo o conteúdo teórico ministrado em sala de aula.</w:t>
        <w:br/>
      </w:r>
      <w:r>
        <w:rPr>
          <w:b/>
        </w:rPr>
        <w:t xml:space="preserve">Critério: </w:t>
      </w:r>
      <w:r>
        <w:t>A nota final corresponderá à média aritmética das duas provas. Os alunos que apresentarem média igual ou superior a 5 estarão aprovados, enquanto que aqueles que tiverem média inferior a 3 estarão reprovados.</w:t>
        <w:br/>
      </w:r>
      <w:r>
        <w:rPr>
          <w:b/>
        </w:rPr>
        <w:t xml:space="preserve">Norma de recuperação: </w:t>
      </w:r>
      <w:r>
        <w:t>Será aplicada uma nova avaliação aos alunos com notas finais situadas no intervalo de 3 a 4,9. A nota final do aluno será a média aritmética desta avaliação com 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Eloisa B. Mano; Introdução a Polímeros, Editora Edgard BlücherLtda, São Paulo, 1999.Elizabete F. Lucas, Bluma G. Soares, Elisabeth E. C. Monteiro; Caracterização de polímeros: determinaçãoo de peso molecular e análise térmica. E-papers Serviços Editoriais Ltda, Rio de Janeiro, 2001.Fred J. Davis; PolymerChemistry: a practical approach. Oxford University Press Inc., New York, 2004.George Odian; Principles of Polymerization.John Wiley and Sons, New Jersey, 2004.Mohamed N. Belgacem, Alessandro Gandini; Monomers, polymers and composites from renewable resources.ElsevierLtda, Amsterdam,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