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false"/>
        <w:keepLines w:val="false"/>
        <w:spacing w:lineRule="auto" w:line="360" w:before="480" w:after="120"/>
        <w:jc w:val="center"/>
        <w:rPr>
          <w:b/>
          <w:b/>
          <w:color w:val="4A86E8"/>
          <w:sz w:val="46"/>
          <w:szCs w:val="46"/>
        </w:rPr>
      </w:pPr>
      <w:r>
        <w:rPr>
          <w:b/>
          <w:color w:val="4A86E8"/>
          <w:sz w:val="46"/>
          <w:szCs w:val="46"/>
        </w:rPr>
        <w:t>TEG – The Elite Group</w:t>
      </w:r>
    </w:p>
    <w:p>
      <w:pPr>
        <w:pStyle w:val="Ttulo1"/>
        <w:keepNext w:val="false"/>
        <w:keepLines w:val="false"/>
        <w:spacing w:lineRule="auto" w:line="360" w:before="480" w:after="120"/>
        <w:jc w:val="left"/>
        <w:rPr>
          <w:b/>
          <w:b/>
          <w:color w:val="4A86E8"/>
          <w:sz w:val="46"/>
          <w:szCs w:val="46"/>
        </w:rPr>
      </w:pPr>
      <w:r>
        <w:rPr>
          <w:b/>
          <w:color w:val="4A86E8"/>
          <w:sz w:val="46"/>
          <w:szCs w:val="46"/>
        </w:rPr>
        <w:t>Nome do Projeto</w:t>
      </w:r>
    </w:p>
    <w:tbl>
      <w:tblPr>
        <w:tblStyle w:val="a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34"/>
        <w:gridCol w:w="6225"/>
      </w:tblGrid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Diogo Botton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João Santos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Lucas Costa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Lucas Sotto</w:t>
            </w:r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Luiz Felipe</w:t>
            </w:r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i/>
                <w:i/>
              </w:rPr>
            </w:pPr>
            <w:r>
              <w:rPr>
                <w:i/>
              </w:rPr>
              <w:t>Roberto Porssale</w:t>
            </w:r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SENAI – SP Santa Cecília</w:t>
            </w:r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Data de criação deste documento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03/08/2020</w:t>
            </w:r>
            <w:bookmarkStart w:id="0" w:name="_GoBack"/>
            <w:bookmarkEnd w:id="0"/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Data de atualização deste documento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i/>
              </w:rPr>
              <w:t>03/08/2020</w:t>
            </w:r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Tipo de Projeto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i/>
                <w:i/>
              </w:rPr>
            </w:pPr>
            <w:r>
              <w:rPr>
                <w:i/>
              </w:rPr>
              <w:t>Website</w:t>
            </w:r>
          </w:p>
        </w:tc>
      </w:tr>
      <w:tr>
        <w:trPr/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i/>
                <w:i/>
              </w:rPr>
            </w:pPr>
            <w:bookmarkStart w:id="1" w:name="_Hlk17114336"/>
            <w:bookmarkEnd w:id="1"/>
            <w:r>
              <w:rPr>
                <w:i/>
              </w:rPr>
              <w:t>Empresas parceiras, alunos e ex-alunos do SENAI de SP de Santa Cecília</w:t>
            </w:r>
          </w:p>
        </w:tc>
      </w:tr>
    </w:tbl>
    <w:p>
      <w:pPr>
        <w:pStyle w:val="Normal"/>
        <w:spacing w:lineRule="auto" w:line="360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Sobre o cliente (empresa)</w:t>
      </w:r>
    </w:p>
    <w:p>
      <w:pPr>
        <w:pStyle w:val="Normal"/>
        <w:spacing w:lineRule="auto" w:line="360"/>
        <w:rPr/>
      </w:pPr>
      <w:r>
        <w:rPr/>
        <w:tab/>
        <w:t>O SENAI de Santa Cecília recentemente disponibilizou ao 3° termo de DEV um projeto para ser desenvolvido, em que seu objetivo principal será integrar e facilitar a comunicação entre Empresas, Alunos e ex-Alunos do SENAI que se interessam por vagas de emprego, seja de CLT ou Estágio.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Informações gerais (Empatização)</w:t>
      </w:r>
    </w:p>
    <w:p>
      <w:pPr>
        <w:pStyle w:val="Normal"/>
        <w:spacing w:lineRule="auto" w:line="360"/>
        <w:rPr>
          <w:strike w:val="false"/>
          <w:dstrike w:val="false"/>
          <w:u w:val="single"/>
        </w:rPr>
      </w:pPr>
      <w:r>
        <w:rPr>
          <w:strike w:val="false"/>
          <w:dstrike w:val="false"/>
          <w:u w:val="single"/>
        </w:rPr>
        <w:t>Sobre informações técnicas foi adquirido:</w:t>
      </w:r>
    </w:p>
    <w:p>
      <w:pPr>
        <w:pStyle w:val="Normal"/>
        <w:spacing w:lineRule="auto" w:line="360"/>
        <w:rPr/>
      </w:pPr>
      <w:r>
        <w:rPr/>
        <w:tab/>
        <w:t>-</w:t>
      </w:r>
      <w:r>
        <w:rPr>
          <w:strike w:val="false"/>
          <w:dstrike w:val="false"/>
        </w:rPr>
        <w:t>Usuário do tipo CANDIDATO, se cadastrará com seu CPF, onde será verificado no banco de dados se o usuário é um Aluno ou ex-Aluno. Também poderá ser implementado no cadastro o N° de matricula do aluno;</w:t>
      </w:r>
    </w:p>
    <w:p>
      <w:pPr>
        <w:pStyle w:val="Normal"/>
        <w:spacing w:lineRule="auto" w:line="360"/>
        <w:rPr/>
      </w:pPr>
      <w:r>
        <w:rPr>
          <w:strike w:val="false"/>
          <w:dstrike w:val="false"/>
        </w:rPr>
        <w:tab/>
        <w:t>-Apenas administradores exercerão suas funções, não será preciso um tipo de modelagem que envolva “Permissões” de usuário, poderá ser mantido o que usamos como padrão para designar um usuario, o “TipoUsuario”;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</w:rPr>
        <w:tab/>
        <w:t>-Em relação ao cadastro, precisaremos de uma resposta do Professor Porssale, para ceder os dados de todos os Alunos da escola, para ser realizado a verificação no banco de dados se é um Aluno/ex-Aluno. Com isso, o objetivo de barrar um usuário qualquer, sera atingido.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</w:rPr>
        <w:tab/>
        <w:t>-Chat privado entre empresa e aluno;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</w:rPr>
        <w:tab/>
        <w:t>-Apenas será permitido na plataforma os Administradores, Empresas parceiras da unidade do SENAI, alunos e ex-alunos;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</w:rPr>
        <w:tab/>
        <w:t>-Filtro para gerar notificações aos candidatos, com base nas áreas que o candidato selecionar (Vagas de DEV, vagas de REDES, vagas de MULTIMÍDIA);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Problemas/Necessidades/Insights (Definição)</w:t>
      </w:r>
    </w:p>
    <w:p>
      <w:pPr>
        <w:pStyle w:val="Normal"/>
        <w:spacing w:lineRule="auto" w:line="360"/>
        <w:rPr/>
      </w:pPr>
      <w:r>
        <w:rPr/>
        <w:t>Escreva aqui os itens e funcionalidades que o projeto precisa, assim como problemas/obstáculos para a conclusão do mesmo.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Banco de dados com a lista de Alunos do SENAI (CPF e RMA) para realizar cadastro;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O que indicará que o usuário é um aluno ou ex-aluno? (Como pode ter essa informação apenas pelo RMA?)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Validação de cadastro de ex-aluno, o mesmo só será valido até 1 ou 2 anos;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Administrador poderá remover outros Administradores (excluirá usuario?);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Chat privado com empresa;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Cadastro de usuario do tipo empresa, deverá ter os dados CNAE;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Controle para que não seja cadastrado usuarios que não sejam alunos nem empres</w:t>
      </w:r>
      <w:r>
        <w:rPr/>
        <w:t>as;</w:t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Necessidades</w:t>
      </w:r>
    </w:p>
    <w:p>
      <w:pPr>
        <w:pStyle w:val="Normal"/>
        <w:spacing w:lineRule="auto" w:line="360"/>
        <w:rPr/>
      </w:pPr>
      <w:r>
        <w:rPr/>
        <w:t>-</w:t>
      </w:r>
      <w:r>
        <w:rPr/>
        <w:t>(Geral) Tela inicial de Login;</w:t>
      </w:r>
    </w:p>
    <w:p>
      <w:pPr>
        <w:pStyle w:val="Normal"/>
        <w:spacing w:lineRule="auto" w:line="360"/>
        <w:rPr/>
      </w:pPr>
      <w:r>
        <w:rPr/>
        <w:t>-</w:t>
      </w:r>
      <w:r>
        <w:rPr/>
        <w:t>(Geral) Tela “home” diferentes para Empresas e Usuários, assim da mesma forma, para administradores;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-</w:t>
      </w:r>
      <w:r>
        <w:rPr>
          <w:color w:val="C9211E"/>
        </w:rPr>
        <w:t>(</w:t>
      </w:r>
      <w:r>
        <w:rPr>
          <w:rFonts w:eastAsia="Arial" w:cs="Arial"/>
          <w:color w:val="C9211E"/>
          <w:kern w:val="0"/>
          <w:sz w:val="22"/>
          <w:szCs w:val="22"/>
          <w:lang w:val="en" w:eastAsia="pt-BR" w:bidi="ar-SA"/>
        </w:rPr>
        <w:t>Candidato</w:t>
      </w:r>
      <w:r>
        <w:rPr>
          <w:color w:val="C9211E"/>
        </w:rPr>
        <w:t>)Tela para procurar vagas de emprego (Botão “Procurar vagas”) (?)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-</w:t>
      </w:r>
      <w:r>
        <w:rPr>
          <w:color w:val="C9211E"/>
        </w:rPr>
        <w:t>(</w:t>
      </w:r>
      <w:r>
        <w:rPr>
          <w:rFonts w:eastAsia="Arial" w:cs="Arial"/>
          <w:color w:val="C9211E"/>
          <w:kern w:val="0"/>
          <w:sz w:val="22"/>
          <w:szCs w:val="22"/>
          <w:lang w:val="en" w:eastAsia="pt-BR" w:bidi="ar-SA"/>
        </w:rPr>
        <w:t>Candidato</w:t>
      </w:r>
      <w:r>
        <w:rPr>
          <w:color w:val="C9211E"/>
        </w:rPr>
        <w:t>)Tela que terá lista de “Ofertas de emprego recebidas” e “Inscrições” em vagas (Botão “Inscrições e Propostas” ou “Minhas Oportunidades”) (?)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-</w:t>
      </w:r>
      <w:r>
        <w:rPr>
          <w:color w:val="C9211E"/>
        </w:rPr>
        <w:t>(</w:t>
      </w:r>
      <w:r>
        <w:rPr>
          <w:rFonts w:eastAsia="Arial" w:cs="Arial"/>
          <w:color w:val="C9211E"/>
          <w:kern w:val="0"/>
          <w:sz w:val="22"/>
          <w:szCs w:val="22"/>
          <w:lang w:val="en" w:eastAsia="pt-BR" w:bidi="ar-SA"/>
        </w:rPr>
        <w:t>Candidato</w:t>
      </w:r>
      <w:r>
        <w:rPr>
          <w:color w:val="C9211E"/>
        </w:rPr>
        <w:t xml:space="preserve"> e Empresa)Tela para visualizar todas as Mensagens entre Candidato e Empresa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(Botão “Mensagens”) (?)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-(Empresa)Tela para “Anunciar vaga de Emprego” (Botão “Anunciar Vaga”) (?)</w:t>
      </w:r>
    </w:p>
    <w:p>
      <w:pPr>
        <w:pStyle w:val="Normal"/>
        <w:spacing w:lineRule="auto" w:line="360"/>
        <w:rPr>
          <w:color w:val="C9211E"/>
        </w:rPr>
      </w:pPr>
      <w:r>
        <w:rPr>
          <w:color w:val="C9211E"/>
        </w:rPr>
        <w:t>-(Empresa)Tela para Encontrar Candidatos com base no(s) curso(s) do Aluno ou ex-aluno(Botão “Encontrar Candidatos”) (?)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left="720" w:hanging="0"/>
        <w:rPr/>
      </w:pPr>
      <w:r>
        <w:rPr/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rFonts w:eastAsia="Arial" w:cs="Arial"/>
          <w:b/>
          <w:color w:val="auto"/>
          <w:kern w:val="0"/>
          <w:sz w:val="36"/>
          <w:szCs w:val="36"/>
          <w:lang w:val="en" w:eastAsia="pt-BR" w:bidi="ar-SA"/>
        </w:rPr>
        <w:t>Ideias</w:t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n" w:eastAsia="pt-BR" w:bidi="ar-SA"/>
        </w:rPr>
        <w:t>- O Administrador poderá indicar algum aluno para alguma vaga disponível de uma empresa;</w:t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n" w:eastAsia="pt-BR" w:bidi="ar-SA"/>
        </w:rPr>
        <w:t>- Tela de login com botões “Login como aluno pela primeira vez” (fará verificação no BD para certificar que o usuario que digitar o CPF é um aluno), “Cadastrar empresa” e “Esqueci minha senha”(?).</w:t>
      </w:r>
    </w:p>
    <w:p>
      <w:pPr>
        <w:pStyle w:val="Normal"/>
        <w:spacing w:lineRule="auto" w:line="360"/>
        <w:rPr>
          <w:b/>
          <w:b/>
          <w:sz w:val="36"/>
          <w:szCs w:val="36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en" w:eastAsia="pt-BR" w:bidi="ar-SA"/>
        </w:rPr>
        <w:t>-Perfil de candidato com possibilidade de acrescentar um “Currículo Virtual” (Informações de formação, se esta cursando algum tipo de curso, experiências, etc);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36"/>
          <w:szCs w:val="36"/>
        </w:rPr>
        <w:t>Soluções propostas (Ideação)</w:t>
      </w:r>
    </w:p>
    <w:tbl>
      <w:tblPr>
        <w:tblStyle w:val="a0"/>
        <w:tblW w:w="936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Problema/Necessidade/Insight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Solução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Sistema que facilite o contato entre empresa e aluno, assim como, para divulgar oportunidades de trabalho (estágio ou CLT) para os mesmos.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O usuário podera se cadastrar à uma vaga de emprego disponibilizada pelas empresas.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Funcionalidade onde as empresas podem oferecer propostas de emprego para o candidato.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O candidato poderá receber notificação por EMAIL, caso receber uma proposta de emprego ou sua inscrição na vaga for aceita.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Chat privado entre empresa e candidato após </w:t>
            </w:r>
            <w:r>
              <w:rPr/>
              <w:t>inscrição de candidato na vaga for aceita</w:t>
            </w:r>
            <w:r>
              <w:rPr/>
              <w:t xml:space="preserve"> ou </w:t>
            </w:r>
            <w:r>
              <w:rPr/>
              <w:t>o mesmo</w:t>
            </w:r>
            <w:r>
              <w:rPr/>
              <w:t xml:space="preserve"> aceitar </w:t>
            </w:r>
            <w:r>
              <w:rPr/>
              <w:t>proposta</w:t>
            </w:r>
            <w:r>
              <w:rPr/>
              <w:t xml:space="preserve"> de emprego </w:t>
            </w:r>
            <w:r>
              <w:rPr/>
              <w:t>oferecida pela empresa</w:t>
            </w:r>
            <w:r>
              <w:rPr/>
              <w:t>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Controle para que não seja cadastrado usuários que não sejam alunos nem empresas.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b w:val="false"/>
                <w:bCs w:val="false"/>
                <w:u w:val="none"/>
              </w:rPr>
              <w:t>Fazer com que o cadastro de alunos e ex-alunos (candidatos) seja permitido, apenas se o ADM cadastrar o CPF e o e-mail do aluno. Assim, quando o candidato tentar fazer login pela primeira vez, ele irá receber um token de confirmação de conta em seu e-mail, e quando confirmado, será redirecionado à uma tela que poderá colocar sua senha e completar seu cadastro.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LibreOffice/6.4.2.2$Windows_X86_64 LibreOffice_project/4e471d8c02c9c90f512f7f9ead8875b57fcb1ec3</Application>
  <Pages>4</Pages>
  <Words>717</Words>
  <Characters>3930</Characters>
  <CharactersWithSpaces>4587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2020-08-03T21:02:53Z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