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225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Financeiro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225.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