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231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Operações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231.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