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1237" w:rsidRDefault="00741237" w:rsidP="00741237">
      <w:pPr>
        <w:pStyle w:val="Ttulo1"/>
        <w:spacing w:after="45"/>
        <w:ind w:left="1999" w:firstLine="0"/>
        <w:jc w:val="center"/>
      </w:pPr>
    </w:p>
    <w:p w:rsidR="00402AE7" w:rsidRDefault="007F339E" w:rsidP="00741237">
      <w:pPr>
        <w:pStyle w:val="Ttulo1"/>
        <w:spacing w:after="45"/>
      </w:pPr>
      <w:r>
        <w:t>CENTRO PAULA SOUZA ETEC CAMARGO ARANHA</w:t>
      </w:r>
    </w:p>
    <w:p w:rsidR="00741237" w:rsidRDefault="00741237">
      <w:pPr>
        <w:spacing w:after="45" w:line="264" w:lineRule="auto"/>
        <w:ind w:left="1359" w:firstLine="0"/>
        <w:jc w:val="left"/>
        <w:rPr>
          <w:b/>
          <w:color w:val="E65100"/>
          <w:sz w:val="56"/>
        </w:rPr>
      </w:pPr>
    </w:p>
    <w:p w:rsidR="00741237" w:rsidRDefault="00741237">
      <w:pPr>
        <w:spacing w:after="45" w:line="264" w:lineRule="auto"/>
        <w:ind w:left="1359" w:firstLine="0"/>
        <w:jc w:val="left"/>
        <w:rPr>
          <w:b/>
          <w:color w:val="E65100"/>
          <w:sz w:val="56"/>
        </w:rPr>
      </w:pPr>
    </w:p>
    <w:p w:rsidR="00741237" w:rsidRDefault="00741237">
      <w:pPr>
        <w:spacing w:after="45" w:line="264" w:lineRule="auto"/>
        <w:ind w:left="1359" w:firstLine="0"/>
        <w:jc w:val="left"/>
        <w:rPr>
          <w:b/>
          <w:color w:val="E65100"/>
          <w:sz w:val="56"/>
        </w:rPr>
      </w:pPr>
    </w:p>
    <w:p w:rsidR="00402AE7" w:rsidRDefault="007F339E">
      <w:pPr>
        <w:spacing w:after="45" w:line="264" w:lineRule="auto"/>
        <w:ind w:left="1359" w:firstLine="0"/>
        <w:jc w:val="left"/>
      </w:pPr>
      <w:r>
        <w:rPr>
          <w:b/>
          <w:color w:val="E65100"/>
          <w:sz w:val="56"/>
        </w:rPr>
        <w:t>JOGO DA MEMÓRIA COM</w:t>
      </w:r>
    </w:p>
    <w:p w:rsidR="00402AE7" w:rsidRDefault="007F339E">
      <w:pPr>
        <w:spacing w:after="45" w:line="264" w:lineRule="auto"/>
        <w:ind w:left="736" w:right="1195" w:firstLine="0"/>
        <w:jc w:val="center"/>
      </w:pPr>
      <w:r>
        <w:rPr>
          <w:b/>
          <w:color w:val="E65100"/>
          <w:sz w:val="56"/>
        </w:rPr>
        <w:t>ARDUINO E PORTAS LÓGICAS DIGITAIS</w:t>
      </w:r>
    </w:p>
    <w:p w:rsidR="00741237" w:rsidRDefault="00741237">
      <w:pPr>
        <w:spacing w:after="45" w:line="264" w:lineRule="auto"/>
        <w:ind w:left="0" w:right="459" w:firstLine="0"/>
        <w:jc w:val="center"/>
        <w:rPr>
          <w:b/>
          <w:color w:val="455A64"/>
        </w:rPr>
      </w:pPr>
    </w:p>
    <w:p w:rsidR="00741237" w:rsidRDefault="00741237">
      <w:pPr>
        <w:spacing w:after="45" w:line="264" w:lineRule="auto"/>
        <w:ind w:left="0" w:right="459" w:firstLine="0"/>
        <w:jc w:val="center"/>
        <w:rPr>
          <w:b/>
          <w:color w:val="455A64"/>
        </w:rPr>
      </w:pPr>
    </w:p>
    <w:p w:rsidR="00402AE7" w:rsidRPr="008764F0" w:rsidRDefault="008764F0">
      <w:pPr>
        <w:spacing w:after="45" w:line="264" w:lineRule="auto"/>
        <w:ind w:left="0" w:right="459" w:firstLine="0"/>
        <w:jc w:val="center"/>
        <w:rPr>
          <w:b/>
          <w:i/>
          <w:color w:val="455A64"/>
        </w:rPr>
      </w:pPr>
      <w:r w:rsidRPr="008764F0">
        <w:rPr>
          <w:b/>
          <w:color w:val="455A64"/>
        </w:rPr>
        <w:t>Professor Orientador:</w:t>
      </w:r>
      <w:r>
        <w:rPr>
          <w:b/>
          <w:color w:val="455A64"/>
        </w:rPr>
        <w:t xml:space="preserve"> </w:t>
      </w:r>
      <w:r>
        <w:rPr>
          <w:color w:val="455A64"/>
        </w:rPr>
        <w:t>Juarez Brandão</w:t>
      </w:r>
      <w:r>
        <w:rPr>
          <w:color w:val="455A64"/>
        </w:rPr>
        <w:br/>
      </w:r>
      <w:r>
        <w:rPr>
          <w:color w:val="455A64"/>
        </w:rPr>
        <w:br/>
      </w:r>
      <w:r w:rsidR="007F339E" w:rsidRPr="008764F0">
        <w:rPr>
          <w:b/>
          <w:i/>
          <w:color w:val="455A64"/>
        </w:rPr>
        <w:t>1º Semestre — Desenvolvimento de Sistemas</w:t>
      </w:r>
    </w:p>
    <w:p w:rsidR="008764F0" w:rsidRDefault="008764F0">
      <w:pPr>
        <w:spacing w:after="45" w:line="264" w:lineRule="auto"/>
        <w:ind w:left="0" w:right="459" w:firstLine="0"/>
        <w:jc w:val="center"/>
      </w:pPr>
    </w:p>
    <w:p w:rsidR="00741237" w:rsidRDefault="00741237">
      <w:pPr>
        <w:spacing w:after="45" w:line="264" w:lineRule="auto"/>
        <w:ind w:left="0" w:firstLine="0"/>
        <w:jc w:val="left"/>
        <w:rPr>
          <w:b/>
        </w:rPr>
      </w:pPr>
    </w:p>
    <w:p w:rsidR="00741237" w:rsidRDefault="00741237">
      <w:pPr>
        <w:spacing w:after="45" w:line="264" w:lineRule="auto"/>
        <w:ind w:left="0" w:firstLine="0"/>
        <w:jc w:val="left"/>
        <w:rPr>
          <w:b/>
        </w:rPr>
      </w:pPr>
    </w:p>
    <w:p w:rsidR="00741237" w:rsidRDefault="00741237">
      <w:pPr>
        <w:spacing w:after="45" w:line="264" w:lineRule="auto"/>
        <w:ind w:left="0" w:firstLine="0"/>
        <w:jc w:val="left"/>
        <w:rPr>
          <w:b/>
        </w:rPr>
      </w:pPr>
    </w:p>
    <w:p w:rsidR="00741237" w:rsidRDefault="00741237">
      <w:pPr>
        <w:spacing w:after="45" w:line="264" w:lineRule="auto"/>
        <w:ind w:left="0" w:firstLine="0"/>
        <w:jc w:val="left"/>
        <w:rPr>
          <w:b/>
        </w:rPr>
      </w:pPr>
    </w:p>
    <w:p w:rsidR="00741237" w:rsidRDefault="00741237">
      <w:pPr>
        <w:spacing w:after="45" w:line="264" w:lineRule="auto"/>
        <w:ind w:left="0" w:firstLine="0"/>
        <w:jc w:val="left"/>
        <w:rPr>
          <w:b/>
        </w:rPr>
      </w:pPr>
    </w:p>
    <w:p w:rsidR="00741237" w:rsidRDefault="00741237">
      <w:pPr>
        <w:spacing w:after="45" w:line="264" w:lineRule="auto"/>
        <w:ind w:left="0" w:firstLine="0"/>
        <w:jc w:val="left"/>
        <w:rPr>
          <w:b/>
        </w:rPr>
      </w:pPr>
    </w:p>
    <w:p w:rsidR="00741237" w:rsidRDefault="00741237">
      <w:pPr>
        <w:spacing w:after="45" w:line="264" w:lineRule="auto"/>
        <w:ind w:left="0" w:firstLine="0"/>
        <w:jc w:val="left"/>
        <w:rPr>
          <w:b/>
        </w:rPr>
      </w:pPr>
    </w:p>
    <w:p w:rsidR="00741237" w:rsidRDefault="00741237">
      <w:pPr>
        <w:spacing w:after="45" w:line="264" w:lineRule="auto"/>
        <w:ind w:left="0" w:firstLine="0"/>
        <w:jc w:val="left"/>
        <w:rPr>
          <w:b/>
        </w:rPr>
      </w:pPr>
    </w:p>
    <w:p w:rsidR="00741237" w:rsidRDefault="00741237">
      <w:pPr>
        <w:spacing w:after="45" w:line="264" w:lineRule="auto"/>
        <w:ind w:left="0" w:firstLine="0"/>
        <w:jc w:val="left"/>
        <w:rPr>
          <w:b/>
        </w:rPr>
      </w:pPr>
    </w:p>
    <w:p w:rsidR="00402AE7" w:rsidRDefault="007F339E">
      <w:pPr>
        <w:spacing w:after="45" w:line="264" w:lineRule="auto"/>
        <w:ind w:left="0" w:firstLine="0"/>
        <w:jc w:val="left"/>
      </w:pPr>
      <w:bookmarkStart w:id="0" w:name="_GoBack"/>
      <w:bookmarkEnd w:id="0"/>
      <w:r>
        <w:rPr>
          <w:b/>
        </w:rPr>
        <w:t>Integrantes do Grupo</w:t>
      </w:r>
    </w:p>
    <w:p w:rsidR="00402AE7" w:rsidRDefault="007F339E">
      <w:pPr>
        <w:numPr>
          <w:ilvl w:val="0"/>
          <w:numId w:val="1"/>
        </w:numPr>
        <w:spacing w:after="45" w:line="264" w:lineRule="auto"/>
        <w:ind w:right="444" w:hanging="132"/>
      </w:pPr>
      <w:r>
        <w:t>Murilo Tibério de Barros</w:t>
      </w:r>
    </w:p>
    <w:p w:rsidR="00402AE7" w:rsidRDefault="007F339E">
      <w:pPr>
        <w:numPr>
          <w:ilvl w:val="0"/>
          <w:numId w:val="1"/>
        </w:numPr>
        <w:spacing w:after="45" w:line="264" w:lineRule="auto"/>
        <w:ind w:right="444" w:hanging="132"/>
      </w:pPr>
      <w:r>
        <w:t>Vinícius Teixeira Moreira</w:t>
      </w:r>
    </w:p>
    <w:p w:rsidR="00402AE7" w:rsidRDefault="007F339E">
      <w:pPr>
        <w:numPr>
          <w:ilvl w:val="0"/>
          <w:numId w:val="1"/>
        </w:numPr>
        <w:spacing w:after="45" w:line="264" w:lineRule="auto"/>
        <w:ind w:right="444" w:hanging="132"/>
      </w:pPr>
      <w:r>
        <w:t>Luiz Leonardo Féria Dias</w:t>
      </w:r>
    </w:p>
    <w:p w:rsidR="00402AE7" w:rsidRDefault="007F339E">
      <w:pPr>
        <w:numPr>
          <w:ilvl w:val="0"/>
          <w:numId w:val="1"/>
        </w:numPr>
        <w:spacing w:after="45" w:line="264" w:lineRule="auto"/>
        <w:ind w:right="444" w:hanging="132"/>
      </w:pPr>
      <w:r>
        <w:t xml:space="preserve">Maicon da Silva </w:t>
      </w:r>
      <w:proofErr w:type="spellStart"/>
      <w:r w:rsidR="008764F0">
        <w:t>Elario</w:t>
      </w:r>
      <w:proofErr w:type="spellEnd"/>
    </w:p>
    <w:p w:rsidR="00402AE7" w:rsidRDefault="007F339E">
      <w:pPr>
        <w:numPr>
          <w:ilvl w:val="0"/>
          <w:numId w:val="1"/>
        </w:numPr>
        <w:spacing w:after="45" w:line="264" w:lineRule="auto"/>
        <w:ind w:right="444" w:hanging="132"/>
      </w:pPr>
      <w:r>
        <w:t>Thiago Henrique Santos</w:t>
      </w:r>
    </w:p>
    <w:p w:rsidR="00741237" w:rsidRPr="00741237" w:rsidRDefault="00741237" w:rsidP="00741237"/>
    <w:p w:rsidR="00741237" w:rsidRDefault="00741237">
      <w:pPr>
        <w:pStyle w:val="Ttulo1"/>
        <w:spacing w:after="45"/>
        <w:ind w:left="4009"/>
      </w:pPr>
    </w:p>
    <w:p w:rsidR="00402AE7" w:rsidRDefault="007F339E">
      <w:pPr>
        <w:pStyle w:val="Ttulo1"/>
        <w:spacing w:after="45"/>
        <w:ind w:left="4009"/>
      </w:pPr>
      <w:r>
        <w:t>ÍNDICE</w:t>
      </w:r>
    </w:p>
    <w:tbl>
      <w:tblPr>
        <w:tblStyle w:val="TableGrid"/>
        <w:tblW w:w="8504" w:type="dxa"/>
        <w:tblInd w:w="560" w:type="dxa"/>
        <w:tblCellMar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1134"/>
        <w:gridCol w:w="7370"/>
      </w:tblGrid>
      <w:tr w:rsidR="00402AE7">
        <w:trPr>
          <w:trHeight w:val="560"/>
        </w:trPr>
        <w:tc>
          <w:tcPr>
            <w:tcW w:w="1134" w:type="dxa"/>
            <w:tcBorders>
              <w:top w:val="single" w:sz="8" w:space="0" w:color="B0BEC5"/>
              <w:left w:val="single" w:sz="8" w:space="0" w:color="B0BEC5"/>
              <w:bottom w:val="single" w:sz="8" w:space="0" w:color="B0BEC5"/>
              <w:right w:val="single" w:sz="8" w:space="0" w:color="B0BEC5"/>
            </w:tcBorders>
            <w:shd w:val="clear" w:color="auto" w:fill="ECEFF1"/>
            <w:vAlign w:val="center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7370" w:type="dxa"/>
            <w:tcBorders>
              <w:top w:val="single" w:sz="8" w:space="0" w:color="B0BEC5"/>
              <w:left w:val="single" w:sz="8" w:space="0" w:color="B0BEC5"/>
              <w:bottom w:val="single" w:sz="8" w:space="0" w:color="B0BEC5"/>
              <w:right w:val="single" w:sz="8" w:space="0" w:color="B0BEC5"/>
            </w:tcBorders>
            <w:shd w:val="clear" w:color="auto" w:fill="ECEFF1"/>
            <w:vAlign w:val="center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Introdução</w:t>
            </w:r>
          </w:p>
        </w:tc>
      </w:tr>
      <w:tr w:rsidR="00402AE7">
        <w:trPr>
          <w:trHeight w:val="560"/>
        </w:trPr>
        <w:tc>
          <w:tcPr>
            <w:tcW w:w="1134" w:type="dxa"/>
            <w:tcBorders>
              <w:top w:val="single" w:sz="8" w:space="0" w:color="B0BEC5"/>
              <w:left w:val="single" w:sz="8" w:space="0" w:color="B0BEC5"/>
              <w:bottom w:val="single" w:sz="8" w:space="0" w:color="B0BEC5"/>
              <w:right w:val="single" w:sz="8" w:space="0" w:color="B0BEC5"/>
            </w:tcBorders>
            <w:shd w:val="clear" w:color="auto" w:fill="ECEFF1"/>
            <w:vAlign w:val="center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2</w:t>
            </w:r>
          </w:p>
        </w:tc>
        <w:tc>
          <w:tcPr>
            <w:tcW w:w="7370" w:type="dxa"/>
            <w:tcBorders>
              <w:top w:val="single" w:sz="8" w:space="0" w:color="B0BEC5"/>
              <w:left w:val="single" w:sz="8" w:space="0" w:color="B0BEC5"/>
              <w:bottom w:val="single" w:sz="8" w:space="0" w:color="B0BEC5"/>
              <w:right w:val="single" w:sz="8" w:space="0" w:color="B0BEC5"/>
            </w:tcBorders>
            <w:shd w:val="clear" w:color="auto" w:fill="ECEFF1"/>
            <w:vAlign w:val="center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Objetivos do Projeto</w:t>
            </w:r>
          </w:p>
        </w:tc>
      </w:tr>
      <w:tr w:rsidR="00402AE7">
        <w:trPr>
          <w:trHeight w:val="560"/>
        </w:trPr>
        <w:tc>
          <w:tcPr>
            <w:tcW w:w="1134" w:type="dxa"/>
            <w:tcBorders>
              <w:top w:val="single" w:sz="8" w:space="0" w:color="B0BEC5"/>
              <w:left w:val="single" w:sz="8" w:space="0" w:color="B0BEC5"/>
              <w:bottom w:val="single" w:sz="8" w:space="0" w:color="B0BEC5"/>
              <w:right w:val="single" w:sz="8" w:space="0" w:color="B0BEC5"/>
            </w:tcBorders>
            <w:shd w:val="clear" w:color="auto" w:fill="ECEFF1"/>
            <w:vAlign w:val="center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3</w:t>
            </w:r>
          </w:p>
        </w:tc>
        <w:tc>
          <w:tcPr>
            <w:tcW w:w="7370" w:type="dxa"/>
            <w:tcBorders>
              <w:top w:val="single" w:sz="8" w:space="0" w:color="B0BEC5"/>
              <w:left w:val="single" w:sz="8" w:space="0" w:color="B0BEC5"/>
              <w:bottom w:val="single" w:sz="8" w:space="0" w:color="B0BEC5"/>
              <w:right w:val="single" w:sz="8" w:space="0" w:color="B0BEC5"/>
            </w:tcBorders>
            <w:shd w:val="clear" w:color="auto" w:fill="ECEFF1"/>
            <w:vAlign w:val="center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Componentes Utilizados</w:t>
            </w:r>
          </w:p>
        </w:tc>
      </w:tr>
      <w:tr w:rsidR="00402AE7">
        <w:trPr>
          <w:trHeight w:val="560"/>
        </w:trPr>
        <w:tc>
          <w:tcPr>
            <w:tcW w:w="1134" w:type="dxa"/>
            <w:tcBorders>
              <w:top w:val="single" w:sz="8" w:space="0" w:color="B0BEC5"/>
              <w:left w:val="single" w:sz="8" w:space="0" w:color="B0BEC5"/>
              <w:bottom w:val="single" w:sz="8" w:space="0" w:color="B0BEC5"/>
              <w:right w:val="single" w:sz="8" w:space="0" w:color="B0BEC5"/>
            </w:tcBorders>
            <w:shd w:val="clear" w:color="auto" w:fill="ECEFF1"/>
            <w:vAlign w:val="center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w="7370" w:type="dxa"/>
            <w:tcBorders>
              <w:top w:val="single" w:sz="8" w:space="0" w:color="B0BEC5"/>
              <w:left w:val="single" w:sz="8" w:space="0" w:color="B0BEC5"/>
              <w:bottom w:val="single" w:sz="8" w:space="0" w:color="B0BEC5"/>
              <w:right w:val="single" w:sz="8" w:space="0" w:color="B0BEC5"/>
            </w:tcBorders>
            <w:shd w:val="clear" w:color="auto" w:fill="ECEFF1"/>
            <w:vAlign w:val="center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Funcionamento do Arduino UNO</w:t>
            </w:r>
          </w:p>
        </w:tc>
      </w:tr>
      <w:tr w:rsidR="00402AE7">
        <w:trPr>
          <w:trHeight w:val="560"/>
        </w:trPr>
        <w:tc>
          <w:tcPr>
            <w:tcW w:w="1134" w:type="dxa"/>
            <w:tcBorders>
              <w:top w:val="single" w:sz="8" w:space="0" w:color="B0BEC5"/>
              <w:left w:val="single" w:sz="8" w:space="0" w:color="B0BEC5"/>
              <w:bottom w:val="single" w:sz="8" w:space="0" w:color="B0BEC5"/>
              <w:right w:val="single" w:sz="8" w:space="0" w:color="B0BEC5"/>
            </w:tcBorders>
            <w:shd w:val="clear" w:color="auto" w:fill="ECEFF1"/>
            <w:vAlign w:val="center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5</w:t>
            </w:r>
          </w:p>
        </w:tc>
        <w:tc>
          <w:tcPr>
            <w:tcW w:w="7370" w:type="dxa"/>
            <w:tcBorders>
              <w:top w:val="single" w:sz="8" w:space="0" w:color="B0BEC5"/>
              <w:left w:val="single" w:sz="8" w:space="0" w:color="B0BEC5"/>
              <w:bottom w:val="single" w:sz="8" w:space="0" w:color="B0BEC5"/>
              <w:right w:val="single" w:sz="8" w:space="0" w:color="B0BEC5"/>
            </w:tcBorders>
            <w:shd w:val="clear" w:color="auto" w:fill="ECEFF1"/>
            <w:vAlign w:val="center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Projeto do Jogo da Memória</w:t>
            </w:r>
          </w:p>
        </w:tc>
      </w:tr>
      <w:tr w:rsidR="00402AE7">
        <w:trPr>
          <w:trHeight w:val="560"/>
        </w:trPr>
        <w:tc>
          <w:tcPr>
            <w:tcW w:w="1134" w:type="dxa"/>
            <w:tcBorders>
              <w:top w:val="single" w:sz="8" w:space="0" w:color="B0BEC5"/>
              <w:left w:val="single" w:sz="8" w:space="0" w:color="B0BEC5"/>
              <w:bottom w:val="single" w:sz="8" w:space="0" w:color="B0BEC5"/>
              <w:right w:val="single" w:sz="8" w:space="0" w:color="B0BEC5"/>
            </w:tcBorders>
            <w:shd w:val="clear" w:color="auto" w:fill="ECEFF1"/>
            <w:vAlign w:val="center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6</w:t>
            </w:r>
          </w:p>
        </w:tc>
        <w:tc>
          <w:tcPr>
            <w:tcW w:w="7370" w:type="dxa"/>
            <w:tcBorders>
              <w:top w:val="single" w:sz="8" w:space="0" w:color="B0BEC5"/>
              <w:left w:val="single" w:sz="8" w:space="0" w:color="B0BEC5"/>
              <w:bottom w:val="single" w:sz="8" w:space="0" w:color="B0BEC5"/>
              <w:right w:val="single" w:sz="8" w:space="0" w:color="B0BEC5"/>
            </w:tcBorders>
            <w:shd w:val="clear" w:color="auto" w:fill="ECEFF1"/>
            <w:vAlign w:val="center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Fluxograma e Lógica do Sistema</w:t>
            </w:r>
          </w:p>
        </w:tc>
      </w:tr>
      <w:tr w:rsidR="00402AE7">
        <w:trPr>
          <w:trHeight w:val="560"/>
        </w:trPr>
        <w:tc>
          <w:tcPr>
            <w:tcW w:w="1134" w:type="dxa"/>
            <w:tcBorders>
              <w:top w:val="single" w:sz="8" w:space="0" w:color="B0BEC5"/>
              <w:left w:val="single" w:sz="8" w:space="0" w:color="B0BEC5"/>
              <w:bottom w:val="single" w:sz="8" w:space="0" w:color="B0BEC5"/>
              <w:right w:val="single" w:sz="8" w:space="0" w:color="B0BEC5"/>
            </w:tcBorders>
            <w:shd w:val="clear" w:color="auto" w:fill="ECEFF1"/>
            <w:vAlign w:val="center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7</w:t>
            </w:r>
          </w:p>
        </w:tc>
        <w:tc>
          <w:tcPr>
            <w:tcW w:w="7370" w:type="dxa"/>
            <w:tcBorders>
              <w:top w:val="single" w:sz="8" w:space="0" w:color="B0BEC5"/>
              <w:left w:val="single" w:sz="8" w:space="0" w:color="B0BEC5"/>
              <w:bottom w:val="single" w:sz="8" w:space="0" w:color="B0BEC5"/>
              <w:right w:val="single" w:sz="8" w:space="0" w:color="B0BEC5"/>
            </w:tcBorders>
            <w:shd w:val="clear" w:color="auto" w:fill="ECEFF1"/>
            <w:vAlign w:val="center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Programação em Arduino IDE</w:t>
            </w:r>
          </w:p>
        </w:tc>
      </w:tr>
      <w:tr w:rsidR="00402AE7">
        <w:trPr>
          <w:trHeight w:val="560"/>
        </w:trPr>
        <w:tc>
          <w:tcPr>
            <w:tcW w:w="1134" w:type="dxa"/>
            <w:tcBorders>
              <w:top w:val="single" w:sz="8" w:space="0" w:color="B0BEC5"/>
              <w:left w:val="single" w:sz="8" w:space="0" w:color="B0BEC5"/>
              <w:bottom w:val="single" w:sz="8" w:space="0" w:color="B0BEC5"/>
              <w:right w:val="single" w:sz="8" w:space="0" w:color="B0BEC5"/>
            </w:tcBorders>
            <w:shd w:val="clear" w:color="auto" w:fill="ECEFF1"/>
            <w:vAlign w:val="center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8</w:t>
            </w:r>
          </w:p>
        </w:tc>
        <w:tc>
          <w:tcPr>
            <w:tcW w:w="7370" w:type="dxa"/>
            <w:tcBorders>
              <w:top w:val="single" w:sz="8" w:space="0" w:color="B0BEC5"/>
              <w:left w:val="single" w:sz="8" w:space="0" w:color="B0BEC5"/>
              <w:bottom w:val="single" w:sz="8" w:space="0" w:color="B0BEC5"/>
              <w:right w:val="single" w:sz="8" w:space="0" w:color="B0BEC5"/>
            </w:tcBorders>
            <w:shd w:val="clear" w:color="auto" w:fill="ECEFF1"/>
            <w:vAlign w:val="center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Portas Lógicas</w:t>
            </w:r>
          </w:p>
        </w:tc>
      </w:tr>
      <w:tr w:rsidR="00402AE7">
        <w:trPr>
          <w:trHeight w:val="560"/>
        </w:trPr>
        <w:tc>
          <w:tcPr>
            <w:tcW w:w="1134" w:type="dxa"/>
            <w:tcBorders>
              <w:top w:val="single" w:sz="8" w:space="0" w:color="B0BEC5"/>
              <w:left w:val="single" w:sz="8" w:space="0" w:color="B0BEC5"/>
              <w:bottom w:val="single" w:sz="8" w:space="0" w:color="B0BEC5"/>
              <w:right w:val="single" w:sz="8" w:space="0" w:color="B0BEC5"/>
            </w:tcBorders>
            <w:shd w:val="clear" w:color="auto" w:fill="ECEFF1"/>
            <w:vAlign w:val="center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9</w:t>
            </w:r>
          </w:p>
        </w:tc>
        <w:tc>
          <w:tcPr>
            <w:tcW w:w="7370" w:type="dxa"/>
            <w:tcBorders>
              <w:top w:val="single" w:sz="8" w:space="0" w:color="B0BEC5"/>
              <w:left w:val="single" w:sz="8" w:space="0" w:color="B0BEC5"/>
              <w:bottom w:val="single" w:sz="8" w:space="0" w:color="B0BEC5"/>
              <w:right w:val="single" w:sz="8" w:space="0" w:color="B0BEC5"/>
            </w:tcBorders>
            <w:shd w:val="clear" w:color="auto" w:fill="ECEFF1"/>
            <w:vAlign w:val="center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Esquemática dos Circuitos</w:t>
            </w:r>
          </w:p>
        </w:tc>
      </w:tr>
      <w:tr w:rsidR="00402AE7">
        <w:trPr>
          <w:trHeight w:val="560"/>
        </w:trPr>
        <w:tc>
          <w:tcPr>
            <w:tcW w:w="1134" w:type="dxa"/>
            <w:tcBorders>
              <w:top w:val="single" w:sz="8" w:space="0" w:color="B0BEC5"/>
              <w:left w:val="single" w:sz="8" w:space="0" w:color="B0BEC5"/>
              <w:bottom w:val="single" w:sz="8" w:space="0" w:color="B0BEC5"/>
              <w:right w:val="single" w:sz="8" w:space="0" w:color="B0BEC5"/>
            </w:tcBorders>
            <w:shd w:val="clear" w:color="auto" w:fill="ECEFF1"/>
            <w:vAlign w:val="center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10</w:t>
            </w:r>
          </w:p>
        </w:tc>
        <w:tc>
          <w:tcPr>
            <w:tcW w:w="7370" w:type="dxa"/>
            <w:tcBorders>
              <w:top w:val="single" w:sz="8" w:space="0" w:color="B0BEC5"/>
              <w:left w:val="single" w:sz="8" w:space="0" w:color="B0BEC5"/>
              <w:bottom w:val="single" w:sz="8" w:space="0" w:color="B0BEC5"/>
              <w:right w:val="single" w:sz="8" w:space="0" w:color="B0BEC5"/>
            </w:tcBorders>
            <w:shd w:val="clear" w:color="auto" w:fill="ECEFF1"/>
            <w:vAlign w:val="center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Aplicações Reais</w:t>
            </w:r>
          </w:p>
        </w:tc>
      </w:tr>
      <w:tr w:rsidR="00402AE7">
        <w:trPr>
          <w:trHeight w:val="560"/>
        </w:trPr>
        <w:tc>
          <w:tcPr>
            <w:tcW w:w="1134" w:type="dxa"/>
            <w:tcBorders>
              <w:top w:val="single" w:sz="8" w:space="0" w:color="B0BEC5"/>
              <w:left w:val="single" w:sz="8" w:space="0" w:color="B0BEC5"/>
              <w:bottom w:val="single" w:sz="8" w:space="0" w:color="B0BEC5"/>
              <w:right w:val="single" w:sz="8" w:space="0" w:color="B0BEC5"/>
            </w:tcBorders>
            <w:shd w:val="clear" w:color="auto" w:fill="ECEFF1"/>
            <w:vAlign w:val="center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11</w:t>
            </w:r>
          </w:p>
        </w:tc>
        <w:tc>
          <w:tcPr>
            <w:tcW w:w="7370" w:type="dxa"/>
            <w:tcBorders>
              <w:top w:val="single" w:sz="8" w:space="0" w:color="B0BEC5"/>
              <w:left w:val="single" w:sz="8" w:space="0" w:color="B0BEC5"/>
              <w:bottom w:val="single" w:sz="8" w:space="0" w:color="B0BEC5"/>
              <w:right w:val="single" w:sz="8" w:space="0" w:color="B0BEC5"/>
            </w:tcBorders>
            <w:shd w:val="clear" w:color="auto" w:fill="ECEFF1"/>
            <w:vAlign w:val="center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Conclusão</w:t>
            </w:r>
          </w:p>
        </w:tc>
      </w:tr>
    </w:tbl>
    <w:p w:rsidR="00402AE7" w:rsidRDefault="007F339E">
      <w:pPr>
        <w:spacing w:after="45" w:line="264" w:lineRule="auto"/>
      </w:pPr>
      <w:r>
        <w:br w:type="page"/>
      </w:r>
    </w:p>
    <w:p w:rsidR="00402AE7" w:rsidRDefault="007F339E">
      <w:pPr>
        <w:pStyle w:val="Ttulo2"/>
        <w:spacing w:after="45" w:line="264" w:lineRule="auto"/>
        <w:ind w:left="-5"/>
      </w:pPr>
      <w:r>
        <w:lastRenderedPageBreak/>
        <w:t>1. Introdução</w:t>
      </w:r>
    </w:p>
    <w:p w:rsidR="00402AE7" w:rsidRDefault="007F339E">
      <w:pPr>
        <w:spacing w:after="45" w:line="264" w:lineRule="auto"/>
        <w:ind w:left="-5" w:right="444"/>
      </w:pPr>
      <w:r>
        <w:t xml:space="preserve">O presente trabalho apresenta dois projetos desenvolvidos utilizando Arduino UNO e conceitos de eletrônica digital. O primeiro projeto consiste em um jogo da memória baseado no clássico Simon </w:t>
      </w:r>
      <w:proofErr w:type="spellStart"/>
      <w:r>
        <w:t>Says</w:t>
      </w:r>
      <w:proofErr w:type="spellEnd"/>
      <w:r>
        <w:t xml:space="preserve">, no qual o sistema gera sequências aleatórias de luzes e sons que devem ser repetidas pelo jogador. Já o segundo projeto demonstra na prática o funcionamento das portas lógicas digitais AND, OR e NOT. O desenvolvimento desses projetos permitiu aplicar conhecimentos de lógica de programação, eletrônica básica, sistemas digitais e programação embarcada utilizando linguagem C++ </w:t>
      </w:r>
      <w:proofErr w:type="spellStart"/>
      <w:r>
        <w:t>na</w:t>
      </w:r>
      <w:proofErr w:type="spellEnd"/>
      <w:r>
        <w:t xml:space="preserve"> Arduino IDE. Além disso, os projetos ajudam a compreender como os conceitos de computação estão presentes em sistemas eletrônicos do cotidiano.</w:t>
      </w:r>
    </w:p>
    <w:p w:rsidR="00741237" w:rsidRDefault="00741237">
      <w:pPr>
        <w:pStyle w:val="Ttulo2"/>
        <w:spacing w:after="45" w:line="264" w:lineRule="auto"/>
        <w:ind w:left="-5"/>
      </w:pPr>
    </w:p>
    <w:p w:rsidR="00402AE7" w:rsidRDefault="007F339E">
      <w:pPr>
        <w:pStyle w:val="Ttulo2"/>
        <w:spacing w:after="45" w:line="264" w:lineRule="auto"/>
        <w:ind w:left="-5"/>
      </w:pPr>
      <w:r>
        <w:t>2. Objetivos do Projeto</w:t>
      </w:r>
    </w:p>
    <w:tbl>
      <w:tblPr>
        <w:tblStyle w:val="TableGrid"/>
        <w:tblW w:w="8504" w:type="dxa"/>
        <w:tblInd w:w="560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6236"/>
      </w:tblGrid>
      <w:tr w:rsidR="00402AE7">
        <w:trPr>
          <w:trHeight w:val="36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5C0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color w:val="FFFFFF"/>
                <w:sz w:val="20"/>
              </w:rPr>
              <w:t>Objetivo</w:t>
            </w:r>
          </w:p>
        </w:tc>
        <w:tc>
          <w:tcPr>
            <w:tcW w:w="6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565C0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color w:val="FFFFFF"/>
                <w:sz w:val="20"/>
              </w:rPr>
              <w:t>Descrição</w:t>
            </w:r>
          </w:p>
        </w:tc>
      </w:tr>
      <w:tr w:rsidR="00402AE7">
        <w:trPr>
          <w:trHeight w:val="36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2FD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Eletrônica</w:t>
            </w:r>
          </w:p>
        </w:tc>
        <w:tc>
          <w:tcPr>
            <w:tcW w:w="6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2FD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Aprender conceitos básicos de circuitos eletrônicos.</w:t>
            </w:r>
          </w:p>
        </w:tc>
      </w:tr>
      <w:tr w:rsidR="00402AE7">
        <w:trPr>
          <w:trHeight w:val="36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Programação</w:t>
            </w:r>
          </w:p>
        </w:tc>
        <w:tc>
          <w:tcPr>
            <w:tcW w:w="6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Desenvolver lógica de programação em Arduino IDE.</w:t>
            </w:r>
          </w:p>
        </w:tc>
      </w:tr>
      <w:tr w:rsidR="00402AE7">
        <w:trPr>
          <w:trHeight w:val="36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2FD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Lógica Digital</w:t>
            </w:r>
          </w:p>
        </w:tc>
        <w:tc>
          <w:tcPr>
            <w:tcW w:w="6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2FD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Compreender o funcionamento das portas lógicas.</w:t>
            </w:r>
          </w:p>
        </w:tc>
      </w:tr>
      <w:tr w:rsidR="00402AE7">
        <w:trPr>
          <w:trHeight w:val="36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Interatividade</w:t>
            </w:r>
          </w:p>
        </w:tc>
        <w:tc>
          <w:tcPr>
            <w:tcW w:w="6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Criar um sistema interativo com LEDs e botões.</w:t>
            </w:r>
          </w:p>
        </w:tc>
      </w:tr>
      <w:tr w:rsidR="00402AE7">
        <w:trPr>
          <w:trHeight w:val="36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2FD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Prática</w:t>
            </w:r>
          </w:p>
        </w:tc>
        <w:tc>
          <w:tcPr>
            <w:tcW w:w="6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3F2FD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Aplicar conceitos vistos em sala de aula.</w:t>
            </w:r>
          </w:p>
        </w:tc>
      </w:tr>
    </w:tbl>
    <w:p w:rsidR="00741237" w:rsidRDefault="00741237">
      <w:pPr>
        <w:pStyle w:val="Ttulo2"/>
        <w:spacing w:after="45" w:line="264" w:lineRule="auto"/>
        <w:ind w:left="-5"/>
      </w:pPr>
    </w:p>
    <w:p w:rsidR="00402AE7" w:rsidRDefault="007F339E">
      <w:pPr>
        <w:pStyle w:val="Ttulo2"/>
        <w:spacing w:after="45" w:line="264" w:lineRule="auto"/>
        <w:ind w:left="-5"/>
      </w:pPr>
      <w:r>
        <w:t>3. Componentes Utilizados</w:t>
      </w:r>
    </w:p>
    <w:tbl>
      <w:tblPr>
        <w:tblStyle w:val="TableGrid"/>
        <w:tblW w:w="8504" w:type="dxa"/>
        <w:tblInd w:w="560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  <w:gridCol w:w="1701"/>
        <w:gridCol w:w="3968"/>
      </w:tblGrid>
      <w:tr w:rsidR="00402AE7">
        <w:trPr>
          <w:trHeight w:val="36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D47A1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color w:val="FFFFFF"/>
                <w:sz w:val="20"/>
              </w:rPr>
              <w:t>Componente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D47A1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color w:val="FFFFFF"/>
                <w:sz w:val="20"/>
              </w:rPr>
              <w:t>Quantidade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D47A1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color w:val="FFFFFF"/>
                <w:sz w:val="20"/>
              </w:rPr>
              <w:t>Função</w:t>
            </w:r>
          </w:p>
        </w:tc>
      </w:tr>
      <w:tr w:rsidR="00402AE7">
        <w:trPr>
          <w:trHeight w:val="36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AF6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Arduino UNO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AF6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AF6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Controlador principal do projeto</w:t>
            </w:r>
          </w:p>
        </w:tc>
      </w:tr>
      <w:tr w:rsidR="00402AE7">
        <w:trPr>
          <w:trHeight w:val="36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LEDs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Indicação visual</w:t>
            </w:r>
          </w:p>
        </w:tc>
      </w:tr>
      <w:tr w:rsidR="00402AE7">
        <w:trPr>
          <w:trHeight w:val="36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AF6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Botões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AF6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AF6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Entrada de dados</w:t>
            </w:r>
          </w:p>
        </w:tc>
      </w:tr>
      <w:tr w:rsidR="00402AE7">
        <w:trPr>
          <w:trHeight w:val="36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0"/>
              </w:rPr>
              <w:t>Buzzer</w:t>
            </w:r>
            <w:proofErr w:type="spellEnd"/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Emissão de som</w:t>
            </w:r>
          </w:p>
        </w:tc>
      </w:tr>
      <w:tr w:rsidR="00402AE7">
        <w:trPr>
          <w:trHeight w:val="36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AF6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Protoboard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AF6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AF6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Montagem do circuito</w:t>
            </w:r>
          </w:p>
        </w:tc>
      </w:tr>
      <w:tr w:rsidR="00402AE7">
        <w:trPr>
          <w:trHeight w:val="36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Jumpers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Vários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Conexões elétricas</w:t>
            </w:r>
          </w:p>
        </w:tc>
      </w:tr>
      <w:tr w:rsidR="00402AE7">
        <w:trPr>
          <w:trHeight w:val="360"/>
        </w:trPr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AF6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Resistores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AF6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4</w:t>
            </w:r>
          </w:p>
        </w:tc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AF6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Proteção dos LEDs</w:t>
            </w:r>
          </w:p>
        </w:tc>
      </w:tr>
    </w:tbl>
    <w:p w:rsidR="00741237" w:rsidRDefault="00741237">
      <w:pPr>
        <w:pStyle w:val="Ttulo2"/>
        <w:spacing w:after="45" w:line="264" w:lineRule="auto"/>
        <w:ind w:left="-5"/>
      </w:pPr>
    </w:p>
    <w:p w:rsidR="00741237" w:rsidRDefault="00741237">
      <w:pPr>
        <w:pStyle w:val="Ttulo2"/>
        <w:spacing w:after="45" w:line="264" w:lineRule="auto"/>
        <w:ind w:left="-5"/>
      </w:pPr>
    </w:p>
    <w:p w:rsidR="00402AE7" w:rsidRDefault="007F339E">
      <w:pPr>
        <w:pStyle w:val="Ttulo2"/>
        <w:spacing w:after="45" w:line="264" w:lineRule="auto"/>
        <w:ind w:left="-5"/>
      </w:pPr>
      <w:r>
        <w:t>4. Funcionamento do Arduino UNO</w:t>
      </w:r>
    </w:p>
    <w:p w:rsidR="00402AE7" w:rsidRDefault="007F339E">
      <w:pPr>
        <w:spacing w:after="45" w:line="264" w:lineRule="auto"/>
        <w:ind w:left="-5" w:right="444"/>
      </w:pPr>
      <w:r>
        <w:t xml:space="preserve">O Arduino UNO funciona como o cérebro do projeto. Ele recebe sinais elétricos dos botões, processa essas informações através do código programado e controla os LEDs e o </w:t>
      </w:r>
      <w:proofErr w:type="spellStart"/>
      <w:r>
        <w:t>buzzer</w:t>
      </w:r>
      <w:proofErr w:type="spellEnd"/>
      <w:r>
        <w:t>. A placa utiliza um microcontrolador ATmega328P responsável por executar as instruções armazenadas na memória.</w:t>
      </w:r>
    </w:p>
    <w:p w:rsidR="00402AE7" w:rsidRDefault="007F339E">
      <w:pPr>
        <w:pStyle w:val="Ttulo2"/>
        <w:spacing w:after="45" w:line="264" w:lineRule="auto"/>
        <w:ind w:left="-5"/>
      </w:pPr>
      <w:r>
        <w:lastRenderedPageBreak/>
        <w:t>5. Projeto do Jogo da Memória</w:t>
      </w:r>
    </w:p>
    <w:p w:rsidR="00402AE7" w:rsidRDefault="007F339E">
      <w:pPr>
        <w:spacing w:after="45" w:line="264" w:lineRule="auto"/>
        <w:ind w:left="2922" w:firstLine="0"/>
        <w:jc w:val="left"/>
      </w:pPr>
      <w:r>
        <w:rPr>
          <w:noProof/>
        </w:rPr>
        <w:drawing>
          <wp:inline distT="0" distB="0" distL="0" distR="0">
            <wp:extent cx="2401192" cy="2520000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1192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AE7" w:rsidRDefault="007F339E">
      <w:pPr>
        <w:spacing w:after="45" w:line="264" w:lineRule="auto"/>
        <w:ind w:right="459"/>
        <w:jc w:val="center"/>
      </w:pPr>
      <w:r>
        <w:rPr>
          <w:i/>
          <w:color w:val="808080"/>
          <w:sz w:val="18"/>
        </w:rPr>
        <w:t>Figura 1 — Circuito do jogo da memória utilizando Arduino UNO.</w:t>
      </w:r>
    </w:p>
    <w:tbl>
      <w:tblPr>
        <w:tblStyle w:val="TableGrid"/>
        <w:tblW w:w="8504" w:type="dxa"/>
        <w:tblInd w:w="560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268"/>
        <w:gridCol w:w="6236"/>
      </w:tblGrid>
      <w:tr w:rsidR="00402AE7">
        <w:trPr>
          <w:trHeight w:val="36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6C00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color w:val="FFFFFF"/>
                <w:sz w:val="20"/>
              </w:rPr>
              <w:t>Etapa</w:t>
            </w:r>
          </w:p>
        </w:tc>
        <w:tc>
          <w:tcPr>
            <w:tcW w:w="6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6C00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color w:val="FFFFFF"/>
                <w:sz w:val="20"/>
              </w:rPr>
              <w:t>Descrição Técnica</w:t>
            </w:r>
          </w:p>
        </w:tc>
      </w:tr>
      <w:tr w:rsidR="00402AE7">
        <w:trPr>
          <w:trHeight w:val="36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E0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Inicialização</w:t>
            </w:r>
          </w:p>
        </w:tc>
        <w:tc>
          <w:tcPr>
            <w:tcW w:w="6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E0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Configuração dos pinos e variáveis do sistema.</w:t>
            </w:r>
          </w:p>
        </w:tc>
      </w:tr>
      <w:tr w:rsidR="00402AE7">
        <w:trPr>
          <w:trHeight w:val="36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Sorteio</w:t>
            </w:r>
          </w:p>
        </w:tc>
        <w:tc>
          <w:tcPr>
            <w:tcW w:w="6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Geração aleatória da sequência utilizando </w:t>
            </w:r>
            <w:proofErr w:type="spellStart"/>
            <w:proofErr w:type="gramStart"/>
            <w:r>
              <w:rPr>
                <w:sz w:val="20"/>
              </w:rPr>
              <w:t>random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>).</w:t>
            </w:r>
          </w:p>
        </w:tc>
      </w:tr>
      <w:tr w:rsidR="00402AE7">
        <w:trPr>
          <w:trHeight w:val="36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E0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Exibição</w:t>
            </w:r>
          </w:p>
        </w:tc>
        <w:tc>
          <w:tcPr>
            <w:tcW w:w="6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E0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LEDs acendem indicando a sequência ao jogador.</w:t>
            </w:r>
          </w:p>
        </w:tc>
      </w:tr>
      <w:tr w:rsidR="00402AE7">
        <w:trPr>
          <w:trHeight w:val="36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Entrada</w:t>
            </w:r>
          </w:p>
        </w:tc>
        <w:tc>
          <w:tcPr>
            <w:tcW w:w="6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Botões enviam sinais digitais ao Arduino.</w:t>
            </w:r>
          </w:p>
        </w:tc>
      </w:tr>
      <w:tr w:rsidR="00402AE7">
        <w:trPr>
          <w:trHeight w:val="36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E0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Comparação</w:t>
            </w:r>
          </w:p>
        </w:tc>
        <w:tc>
          <w:tcPr>
            <w:tcW w:w="6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E0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Sistema compara resposta do jogador.</w:t>
            </w:r>
          </w:p>
        </w:tc>
      </w:tr>
      <w:tr w:rsidR="00402AE7">
        <w:trPr>
          <w:trHeight w:val="360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Game Over</w:t>
            </w:r>
          </w:p>
        </w:tc>
        <w:tc>
          <w:tcPr>
            <w:tcW w:w="62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Erro reinicia o sistema automaticamente.</w:t>
            </w:r>
          </w:p>
        </w:tc>
      </w:tr>
    </w:tbl>
    <w:p w:rsidR="00741237" w:rsidRDefault="00741237">
      <w:pPr>
        <w:pStyle w:val="Ttulo2"/>
        <w:spacing w:after="45" w:line="264" w:lineRule="auto"/>
        <w:ind w:left="-5"/>
      </w:pPr>
    </w:p>
    <w:p w:rsidR="00402AE7" w:rsidRDefault="007F339E">
      <w:pPr>
        <w:pStyle w:val="Ttulo2"/>
        <w:spacing w:after="45" w:line="264" w:lineRule="auto"/>
        <w:ind w:left="-5"/>
      </w:pPr>
      <w:r>
        <w:t>6. Fluxograma e Lógica do Sistema</w:t>
      </w:r>
    </w:p>
    <w:p w:rsidR="00402AE7" w:rsidRDefault="007F339E">
      <w:pPr>
        <w:numPr>
          <w:ilvl w:val="0"/>
          <w:numId w:val="2"/>
        </w:numPr>
        <w:spacing w:after="45" w:line="264" w:lineRule="auto"/>
        <w:ind w:hanging="288"/>
        <w:jc w:val="left"/>
      </w:pPr>
      <w:r>
        <w:rPr>
          <w:rFonts w:ascii="Courier New" w:eastAsia="Courier New" w:hAnsi="Courier New" w:cs="Courier New"/>
          <w:sz w:val="16"/>
        </w:rPr>
        <w:t>O Arduino inicia e configura todos os componentes.</w:t>
      </w:r>
    </w:p>
    <w:p w:rsidR="00402AE7" w:rsidRDefault="007F339E">
      <w:pPr>
        <w:numPr>
          <w:ilvl w:val="0"/>
          <w:numId w:val="2"/>
        </w:numPr>
        <w:spacing w:after="45" w:line="264" w:lineRule="auto"/>
        <w:ind w:hanging="288"/>
        <w:jc w:val="left"/>
      </w:pPr>
      <w:r>
        <w:rPr>
          <w:rFonts w:ascii="Courier New" w:eastAsia="Courier New" w:hAnsi="Courier New" w:cs="Courier New"/>
          <w:sz w:val="16"/>
        </w:rPr>
        <w:t>O sistema sorteia uma sequência aleatória.</w:t>
      </w:r>
    </w:p>
    <w:p w:rsidR="00402AE7" w:rsidRDefault="007F339E">
      <w:pPr>
        <w:numPr>
          <w:ilvl w:val="0"/>
          <w:numId w:val="2"/>
        </w:numPr>
        <w:spacing w:after="45" w:line="264" w:lineRule="auto"/>
        <w:ind w:hanging="288"/>
        <w:jc w:val="left"/>
      </w:pPr>
      <w:r>
        <w:rPr>
          <w:rFonts w:ascii="Courier New" w:eastAsia="Courier New" w:hAnsi="Courier New" w:cs="Courier New"/>
          <w:sz w:val="16"/>
        </w:rPr>
        <w:t>Os LEDs reproduzem a sequência.</w:t>
      </w:r>
    </w:p>
    <w:p w:rsidR="00402AE7" w:rsidRDefault="007F339E">
      <w:pPr>
        <w:numPr>
          <w:ilvl w:val="0"/>
          <w:numId w:val="2"/>
        </w:numPr>
        <w:spacing w:after="45" w:line="264" w:lineRule="auto"/>
        <w:ind w:hanging="288"/>
        <w:jc w:val="left"/>
      </w:pPr>
      <w:r>
        <w:rPr>
          <w:rFonts w:ascii="Courier New" w:eastAsia="Courier New" w:hAnsi="Courier New" w:cs="Courier New"/>
          <w:sz w:val="16"/>
        </w:rPr>
        <w:t>O jogador pressiona os botões.</w:t>
      </w:r>
    </w:p>
    <w:p w:rsidR="00402AE7" w:rsidRDefault="007F339E">
      <w:pPr>
        <w:numPr>
          <w:ilvl w:val="0"/>
          <w:numId w:val="2"/>
        </w:numPr>
        <w:spacing w:after="45" w:line="264" w:lineRule="auto"/>
        <w:ind w:hanging="288"/>
        <w:jc w:val="left"/>
      </w:pPr>
      <w:r>
        <w:rPr>
          <w:rFonts w:ascii="Courier New" w:eastAsia="Courier New" w:hAnsi="Courier New" w:cs="Courier New"/>
          <w:sz w:val="16"/>
        </w:rPr>
        <w:t>O sistema verifica se a resposta está correta.</w:t>
      </w:r>
    </w:p>
    <w:p w:rsidR="00402AE7" w:rsidRDefault="007F339E">
      <w:pPr>
        <w:numPr>
          <w:ilvl w:val="0"/>
          <w:numId w:val="2"/>
        </w:numPr>
        <w:spacing w:after="45" w:line="264" w:lineRule="auto"/>
        <w:ind w:hanging="288"/>
        <w:jc w:val="left"/>
      </w:pPr>
      <w:r>
        <w:rPr>
          <w:rFonts w:ascii="Courier New" w:eastAsia="Courier New" w:hAnsi="Courier New" w:cs="Courier New"/>
          <w:sz w:val="16"/>
        </w:rPr>
        <w:t>Se acertar, a sequência aumenta.</w:t>
      </w:r>
    </w:p>
    <w:p w:rsidR="00402AE7" w:rsidRDefault="007F339E">
      <w:pPr>
        <w:numPr>
          <w:ilvl w:val="0"/>
          <w:numId w:val="2"/>
        </w:numPr>
        <w:spacing w:after="45" w:line="264" w:lineRule="auto"/>
        <w:ind w:hanging="288"/>
        <w:jc w:val="left"/>
      </w:pPr>
      <w:r>
        <w:rPr>
          <w:rFonts w:ascii="Courier New" w:eastAsia="Courier New" w:hAnsi="Courier New" w:cs="Courier New"/>
          <w:sz w:val="16"/>
        </w:rPr>
        <w:t>Se errar, o jogo reinicia.</w:t>
      </w:r>
    </w:p>
    <w:p w:rsidR="00741237" w:rsidRDefault="00741237">
      <w:pPr>
        <w:pStyle w:val="Ttulo2"/>
        <w:spacing w:after="45" w:line="264" w:lineRule="auto"/>
        <w:ind w:left="-5"/>
      </w:pPr>
    </w:p>
    <w:p w:rsidR="00402AE7" w:rsidRDefault="007F339E">
      <w:pPr>
        <w:pStyle w:val="Ttulo2"/>
        <w:spacing w:after="45" w:line="264" w:lineRule="auto"/>
        <w:ind w:left="-5"/>
      </w:pPr>
      <w:r>
        <w:t>7. Programação em Arduino IDE</w:t>
      </w:r>
    </w:p>
    <w:p w:rsidR="00402AE7" w:rsidRDefault="007F339E">
      <w:pPr>
        <w:spacing w:after="45" w:line="264" w:lineRule="auto"/>
        <w:ind w:left="-5" w:right="444"/>
      </w:pPr>
      <w:r>
        <w:t xml:space="preserve">A linguagem utilizada foi C++, através da Arduino IDE. A função </w:t>
      </w:r>
      <w:proofErr w:type="gramStart"/>
      <w:r>
        <w:t>setup(</w:t>
      </w:r>
      <w:proofErr w:type="gramEnd"/>
      <w:r>
        <w:t>) executa apenas uma vez para configurar os componentes, enquanto a função loop() mantém o programa em execução contínua.</w:t>
      </w:r>
    </w:p>
    <w:p w:rsidR="00402AE7" w:rsidRDefault="007F339E">
      <w:pPr>
        <w:spacing w:after="45" w:line="264" w:lineRule="auto"/>
        <w:ind w:left="715" w:right="6772"/>
        <w:jc w:val="left"/>
      </w:pPr>
      <w:proofErr w:type="spellStart"/>
      <w:r>
        <w:rPr>
          <w:rFonts w:ascii="Courier New" w:eastAsia="Courier New" w:hAnsi="Courier New" w:cs="Courier New"/>
          <w:sz w:val="16"/>
        </w:rPr>
        <w:t>void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</w:rPr>
        <w:t>setup(</w:t>
      </w:r>
      <w:proofErr w:type="gramEnd"/>
      <w:r>
        <w:rPr>
          <w:rFonts w:ascii="Courier New" w:eastAsia="Courier New" w:hAnsi="Courier New" w:cs="Courier New"/>
          <w:sz w:val="16"/>
        </w:rPr>
        <w:t xml:space="preserve">) {   </w:t>
      </w:r>
      <w:proofErr w:type="spellStart"/>
      <w:r>
        <w:rPr>
          <w:rFonts w:ascii="Courier New" w:eastAsia="Courier New" w:hAnsi="Courier New" w:cs="Courier New"/>
          <w:sz w:val="16"/>
        </w:rPr>
        <w:t>pinMode</w:t>
      </w:r>
      <w:proofErr w:type="spellEnd"/>
      <w:r>
        <w:rPr>
          <w:rFonts w:ascii="Courier New" w:eastAsia="Courier New" w:hAnsi="Courier New" w:cs="Courier New"/>
          <w:sz w:val="16"/>
        </w:rPr>
        <w:t xml:space="preserve">(2, OUTPUT);   </w:t>
      </w:r>
      <w:proofErr w:type="spellStart"/>
      <w:r>
        <w:rPr>
          <w:rFonts w:ascii="Courier New" w:eastAsia="Courier New" w:hAnsi="Courier New" w:cs="Courier New"/>
          <w:sz w:val="16"/>
        </w:rPr>
        <w:t>pinMode</w:t>
      </w:r>
      <w:proofErr w:type="spellEnd"/>
      <w:r>
        <w:rPr>
          <w:rFonts w:ascii="Courier New" w:eastAsia="Courier New" w:hAnsi="Courier New" w:cs="Courier New"/>
          <w:sz w:val="16"/>
        </w:rPr>
        <w:t>(3, INPUT_PULLUP); }</w:t>
      </w:r>
    </w:p>
    <w:p w:rsidR="00402AE7" w:rsidRDefault="007F339E">
      <w:pPr>
        <w:spacing w:after="45" w:line="264" w:lineRule="auto"/>
        <w:ind w:left="715" w:right="6676"/>
        <w:jc w:val="left"/>
      </w:pPr>
      <w:proofErr w:type="spellStart"/>
      <w:r>
        <w:rPr>
          <w:rFonts w:ascii="Courier New" w:eastAsia="Courier New" w:hAnsi="Courier New" w:cs="Courier New"/>
          <w:sz w:val="16"/>
        </w:rPr>
        <w:t>void</w:t>
      </w:r>
      <w:proofErr w:type="spellEnd"/>
      <w:r>
        <w:rPr>
          <w:rFonts w:ascii="Courier New" w:eastAsia="Courier New" w:hAnsi="Courier New" w:cs="Courier New"/>
          <w:sz w:val="16"/>
        </w:rPr>
        <w:t xml:space="preserve"> </w:t>
      </w:r>
      <w:proofErr w:type="gramStart"/>
      <w:r>
        <w:rPr>
          <w:rFonts w:ascii="Courier New" w:eastAsia="Courier New" w:hAnsi="Courier New" w:cs="Courier New"/>
          <w:sz w:val="16"/>
        </w:rPr>
        <w:t>loop(</w:t>
      </w:r>
      <w:proofErr w:type="gramEnd"/>
      <w:r>
        <w:rPr>
          <w:rFonts w:ascii="Courier New" w:eastAsia="Courier New" w:hAnsi="Courier New" w:cs="Courier New"/>
          <w:sz w:val="16"/>
        </w:rPr>
        <w:t xml:space="preserve">) {   </w:t>
      </w:r>
      <w:proofErr w:type="spellStart"/>
      <w:r>
        <w:rPr>
          <w:rFonts w:ascii="Courier New" w:eastAsia="Courier New" w:hAnsi="Courier New" w:cs="Courier New"/>
          <w:sz w:val="16"/>
        </w:rPr>
        <w:t>digitalWrite</w:t>
      </w:r>
      <w:proofErr w:type="spellEnd"/>
      <w:r>
        <w:rPr>
          <w:rFonts w:ascii="Courier New" w:eastAsia="Courier New" w:hAnsi="Courier New" w:cs="Courier New"/>
          <w:sz w:val="16"/>
        </w:rPr>
        <w:t xml:space="preserve">(2, HIGH);   </w:t>
      </w:r>
      <w:proofErr w:type="spellStart"/>
      <w:r>
        <w:rPr>
          <w:rFonts w:ascii="Courier New" w:eastAsia="Courier New" w:hAnsi="Courier New" w:cs="Courier New"/>
          <w:sz w:val="16"/>
        </w:rPr>
        <w:t>delay</w:t>
      </w:r>
      <w:proofErr w:type="spellEnd"/>
      <w:r>
        <w:rPr>
          <w:rFonts w:ascii="Courier New" w:eastAsia="Courier New" w:hAnsi="Courier New" w:cs="Courier New"/>
          <w:sz w:val="16"/>
        </w:rPr>
        <w:t xml:space="preserve">(500);   </w:t>
      </w:r>
      <w:proofErr w:type="spellStart"/>
      <w:r>
        <w:rPr>
          <w:rFonts w:ascii="Courier New" w:eastAsia="Courier New" w:hAnsi="Courier New" w:cs="Courier New"/>
          <w:sz w:val="16"/>
        </w:rPr>
        <w:t>digitalWrite</w:t>
      </w:r>
      <w:proofErr w:type="spellEnd"/>
      <w:r>
        <w:rPr>
          <w:rFonts w:ascii="Courier New" w:eastAsia="Courier New" w:hAnsi="Courier New" w:cs="Courier New"/>
          <w:sz w:val="16"/>
        </w:rPr>
        <w:t xml:space="preserve">(2, LOW);   </w:t>
      </w:r>
      <w:proofErr w:type="spellStart"/>
      <w:r>
        <w:rPr>
          <w:rFonts w:ascii="Courier New" w:eastAsia="Courier New" w:hAnsi="Courier New" w:cs="Courier New"/>
          <w:sz w:val="16"/>
        </w:rPr>
        <w:t>delay</w:t>
      </w:r>
      <w:proofErr w:type="spellEnd"/>
      <w:r>
        <w:rPr>
          <w:rFonts w:ascii="Courier New" w:eastAsia="Courier New" w:hAnsi="Courier New" w:cs="Courier New"/>
          <w:sz w:val="16"/>
        </w:rPr>
        <w:t>(500);</w:t>
      </w:r>
    </w:p>
    <w:p w:rsidR="00402AE7" w:rsidRDefault="007F339E">
      <w:pPr>
        <w:spacing w:after="45" w:line="264" w:lineRule="auto"/>
        <w:ind w:left="715"/>
        <w:jc w:val="left"/>
      </w:pPr>
      <w:r>
        <w:rPr>
          <w:rFonts w:ascii="Courier New" w:eastAsia="Courier New" w:hAnsi="Courier New" w:cs="Courier New"/>
          <w:sz w:val="16"/>
        </w:rPr>
        <w:t>}</w:t>
      </w:r>
    </w:p>
    <w:p w:rsidR="00402AE7" w:rsidRDefault="007F339E">
      <w:pPr>
        <w:pStyle w:val="Ttulo2"/>
        <w:spacing w:after="45" w:line="264" w:lineRule="auto"/>
        <w:ind w:left="-5"/>
      </w:pPr>
      <w:r>
        <w:lastRenderedPageBreak/>
        <w:t>8. Portas Lógicas</w:t>
      </w:r>
    </w:p>
    <w:p w:rsidR="00402AE7" w:rsidRDefault="007F339E">
      <w:pPr>
        <w:spacing w:after="45" w:line="264" w:lineRule="auto"/>
        <w:ind w:left="-5" w:right="444"/>
      </w:pPr>
      <w:r>
        <w:t>As portas lógicas representam operações fundamentais da computação digital. Elas trabalham com sinais binários (0 e 1), sendo utilizadas em computadores, processadores, celulares e diversos sistemas eletrônicos.</w:t>
      </w:r>
    </w:p>
    <w:p w:rsidR="00402AE7" w:rsidRDefault="007F339E">
      <w:pPr>
        <w:spacing w:after="45" w:line="264" w:lineRule="auto"/>
        <w:ind w:left="1278" w:firstLine="0"/>
        <w:jc w:val="left"/>
      </w:pPr>
      <w:r>
        <w:rPr>
          <w:noProof/>
        </w:rPr>
        <w:drawing>
          <wp:inline distT="0" distB="0" distL="0" distR="0">
            <wp:extent cx="4488750" cy="2520000"/>
            <wp:effectExtent l="0" t="0" r="0" b="0"/>
            <wp:docPr id="245" name="Picture 2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 24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875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AE7" w:rsidRDefault="007F339E">
      <w:pPr>
        <w:spacing w:after="45" w:line="264" w:lineRule="auto"/>
        <w:ind w:right="459"/>
        <w:jc w:val="center"/>
      </w:pPr>
      <w:r>
        <w:rPr>
          <w:i/>
          <w:color w:val="808080"/>
          <w:sz w:val="18"/>
        </w:rPr>
        <w:t>Figura 2 — Sistema físico das portas lógicas AND, OR e NOT.</w:t>
      </w:r>
    </w:p>
    <w:tbl>
      <w:tblPr>
        <w:tblStyle w:val="TableGrid"/>
        <w:tblpPr w:vertAnchor="page" w:horzAnchor="page" w:tblpX="4252" w:tblpY="14299"/>
        <w:tblOverlap w:val="never"/>
        <w:tblW w:w="3402" w:type="dxa"/>
        <w:tblInd w:w="0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1701"/>
        <w:gridCol w:w="1701"/>
      </w:tblGrid>
      <w:tr w:rsidR="00402AE7">
        <w:trPr>
          <w:trHeight w:val="360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A1B9A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color w:val="FFFFFF"/>
                <w:sz w:val="20"/>
              </w:rPr>
              <w:t>A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A1B9A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color w:val="FFFFFF"/>
                <w:sz w:val="20"/>
              </w:rPr>
              <w:t>Saída</w:t>
            </w:r>
          </w:p>
        </w:tc>
      </w:tr>
      <w:tr w:rsidR="00402AE7">
        <w:trPr>
          <w:trHeight w:val="360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</w:t>
            </w:r>
          </w:p>
        </w:tc>
      </w:tr>
      <w:tr w:rsidR="00402AE7">
        <w:trPr>
          <w:trHeight w:val="360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0</w:t>
            </w:r>
          </w:p>
        </w:tc>
      </w:tr>
    </w:tbl>
    <w:p w:rsidR="00402AE7" w:rsidRDefault="007F339E">
      <w:pPr>
        <w:spacing w:after="45" w:line="264" w:lineRule="auto"/>
        <w:ind w:left="0" w:firstLine="0"/>
        <w:jc w:val="left"/>
      </w:pPr>
      <w:r>
        <w:rPr>
          <w:color w:val="2E7D32"/>
          <w:sz w:val="26"/>
        </w:rPr>
        <w:t>Porta AND</w:t>
      </w:r>
    </w:p>
    <w:p w:rsidR="00402AE7" w:rsidRDefault="007F339E">
      <w:pPr>
        <w:spacing w:after="45" w:line="264" w:lineRule="auto"/>
        <w:ind w:left="-5" w:right="444"/>
      </w:pPr>
      <w:r>
        <w:t>A porta AND só gera saída 1 quando todas as entradas forem iguais a 1.</w:t>
      </w:r>
    </w:p>
    <w:tbl>
      <w:tblPr>
        <w:tblStyle w:val="TableGrid"/>
        <w:tblW w:w="5102" w:type="dxa"/>
        <w:tblInd w:w="2261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1700"/>
        <w:gridCol w:w="1701"/>
        <w:gridCol w:w="1701"/>
      </w:tblGrid>
      <w:tr w:rsidR="00402AE7">
        <w:trPr>
          <w:trHeight w:val="360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D32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color w:val="FFFFFF"/>
                <w:sz w:val="20"/>
              </w:rPr>
              <w:t>A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D32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color w:val="FFFFFF"/>
                <w:sz w:val="20"/>
              </w:rPr>
              <w:t>B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D32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color w:val="FFFFFF"/>
                <w:sz w:val="20"/>
              </w:rPr>
              <w:t>Saída</w:t>
            </w:r>
          </w:p>
        </w:tc>
      </w:tr>
      <w:tr w:rsidR="00402AE7">
        <w:trPr>
          <w:trHeight w:val="360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0</w:t>
            </w:r>
          </w:p>
        </w:tc>
      </w:tr>
      <w:tr w:rsidR="00402AE7">
        <w:trPr>
          <w:trHeight w:val="360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0</w:t>
            </w:r>
          </w:p>
        </w:tc>
      </w:tr>
      <w:tr w:rsidR="00402AE7">
        <w:trPr>
          <w:trHeight w:val="360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0</w:t>
            </w:r>
          </w:p>
        </w:tc>
      </w:tr>
      <w:tr w:rsidR="00402AE7">
        <w:trPr>
          <w:trHeight w:val="360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</w:t>
            </w:r>
          </w:p>
        </w:tc>
      </w:tr>
    </w:tbl>
    <w:p w:rsidR="00402AE7" w:rsidRDefault="007F339E">
      <w:pPr>
        <w:spacing w:after="45" w:line="264" w:lineRule="auto"/>
        <w:ind w:left="0" w:firstLine="0"/>
        <w:jc w:val="left"/>
      </w:pPr>
      <w:r>
        <w:rPr>
          <w:color w:val="F57C00"/>
          <w:sz w:val="26"/>
        </w:rPr>
        <w:t>Porta OR</w:t>
      </w:r>
    </w:p>
    <w:p w:rsidR="00402AE7" w:rsidRDefault="007F339E">
      <w:pPr>
        <w:spacing w:after="45" w:line="264" w:lineRule="auto"/>
        <w:ind w:left="-5" w:right="444"/>
      </w:pPr>
      <w:r>
        <w:t>A porta OR gera saída 1 quando pelo menos uma entrada estiver em 1.</w:t>
      </w:r>
    </w:p>
    <w:tbl>
      <w:tblPr>
        <w:tblStyle w:val="TableGrid"/>
        <w:tblW w:w="5102" w:type="dxa"/>
        <w:tblInd w:w="2261" w:type="dxa"/>
        <w:tblCellMar>
          <w:top w:w="116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1700"/>
        <w:gridCol w:w="1701"/>
        <w:gridCol w:w="1701"/>
      </w:tblGrid>
      <w:tr w:rsidR="00402AE7">
        <w:trPr>
          <w:trHeight w:val="360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7C00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color w:val="FFFFFF"/>
                <w:sz w:val="20"/>
              </w:rPr>
              <w:t>A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7C00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color w:val="FFFFFF"/>
                <w:sz w:val="20"/>
              </w:rPr>
              <w:t>B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57C00"/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color w:val="FFFFFF"/>
                <w:sz w:val="20"/>
              </w:rPr>
              <w:t>Saída</w:t>
            </w:r>
          </w:p>
        </w:tc>
      </w:tr>
      <w:tr w:rsidR="00402AE7">
        <w:trPr>
          <w:trHeight w:val="360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0</w:t>
            </w:r>
          </w:p>
        </w:tc>
      </w:tr>
      <w:tr w:rsidR="00402AE7">
        <w:trPr>
          <w:trHeight w:val="360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</w:t>
            </w:r>
          </w:p>
        </w:tc>
      </w:tr>
      <w:tr w:rsidR="00402AE7">
        <w:trPr>
          <w:trHeight w:val="360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0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</w:t>
            </w:r>
          </w:p>
        </w:tc>
      </w:tr>
      <w:tr w:rsidR="00402AE7">
        <w:trPr>
          <w:trHeight w:val="360"/>
        </w:trPr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:rsidR="00402AE7" w:rsidRDefault="007F339E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</w:t>
            </w:r>
          </w:p>
        </w:tc>
      </w:tr>
    </w:tbl>
    <w:p w:rsidR="00402AE7" w:rsidRDefault="007F339E">
      <w:pPr>
        <w:spacing w:after="45" w:line="264" w:lineRule="auto"/>
        <w:ind w:left="0" w:firstLine="0"/>
        <w:jc w:val="left"/>
      </w:pPr>
      <w:r>
        <w:rPr>
          <w:color w:val="6A1B9A"/>
          <w:sz w:val="26"/>
        </w:rPr>
        <w:t>Porta NOT</w:t>
      </w:r>
    </w:p>
    <w:p w:rsidR="00402AE7" w:rsidRDefault="007F339E">
      <w:pPr>
        <w:spacing w:after="45" w:line="264" w:lineRule="auto"/>
        <w:ind w:left="-5" w:right="444"/>
      </w:pPr>
      <w:r>
        <w:t>A porta NOT inverte o valor da entrada.</w:t>
      </w:r>
    </w:p>
    <w:p w:rsidR="00741237" w:rsidRDefault="00741237">
      <w:pPr>
        <w:spacing w:after="45" w:line="264" w:lineRule="auto"/>
        <w:ind w:left="-5" w:right="444"/>
      </w:pPr>
    </w:p>
    <w:p w:rsidR="00741237" w:rsidRDefault="00741237">
      <w:pPr>
        <w:spacing w:after="45" w:line="264" w:lineRule="auto"/>
        <w:ind w:left="-5" w:right="444"/>
      </w:pPr>
    </w:p>
    <w:p w:rsidR="00741237" w:rsidRDefault="00741237">
      <w:pPr>
        <w:spacing w:after="45" w:line="264" w:lineRule="auto"/>
        <w:ind w:left="-5" w:right="444"/>
      </w:pPr>
    </w:p>
    <w:p w:rsidR="00741237" w:rsidRDefault="00741237" w:rsidP="00741237">
      <w:pPr>
        <w:pStyle w:val="Ttulo2"/>
        <w:spacing w:after="45" w:line="264" w:lineRule="auto"/>
        <w:ind w:left="-5"/>
      </w:pPr>
    </w:p>
    <w:p w:rsidR="00741237" w:rsidRPr="00741237" w:rsidRDefault="00741237" w:rsidP="00741237"/>
    <w:tbl>
      <w:tblPr>
        <w:tblStyle w:val="TableGrid"/>
        <w:tblpPr w:vertAnchor="text" w:horzAnchor="margin" w:tblpXSpec="center" w:tblpY="336"/>
        <w:tblOverlap w:val="never"/>
        <w:tblW w:w="8504" w:type="dxa"/>
        <w:tblInd w:w="0" w:type="dxa"/>
        <w:tblCellMar>
          <w:top w:w="116" w:type="dxa"/>
          <w:left w:w="120" w:type="dxa"/>
        </w:tblCellMar>
        <w:tblLook w:val="04A0" w:firstRow="1" w:lastRow="0" w:firstColumn="1" w:lastColumn="0" w:noHBand="0" w:noVBand="1"/>
      </w:tblPr>
      <w:tblGrid>
        <w:gridCol w:w="2267"/>
        <w:gridCol w:w="2835"/>
        <w:gridCol w:w="3402"/>
      </w:tblGrid>
      <w:tr w:rsidR="00741237" w:rsidTr="00741237">
        <w:trPr>
          <w:trHeight w:val="360"/>
        </w:trPr>
        <w:tc>
          <w:tcPr>
            <w:tcW w:w="2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7474F"/>
          </w:tcPr>
          <w:p w:rsidR="00741237" w:rsidRDefault="00741237" w:rsidP="00741237">
            <w:pPr>
              <w:spacing w:after="0" w:line="259" w:lineRule="auto"/>
              <w:ind w:left="0" w:firstLine="0"/>
              <w:jc w:val="left"/>
            </w:pPr>
            <w:r>
              <w:rPr>
                <w:color w:val="FFFFFF"/>
                <w:sz w:val="20"/>
              </w:rPr>
              <w:lastRenderedPageBreak/>
              <w:t>Projeto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7474F"/>
          </w:tcPr>
          <w:p w:rsidR="00741237" w:rsidRDefault="00741237" w:rsidP="00741237">
            <w:pPr>
              <w:spacing w:after="0" w:line="259" w:lineRule="auto"/>
              <w:ind w:left="0" w:firstLine="0"/>
              <w:jc w:val="left"/>
            </w:pPr>
            <w:r>
              <w:rPr>
                <w:color w:val="FFFFFF"/>
                <w:sz w:val="20"/>
              </w:rPr>
              <w:t>Componentes Principais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7474F"/>
          </w:tcPr>
          <w:p w:rsidR="00741237" w:rsidRDefault="00741237" w:rsidP="00741237">
            <w:pPr>
              <w:spacing w:after="0" w:line="259" w:lineRule="auto"/>
              <w:ind w:left="0" w:firstLine="0"/>
              <w:jc w:val="left"/>
            </w:pPr>
            <w:r>
              <w:rPr>
                <w:color w:val="FFFFFF"/>
                <w:sz w:val="20"/>
              </w:rPr>
              <w:t>Ligação</w:t>
            </w:r>
          </w:p>
        </w:tc>
      </w:tr>
      <w:tr w:rsidR="00741237" w:rsidTr="00741237">
        <w:trPr>
          <w:trHeight w:val="360"/>
        </w:trPr>
        <w:tc>
          <w:tcPr>
            <w:tcW w:w="2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FF1"/>
          </w:tcPr>
          <w:p w:rsidR="00741237" w:rsidRDefault="00741237" w:rsidP="00741237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Jogo da Memória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FF1"/>
          </w:tcPr>
          <w:p w:rsidR="00741237" w:rsidRDefault="00741237" w:rsidP="00741237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LEDs, botões e </w:t>
            </w:r>
            <w:proofErr w:type="spellStart"/>
            <w:r>
              <w:rPr>
                <w:sz w:val="20"/>
              </w:rPr>
              <w:t>buzzer</w:t>
            </w:r>
            <w:proofErr w:type="spellEnd"/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CEFF1"/>
          </w:tcPr>
          <w:p w:rsidR="00741237" w:rsidRDefault="00741237" w:rsidP="00741237">
            <w:pPr>
              <w:spacing w:after="0" w:line="259" w:lineRule="auto"/>
              <w:ind w:left="0" w:right="-365" w:firstLine="0"/>
              <w:jc w:val="left"/>
            </w:pPr>
            <w:r>
              <w:rPr>
                <w:sz w:val="20"/>
              </w:rPr>
              <w:t>Conectados às portas digitais do Arduino</w:t>
            </w:r>
          </w:p>
        </w:tc>
      </w:tr>
      <w:tr w:rsidR="00741237" w:rsidTr="00741237">
        <w:trPr>
          <w:trHeight w:val="360"/>
        </w:trPr>
        <w:tc>
          <w:tcPr>
            <w:tcW w:w="2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741237" w:rsidRDefault="00741237" w:rsidP="00741237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Portas Lógicas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741237" w:rsidRDefault="00741237" w:rsidP="00741237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Interruptores e LEDs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:rsidR="00741237" w:rsidRDefault="00741237" w:rsidP="00741237">
            <w:pPr>
              <w:spacing w:after="160" w:line="259" w:lineRule="auto"/>
              <w:ind w:left="0" w:firstLine="0"/>
              <w:jc w:val="left"/>
            </w:pPr>
          </w:p>
        </w:tc>
      </w:tr>
    </w:tbl>
    <w:p w:rsidR="00741237" w:rsidRDefault="00741237" w:rsidP="00741237">
      <w:pPr>
        <w:pStyle w:val="Ttulo2"/>
        <w:spacing w:after="45" w:line="264" w:lineRule="auto"/>
        <w:ind w:left="-5"/>
      </w:pPr>
    </w:p>
    <w:p w:rsidR="00741237" w:rsidRPr="00741237" w:rsidRDefault="00741237" w:rsidP="00741237"/>
    <w:p w:rsidR="00402AE7" w:rsidRDefault="007F339E" w:rsidP="00741237">
      <w:pPr>
        <w:pStyle w:val="Ttulo2"/>
        <w:spacing w:after="45" w:line="264" w:lineRule="auto"/>
        <w:ind w:left="-5"/>
      </w:pPr>
      <w:r>
        <w:t>9.Esquemática dos Circuitos</w:t>
      </w:r>
    </w:p>
    <w:p w:rsidR="00741237" w:rsidRPr="00741237" w:rsidRDefault="00741237" w:rsidP="00741237"/>
    <w:p w:rsidR="00402AE7" w:rsidRDefault="007F339E">
      <w:pPr>
        <w:spacing w:after="45" w:line="264" w:lineRule="auto"/>
        <w:ind w:left="-5" w:right="444"/>
      </w:pPr>
      <w:r>
        <w:t>A esquemática representa a ligação elétrica dos componentes utilizados nos projetos.</w:t>
      </w:r>
    </w:p>
    <w:p w:rsidR="00402AE7" w:rsidRDefault="007F339E">
      <w:pPr>
        <w:spacing w:after="45" w:line="264" w:lineRule="auto"/>
        <w:ind w:left="0" w:firstLine="0"/>
        <w:jc w:val="right"/>
      </w:pPr>
      <w:r>
        <w:rPr>
          <w:sz w:val="20"/>
        </w:rPr>
        <w:t>Ligados em série conforme lógica AND/OR/NOT</w:t>
      </w:r>
    </w:p>
    <w:p w:rsidR="00741237" w:rsidRDefault="00741237">
      <w:pPr>
        <w:pStyle w:val="Ttulo2"/>
        <w:spacing w:after="45" w:line="264" w:lineRule="auto"/>
        <w:ind w:left="-5"/>
      </w:pPr>
    </w:p>
    <w:p w:rsidR="00402AE7" w:rsidRDefault="007F339E">
      <w:pPr>
        <w:pStyle w:val="Ttulo2"/>
        <w:spacing w:after="45" w:line="264" w:lineRule="auto"/>
        <w:ind w:left="-5"/>
      </w:pPr>
      <w:r>
        <w:t>10. Aplicações Reais</w:t>
      </w:r>
    </w:p>
    <w:p w:rsidR="00402AE7" w:rsidRDefault="007F339E">
      <w:pPr>
        <w:spacing w:after="45" w:line="264" w:lineRule="auto"/>
        <w:ind w:left="-5" w:right="444"/>
      </w:pPr>
      <w:r>
        <w:t>As portas lógicas e os sistemas programáveis utilizados neste projeto estão presentes em computadores, smartphones, sistemas automotivos, controles industriais, robótica e dispositivos eletrônicos em geral. O Arduino também é amplamente utilizado em automação residencial, Internet das Coisas (</w:t>
      </w:r>
      <w:proofErr w:type="spellStart"/>
      <w:r>
        <w:t>IoT</w:t>
      </w:r>
      <w:proofErr w:type="spellEnd"/>
      <w:r>
        <w:t>) e projetos educacionais.</w:t>
      </w:r>
    </w:p>
    <w:p w:rsidR="00741237" w:rsidRDefault="00741237">
      <w:pPr>
        <w:pStyle w:val="Ttulo2"/>
        <w:spacing w:after="45" w:line="264" w:lineRule="auto"/>
        <w:ind w:left="-5"/>
      </w:pPr>
    </w:p>
    <w:p w:rsidR="00402AE7" w:rsidRDefault="007F339E">
      <w:pPr>
        <w:pStyle w:val="Ttulo2"/>
        <w:spacing w:after="45" w:line="264" w:lineRule="auto"/>
        <w:ind w:left="-5"/>
      </w:pPr>
      <w:r>
        <w:t>11. Conclusão</w:t>
      </w:r>
    </w:p>
    <w:p w:rsidR="00402AE7" w:rsidRDefault="007F339E">
      <w:pPr>
        <w:spacing w:after="45" w:line="264" w:lineRule="auto"/>
        <w:ind w:left="-5" w:right="444"/>
      </w:pPr>
      <w:r>
        <w:t xml:space="preserve">A realização deste projeto permitiu compreender conceitos fundamentais de eletrônica digital, programação embarcada e lógica computacional utilizando Arduino UNO. O desenvolvimento do jogo da memória possibilitou aplicar conhecimentos de programação em C++, controle de entradas e saídas digitais, manipulação de LEDs, botões e </w:t>
      </w:r>
      <w:proofErr w:type="spellStart"/>
      <w:r>
        <w:t>buzzer</w:t>
      </w:r>
      <w:proofErr w:type="spellEnd"/>
      <w:r>
        <w:t>. Além disso, o estudo das portas lógicas AND, OR e NOT demonstrou como operações simples são responsáveis pelo funcionamento de sistemas computacionais complexos. O projeto contribuiu significativamente para o aprendizado prático e desenvolvimento técnico dos integrantes do grupo.</w:t>
      </w:r>
    </w:p>
    <w:p w:rsidR="00402AE7" w:rsidRDefault="007F339E">
      <w:pPr>
        <w:spacing w:after="45" w:line="264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111600" cy="12700"/>
                <wp:effectExtent l="0" t="0" r="0" b="0"/>
                <wp:docPr id="5023" name="Group 50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1600" cy="12700"/>
                          <a:chOff x="0" y="0"/>
                          <a:chExt cx="6111600" cy="12700"/>
                        </a:xfrm>
                      </wpg:grpSpPr>
                      <wps:wsp>
                        <wps:cNvPr id="358" name="Shape 358"/>
                        <wps:cNvSpPr/>
                        <wps:spPr>
                          <a:xfrm>
                            <a:off x="0" y="0"/>
                            <a:ext cx="6111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600">
                                <a:moveTo>
                                  <a:pt x="0" y="0"/>
                                </a:moveTo>
                                <a:lnTo>
                                  <a:pt x="6111600" y="0"/>
                                </a:lnTo>
                              </a:path>
                            </a:pathLst>
                          </a:custGeom>
                          <a:ln w="12700" cap="rnd">
                            <a:miter lim="127000"/>
                          </a:ln>
                        </wps:spPr>
                        <wps:style>
                          <a:lnRef idx="1">
                            <a:srgbClr val="D3D3D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23" style="width:481.228pt;height:1pt;mso-position-horizontal-relative:char;mso-position-vertical-relative:line" coordsize="61116,127">
                <v:shape id="Shape 358" style="position:absolute;width:61116;height:0;left:0;top:0;" coordsize="6111600,0" path="m0,0l6111600,0">
                  <v:stroke weight="1pt" endcap="round" joinstyle="miter" miterlimit="10" on="true" color="#d3d3d3"/>
                  <v:fill on="false" color="#000000" opacity="0"/>
                </v:shape>
              </v:group>
            </w:pict>
          </mc:Fallback>
        </mc:AlternateContent>
      </w:r>
    </w:p>
    <w:p w:rsidR="00402AE7" w:rsidRDefault="007F339E">
      <w:pPr>
        <w:spacing w:after="45" w:line="264" w:lineRule="auto"/>
        <w:ind w:left="1566" w:firstLine="0"/>
        <w:jc w:val="left"/>
      </w:pPr>
      <w:r>
        <w:rPr>
          <w:color w:val="808080"/>
          <w:sz w:val="18"/>
        </w:rPr>
        <w:t>Centro Paula Souza — ETEC Camargo Aranha — Desenvolvimento de Sistemas</w:t>
      </w:r>
    </w:p>
    <w:sectPr w:rsidR="00402AE7">
      <w:pgSz w:w="11906" w:h="16838"/>
      <w:pgMar w:top="1020" w:right="1134" w:bottom="102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E95390"/>
    <w:multiLevelType w:val="hybridMultilevel"/>
    <w:tmpl w:val="001A545A"/>
    <w:lvl w:ilvl="0" w:tplc="7154FCD6">
      <w:start w:val="1"/>
      <w:numFmt w:val="decimal"/>
      <w:lvlText w:val="%1."/>
      <w:lvlJc w:val="left"/>
      <w:pPr>
        <w:ind w:left="99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78E514E">
      <w:start w:val="1"/>
      <w:numFmt w:val="lowerLetter"/>
      <w:lvlText w:val="%2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F9CFAA0">
      <w:start w:val="1"/>
      <w:numFmt w:val="lowerRoman"/>
      <w:lvlText w:val="%3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7BAE4EDE">
      <w:start w:val="1"/>
      <w:numFmt w:val="decimal"/>
      <w:lvlText w:val="%4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2E28FAB2">
      <w:start w:val="1"/>
      <w:numFmt w:val="lowerLetter"/>
      <w:lvlText w:val="%5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44B8A1A0">
      <w:start w:val="1"/>
      <w:numFmt w:val="lowerRoman"/>
      <w:lvlText w:val="%6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7DC79B2">
      <w:start w:val="1"/>
      <w:numFmt w:val="decimal"/>
      <w:lvlText w:val="%7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85259F4">
      <w:start w:val="1"/>
      <w:numFmt w:val="lowerLetter"/>
      <w:lvlText w:val="%8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78288D2">
      <w:start w:val="1"/>
      <w:numFmt w:val="lowerRoman"/>
      <w:lvlText w:val="%9"/>
      <w:lvlJc w:val="left"/>
      <w:pPr>
        <w:ind w:left="68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BFD1280"/>
    <w:multiLevelType w:val="hybridMultilevel"/>
    <w:tmpl w:val="D1566C7A"/>
    <w:lvl w:ilvl="0" w:tplc="F0DA93D4">
      <w:start w:val="1"/>
      <w:numFmt w:val="bullet"/>
      <w:lvlText w:val="•"/>
      <w:lvlJc w:val="left"/>
      <w:pPr>
        <w:ind w:left="1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86ADF0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5241CA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83AB1C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658A90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D88DAC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880442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58C0BA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69EB57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2AE7"/>
    <w:rsid w:val="00402AE7"/>
    <w:rsid w:val="00741237"/>
    <w:rsid w:val="007F339E"/>
    <w:rsid w:val="00876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616AC"/>
  <w15:docId w15:val="{38CCE79F-4CD7-45E8-B06A-1EA207F54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  <w:jc w:val="both"/>
    </w:pPr>
    <w:rPr>
      <w:rFonts w:ascii="Arial" w:eastAsia="Arial" w:hAnsi="Arial" w:cs="Arial"/>
      <w:color w:val="000000"/>
      <w:sz w:val="21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0" w:line="264" w:lineRule="auto"/>
      <w:ind w:left="2009" w:hanging="10"/>
      <w:outlineLvl w:val="0"/>
    </w:pPr>
    <w:rPr>
      <w:rFonts w:ascii="Arial" w:eastAsia="Arial" w:hAnsi="Arial" w:cs="Arial"/>
      <w:b/>
      <w:color w:val="0D47A1"/>
      <w:sz w:val="48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88"/>
      <w:ind w:left="10" w:hanging="10"/>
      <w:outlineLvl w:val="1"/>
    </w:pPr>
    <w:rPr>
      <w:rFonts w:ascii="Arial" w:eastAsia="Arial" w:hAnsi="Arial" w:cs="Arial"/>
      <w:b/>
      <w:color w:val="1565C0"/>
      <w:sz w:val="3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Arial" w:eastAsia="Arial" w:hAnsi="Arial" w:cs="Arial"/>
      <w:b/>
      <w:color w:val="1565C0"/>
      <w:sz w:val="34"/>
    </w:rPr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D47A1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845</Words>
  <Characters>4567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>CPS</Company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Lab 06-Micro 10</cp:lastModifiedBy>
  <cp:revision>3</cp:revision>
  <dcterms:created xsi:type="dcterms:W3CDTF">2026-05-13T22:29:00Z</dcterms:created>
  <dcterms:modified xsi:type="dcterms:W3CDTF">2026-05-13T23:09:00Z</dcterms:modified>
</cp:coreProperties>
</file>