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534AB7"/>
          <w:sz w:val="64"/>
          <w:szCs w:val="64"/>
        </w:rPr>
        <w:t xml:space="preserve">írisvet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Dra. Anna Clara B. Hussein Zanuto · Oftalmologia Veterinária</w:t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444441"/>
          <w:sz w:val="40"/>
          <w:szCs w:val="40"/>
        </w:rPr>
        <w:t xml:space="preserve">PROJECTO ÍRISVET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Documento de Planeamento e Arquitectura do Sistema</w:t>
      </w:r>
    </w:p>
    <w:p>
      <w:pPr>
        <w:pBdr>
          <w:bottom w:val="single" w:color="EEEDFE" w:sz="6" w:space="4"/>
        </w:pBdr>
        <w:spacing w:after="800" w:before="8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Versão 1.0  ·  Junho 2025</w:t>
      </w:r>
    </w:p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534AB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1. Contexto e Objectivo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 Projecto Írisvet é o desenvolvimento de uma aplicação web de gestão de prontuários clínicos para a Dra. Anna Clara B. Hussein Zanuto, médica veterinária especializada em oftalmologia. A aplicação substitui o fluxo actual — baseado em fichas PDF preenchidas manualmente no Adobe Acrobat e guardadas localmente no iPad — por um sistema estruturado, em nuvem, multi-device e com exportação de PDF profissional.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1.1 Problema actual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Fichas preenchidas em PDF com Adobe Acrobat (versão paga)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Ficheiros guardados apenas localmente no iPad — sem backup automático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Sem pesquisa ou histórico de pacientes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Envio manual e trabalhoso por WhatsApp ou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Sem suporte a reavaliações ligadas à ficha original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1.2 Objectivo da solução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Formulário estruturado em sessões, optimizado para iPad durante a consulta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Armazenamento em nuvem com sincronização automática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Pesquisa inteligente (fuzzy) por tutor, pet, telefone 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Exportação de PDF profissional com logo, estrutura A4 e imagens alinhadas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Envio rápido por WhatsApp, email e impressão nativa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Base para futura expansão multi-utilizador (Fase 2)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2. Stack Técnica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Tecnologia e justificação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Frontend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React + Vite — interface fluida no iPad, componentes reutilizáveis, melhor experiência de toque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Base de dados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Supabase (PostgreSQL) — tier gratuito robusto, API automática, Row Level Security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Supabase Auth — login com email + senha, sessão persistente no iPad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Storage de imagens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Supabase Storage — bucket privado, estrutura de pastas por paciente/consulta/olho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Geração de PDF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WeasyPrint via Supabase Edge Function — PDF gerado no servidor, layout A4 fixo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Hosting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Vercel (gratuito) — deploy automático, HTTPS, sem instalar nada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Fuzzy search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Fuse.js — tolerância a erros ortográficos ('honei' → 'Honey'), corre no browser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Autocomplete clínicas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Histórico do Supabase — cada clínica nova fica registada para sugestões futuras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Suporte HEIC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Conversão automática no upload — imagens do iPhone/iPad convertidas para JPEG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i18n (labels)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Ficheiros pt.json / en.json — toggle PT/EN no momento de exportar o PDF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Custo estimado — Fase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Item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Custo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Supabase (BD + Auth + Storage)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€0 — tier gratuito: 500 MB BD, 1 GB Storage (suficiente para início)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Vercel (hosting)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€0 — tier gratuito ilimitado para projectos pessoais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Domínio (opcional)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~€1/mês (~€12/ano) — ex.: irisvet.pt ou irisvet.vercel.app (gratuito)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Total Fase 1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€0 a €2/mês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Se escalar (Supabase Pro)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~€25/mês — 100 GB Storage, backups diários, performance melhorada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3. Esquema da Base de Dados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PostgreSQL no Supabase. 5 tabelas com relações por chave estrangeira (FK). Sem referências cíclicas.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3.1 Tabela: tutors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Donos/tutores dos animais. Um tutor pode ter múltiplos pacientes, mas as fichas são sempre centradas no animal.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Tipo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8"/>
                <w:szCs w:val="18"/>
              </w:rPr>
              <w:t xml:space="preserve">uuid PK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Identificador único gerado automaticamente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8"/>
                <w:szCs w:val="18"/>
              </w:rPr>
              <w:t xml:space="preserve">text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Nome completo do tutor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telefone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8"/>
                <w:szCs w:val="18"/>
              </w:rPr>
              <w:t xml:space="preserve">text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Número de contacto — usado como filtro de pesquisa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8"/>
                <w:szCs w:val="18"/>
              </w:rPr>
              <w:t xml:space="preserve">text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Email do tutor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nif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8"/>
                <w:szCs w:val="18"/>
              </w:rPr>
              <w:t xml:space="preserve">text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NIF (Portugal) ou CPF (Brasil)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morada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8"/>
                <w:szCs w:val="18"/>
              </w:rPr>
              <w:t xml:space="preserve">text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Morada completa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Data de criação do registo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3.2 Tabela: patients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Animais. Cada animal tem um único tutor (tutor_id). Um animal tem apenas uma ficha principal — nunca duas fichas distintas para o mesmo animal. Reavaliações usam a tabela follow_ups.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Tipo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8"/>
                <w:szCs w:val="18"/>
              </w:rPr>
              <w:t xml:space="preserve">uuid PK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tutor_id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8"/>
                <w:szCs w:val="18"/>
              </w:rPr>
              <w:t xml:space="preserve">uuid FK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Referência a tutors.id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8"/>
                <w:szCs w:val="18"/>
              </w:rPr>
              <w:t xml:space="preserve">text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Nome do animal — usado em pesquisa fuzzy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especie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8"/>
                <w:szCs w:val="18"/>
              </w:rPr>
              <w:t xml:space="preserve">enum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canino / felino / coelho / outro — determina emoji na lista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raca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8"/>
                <w:szCs w:val="18"/>
              </w:rPr>
              <w:t xml:space="preserve">text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Raça do animal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data_nascimento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8"/>
                <w:szCs w:val="18"/>
              </w:rPr>
              <w:t xml:space="preserve">date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Data de nascimento ou idade estimada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genero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8"/>
                <w:szCs w:val="18"/>
              </w:rPr>
              <w:t xml:space="preserve">enum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macho / fêmea / desconhecido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Data de criação do registo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3.3 Tabela: consultations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Ficha clínica principal de cada atendimento. Campos extensos (sinais, exame oftalmológico) guardados como JSONB — estrutura flexível que permite evolução sem migrações complexas.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Tipo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8"/>
                <w:szCs w:val="18"/>
              </w:rPr>
              <w:t xml:space="preserve">uuid PK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patient_id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8"/>
                <w:szCs w:val="18"/>
              </w:rPr>
              <w:t xml:space="preserve">uuid FK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Referência a patients.id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8"/>
                <w:szCs w:val="18"/>
              </w:rPr>
              <w:t xml:space="preserve">date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Data da consulta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local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8"/>
                <w:szCs w:val="18"/>
              </w:rPr>
              <w:t xml:space="preserve">text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Clínica / local de atendimento (com autocomplete)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tipo_atendimento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8"/>
                <w:szCs w:val="18"/>
              </w:rPr>
              <w:t xml:space="preserve">text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Ex: primeira consulta, retorno, urgência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queixa_principal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8"/>
                <w:szCs w:val="18"/>
              </w:rPr>
              <w:t xml:space="preserve">text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Texto livre — queixa ocular principal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sinais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8"/>
                <w:szCs w:val="18"/>
              </w:rPr>
              <w:t xml:space="preserve">jsonb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Checkboxes OD/OE (hiperemia, secreção, etc.) + observações por linha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trat_ocular_previo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8"/>
                <w:szCs w:val="18"/>
              </w:rPr>
              <w:t xml:space="preserve">text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Tratamento ocular anterior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diag_ocular_previo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8"/>
                <w:szCs w:val="18"/>
              </w:rPr>
              <w:t xml:space="preserve">text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Diagnóstico ocular anterior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aspecto_geral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8"/>
                <w:szCs w:val="18"/>
              </w:rPr>
              <w:t xml:space="preserve">text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Estado geral do animal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doencas_pre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8"/>
                <w:szCs w:val="18"/>
              </w:rPr>
              <w:t xml:space="preserve">text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Doenças pré-existentes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trat_sistemico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8"/>
                <w:szCs w:val="18"/>
              </w:rPr>
              <w:t xml:space="preserve">text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Medicação sistémica em curso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cirurgias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8"/>
                <w:szCs w:val="18"/>
              </w:rPr>
              <w:t xml:space="preserve">text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Histórico cirúrgico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flags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8"/>
                <w:szCs w:val="18"/>
              </w:rPr>
              <w:t xml:space="preserve">jsonb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Esterelização / vacinas / ectoparasitas / alimentação / petisco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exame_oftalmologico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8"/>
                <w:szCs w:val="18"/>
              </w:rPr>
              <w:t xml:space="preserve">jsonb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Todos os campos OD/OE da sessão 5 (reflexos, PIO, segmentar)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diagnostico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8"/>
                <w:szCs w:val="18"/>
              </w:rPr>
              <w:t xml:space="preserve">text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Diagnóstico clínico final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tratamento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8"/>
                <w:szCs w:val="18"/>
              </w:rPr>
              <w:t xml:space="preserve">text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Plano terapêutico / receituário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observacoes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8"/>
                <w:szCs w:val="18"/>
              </w:rPr>
              <w:t xml:space="preserve">text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Observações e procedimentos realizados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8"/>
                <w:szCs w:val="18"/>
              </w:rPr>
              <w:t xml:space="preserve">enum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rascunho / finalizada — auto-save mantém como rascunho até confirmação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Data de criação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Data de última modificação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3.4 Tabela: follow_ups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Reavaliações do mesmo caso clínico. Sempre ligadas à ficha principal (consultation_id). Formulário simplificado — sem anamnese completa nem histórico geral.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Tipo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8"/>
                <w:szCs w:val="18"/>
              </w:rPr>
              <w:t xml:space="preserve">uuid PK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consultation_id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8"/>
                <w:szCs w:val="18"/>
              </w:rPr>
              <w:t xml:space="preserve">uuid FK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Referência a consultations.id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8"/>
                <w:szCs w:val="18"/>
              </w:rPr>
              <w:t xml:space="preserve">date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Data da reavaliação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local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8"/>
                <w:szCs w:val="18"/>
              </w:rPr>
              <w:t xml:space="preserve">text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Local de atendimento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tipo_atendimento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8"/>
                <w:szCs w:val="18"/>
              </w:rPr>
              <w:t xml:space="preserve">text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Tipo de retorno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motivo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8"/>
                <w:szCs w:val="18"/>
              </w:rPr>
              <w:t xml:space="preserve">text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Motivo da reavaliação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avaliacao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8"/>
                <w:szCs w:val="18"/>
              </w:rPr>
              <w:t xml:space="preserve">text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Avaliação clínica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diagnostico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8"/>
                <w:szCs w:val="18"/>
              </w:rPr>
              <w:t xml:space="preserve">text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Diagnóstico actualizado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tratamento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8"/>
                <w:szCs w:val="18"/>
              </w:rPr>
              <w:t xml:space="preserve">text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Tratamento actualizado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Data de criação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3.5 Tabela: images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Imagens associadas a fichas principais ou reavaliações. Ficheiros físicos guardados no Supabase Storage; esta tabela guarda apenas os metadados e o caminho.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Tipo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8"/>
                <w:szCs w:val="18"/>
              </w:rPr>
              <w:t xml:space="preserve">uuid PK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consultation_id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8"/>
                <w:szCs w:val="18"/>
              </w:rPr>
              <w:t xml:space="preserve">uuid FK nullable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Referência a consultations.id (se imagem de ficha principal)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follow_up_id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8"/>
                <w:szCs w:val="18"/>
              </w:rPr>
              <w:t xml:space="preserve">uuid FK nullable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Referência a follow_ups.id (se imagem de reavaliação)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olho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8"/>
                <w:szCs w:val="18"/>
              </w:rPr>
              <w:t xml:space="preserve">enum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OD / OE / ambos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storage_path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8"/>
                <w:szCs w:val="18"/>
              </w:rPr>
              <w:t xml:space="preserve">text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Caminho no Supabase Storage: /patients/{id}/consultations/{id}/OD/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ordem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8"/>
                <w:szCs w:val="18"/>
              </w:rPr>
              <w:t xml:space="preserve">int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Ordem de exibição no PDF (arrastável na UI)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Data de upload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3.6 Tabela: users (Fase 2)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Preparada mas não activada na Fase 1. O id é o mesmo que o Supabase Auth gera automaticamente — sem duplicação.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Tipo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8"/>
                <w:szCs w:val="18"/>
              </w:rPr>
              <w:t xml:space="preserve">uuid PK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= auth.users.id do Supabase Auth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8"/>
                <w:szCs w:val="18"/>
              </w:rPr>
              <w:t xml:space="preserve">text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Nome do utilizador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8"/>
                <w:szCs w:val="18"/>
              </w:rPr>
              <w:t xml:space="preserve">text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Email de login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8"/>
                <w:szCs w:val="18"/>
              </w:rPr>
              <w:t xml:space="preserve">enum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admin / veterinario / leitura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ativo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8"/>
                <w:szCs w:val="18"/>
              </w:rPr>
              <w:t xml:space="preserve">bool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Pode revogar acesso sem apagar o registo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Data de criação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3.7 Relações entre tabelas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Relação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Cardinalidade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tutors → patients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 tutor pode ter N animais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patients → consultations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 animal tem 1 ficha principal (caso clínico único)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consultations → follow_ups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 ficha pode ter N reavaliações ao longo do tempo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consultations → images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Imagens da ficha principal (consultation_id preenchido)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follow_ups → images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Imagens de reavaliações (follow_up_id preenchido)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4. Formulário — Sessões e Campos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 formulário de novo atendimento está dividido em 6 sessões (sessões 1 e 2 fundidas numa só). A navegação é linear mas permite saltar para qualquer sessão a partir das bolinhas de progresso no topo. Auto-save activo: os dados são guardados como rascunho a cada mudança de sessão.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Sessão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Campos e comportamento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Sessão 1+2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Data, local e identificação — data da consulta, local/clínica (autocomplete), tipo de atendimento, veterinária; dados do tutor (nome, telefone, NIF, email, morada); dados do paciente (nome, espécie com emoji, raça, data nasc., género)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Sessão 3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Anamnese — queixa ocular principal (texto livre); tabela de sinais clínicos OD/OE com checkboxes (hiperemia, secreção, lacrimejamento, blefarospasmo, prurido, fotofobia, sangramento, neoformação, bulbo ocular, déficit visual) + campo de observação por linha; tratamento ocular prévio; diagnóstico ocular prévio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Sessão 4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Histórico geral de saúde — aspecto geral, doenças pré-existentes, tratamento sistémico, cirurgias gerais; checkboxes de esterelização, vacinas, ectoparasitas; campos de alimentação e petisco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Sessão 5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Exame oftalmológico — tabela OD/OE com reflexos (checkboxes: blefarospasmo, ofuscamento, resposta à ameaça, RPL direto, RPL consensual, RPL vermelho, RPL azul); parâmetros mensuráveis (PIO em mmHg, corantes, TLS, bulbo ocular, aparelho lacrimal, pálpebras, conjuntiva, córnea, câmara anterior, íris e pupila, lente, retina e vítreo); botões de preenchimento rápido 'NDN' e 'Não realizado'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Sessão 6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Diagnóstico e tratamento — diagnóstico clínico (texto livre), tratamento/receituário (texto livre), observações e procedimentos realizados (texto livre)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Sessão 7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Imagens — upload de imagens OD e OE em colunas separadas lado a lado; múltiplos ficheiros por olho; formatos suportados: JPEG, PNG, HEIC (com conversão automática); preview em miniatura; possibilidade de reordenar e apagar; upload directo para Supabase Storage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4.1 Comportamentos especiais do formulário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Auto-save como rascunho a cada mudança de sessão — nunca se perde dados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 fechar o iPad a meio, ao reabrir aparece opção 'Continuar rascunho'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Após sessão 7: vista de revisão completa (modo leitura, como o PDF) antes de finalizar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Botão 'Finalizar ficha' muda status de rascunho para finalizada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Qualquer campo é editável após finalização — updated_at regista a modificação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Autocomplete de clínica: ao digitar, sugere clínicas já usadas no histórico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Emoji de espécie: 🐕 canino, 🐈 felino, 🐇 coelho, sem emoji para outro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5. Ecrã de Pesquisa e Histórico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5.1 Filtros disponíveis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Filtro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Nome do tutor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Fuzzy search com Fuse.js — tolerante a erros ortográficos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Telefone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Pesquisa parcial — ex.: '9115' encontra '911519335'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Nome do pet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Fuzzy search — ex.: 'honei' sugere 'Honey'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Data da última consulta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Intervalo de datas com selector de calendário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Espécie (futuro)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Filtro por canino / felino / coelho / outro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5.2 Lista de resultados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Ordenada por data de consulta mais recente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Cada linha mostra: emoji de espécie + nome do pet, raça, nome do tutor, data, badge com número de reavaliações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Ao clicar num resultado: opções de Ver ficha completa / Editar ficha / Adicionar reavaliação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5.3 Acções sobre uma ficha existente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Acção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Ver ficha completa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Modo de leitura — apresentação idêntica ao PDF, com todas as imagens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Editar ficha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Reabre o formulário em modo de edição — todos os campos alteráveis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Adicionar reavaliação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Abre formulário simplificado (motivo, avaliação, diagnóstico, tratamento, imagens) ligado à ficha original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6. Geração de PDF e Exportação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6.1 Características do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Formato A4, gerado no servidor com WeasyPrint (não no browser)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Logo e dados da írisvet em todas as páginas (cabeçalho)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Rodapé com contactos, OMV e número de página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Campos estruturados com a mesma organização do formulário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Tabela OD/OE do exame oftalmológico em formato tabular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Grelha de imagens: 1 coluna para OD e 1 coluna para OE, lado a lado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Imagens com tamanho fixo e uniforme — todas iguais independentemente da resolução original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 houver 6 imagens OD e 3 OE: coluna 1x6 ao lado de coluna 1x3 — ficha estende-se para baixo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ficha pode ter múltiplas páginas A4 sem problema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6.2 Versão em inglês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Toggle 'Export in English' no momento de exportar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Apenas os labels estruturais mudam (pt.json / en.json)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 conteúdo clínico escrito pela Dra. fica como está — não é traduzido automaticamente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Implementação de baixo esforço — não afecta a arquitectura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6.3 Canais de partilha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Canal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Exportar PDF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PDF gerado e descarregado directamente no dispositivo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Enviar por WhatsApp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PDF guardado no Storage com link público de 24h; abre wa.me com o link pré-preenchido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Enviar por email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Abre cliente de email nativo com o PDF em anexo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Imprimir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Abre o PDF no browser do iPad — impressão via sistema nativo do iOS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7. Plano de Execução por Fases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Duração total estimada: 7 semanas de trabalho espaçado. O entregável de cada fase é testável de forma independente — a Dra. Anna pode validar cada parte antes de avançar.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26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Fase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Duração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Fase 1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Fundações: criar projecto Supabase, definir as 5 tabelas, configurar RLS (Row Level Security), autenticação com email+senha, bucket de Storage para imagens, deploy inicial no Vercel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~1 semana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Fase 2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Formulário sessões 1 a 4: data/local/identificação, anamnese, sinais clínicos OD/OE, histórico geral. Auto-save de rascunho. Validação básica de campos obrigatórios.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~1.5 semanas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Fase 3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Formulário sessões 5 a 7: exame oftalmológico completo com botões NDN/Não realizado, diagnóstico e tratamento, upload de imagens HEIC/JPG/PNG. Vista de revisão antes de guardar.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~1.5 semanas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Fase 4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Pesquisa e histórico: ecrã 'Consultar paciente' com fuzzy search (Fuse.js), filtros, lista com emojis de espécie, edição de fichas, formulário de reavaliação.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~1 semana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Fase 5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PDF e exportação: template WeasyPrint em A4, grelha de imagens, logo em todas as páginas, toggle PT/EN, partilha por WhatsApp/email/impressão.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~1.5 semanas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Fase 2.0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(Futuro) Multi-utilizador: activar tabela users, roles admin/veterinario/leitura, cada vet vê apenas as suas fichas, painel de gestão de utilizadores.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 definir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8. Decisões Pendentes — Requerem Resposta da Dra. Anna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12402"/>
                <w:sz w:val="22"/>
                <w:szCs w:val="22"/>
              </w:rPr>
              <w:t xml:space="preserve">⚠️  Estas questões devem ser respondidas antes de iniciar a Fase 2 (desenvolvimento do formulário). Afectam directamente a estrutura dos campos e a lógica de validação.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Questão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Campos do exame oftalmológico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Os campos de texto (PIO, córnea, conjuntiva, etc.) são sempre texto livre, ou alguns têm valores pré-definidos? Os botões 'NDN' e 'Não realizado' são suficientes, ou há outros atalhos úteis?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Campos obrigatórios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Quais os campos que são obrigatórios para poder finalizar a ficha? (Ex.: data, nome do pet, diagnóstico) — ou pode guardar com campos em branco?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PDF em inglês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 versão em inglês traduz apenas os labels estruturais, ou a Dra. Anna quer também poder escrever o conteúdo clínico directamente em inglês? (Afecta se precisamos de tradução automática)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Reavaliações — exame completo?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As reavaliações incluem a tabela de exame oftalmológico completa (sessão 5), ou apenas os campos resumidos da página 4 do PDF original (motivo, avaliação, diagnóstico, tratamento, imagens)?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Domínio da aplicação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irisvet.vercel.app (gratuito e imediato) ou domínio próprio como irisvet.pt (~€12/ano)?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9. Decisões Confirmadas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4342C"/>
                <w:sz w:val="22"/>
                <w:szCs w:val="22"/>
              </w:rPr>
              <w:t xml:space="preserve">✓  Estas decisões estão fechadas e não precisam de ser revisitadas.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Decisão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Stack tecnológica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React + Vite + Supabase + WeasyPrint + Vercel + Fuse.js — confirmada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Sessões 1+2 fundidas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Data, local e identificação numa só sessão — confirmado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Auto-save de rascunho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Dados guardados a cada mudança de sessão; rascunho recuperável — confirmado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Um animal = uma ficha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Sem múltiplas fichas principais para o mesmo animal; reavaliações usam follow_ups — confirmado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Tutor pode ter N animais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Um tutor pode ter vários animais; sem associação forçada entre fichas do mesmo tutor — confirmado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Campos JSONB aceitáveis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Sinais e exame oftalmológico como JSONB; campos novos no futuro não afectam fichas antigas — confirmado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Grelha de imagens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 coluna OD + 1 coluna OE lado a lado; tamanho fixo; ficha pode estender em altura — confirmado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Imagens via AirDrop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Imagens tiradas com iPhone/iPad e transferidas por AirDrop; upload via browser — confirmado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Logo em todas as páginas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Cabeçalho com logo e rodapé com contactos em todas as páginas do PDF — confirmado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PDF em português de Portugal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Terminologia PT-PT como padrão; inglês disponível via toggle como opção secundária — confirmado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Autocomplete de clínica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Campo de texto livre com sugestões baseadas no histórico de clínicas já usadas — confirmado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Emojis de espécie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🐕 canino, 🐈 felino, 🐇 coelho, sem emoji para outro — confirmado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WhatsApp via link 24h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PDF guardado temporariamente no Storage com link público de 24h — confirmado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Multi-utilizador = Fase 2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Fase 1 com utilizadora única (Dra. Anna); roles e partilha com colegas deixados para depois — confirmado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10. Primeiro Passo ao Retomar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Quando estiver pronto para iniciar o desenvolvimento: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Obter as respostas da Dra. Anna às 5 questões pendentes (secção 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Criar projecto no Supabase (gratuito, leva 10 minutos): supabase.com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Pedir ao Claude para gerar o SQL de criação das 5 tabelas — colar no editor SQL do Supabase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Criar projecto React com Vite: npm create vite@latest irisvet -- --template react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Instalar dependências base: @supabase/supabase-js, react-router-dom, fuse.js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Iniciar pela Fase 1 — autenticação funcional com login da Dra. Anna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6215C"/>
                <w:sz w:val="22"/>
                <w:szCs w:val="22"/>
              </w:rPr>
              <w:t xml:space="preserve">Para retomar com o Claude: abrir nova conversa e escrever 'quero continuar o projecto írisvet'. O contexto completo deste documento está guardado em memória.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top w:val="single" w:color="EEEDFE" w:sz="4" w:space="4"/>
        </w:pBdr>
        <w:spacing w:before="40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Documento gerado em Junho 2025  ·  Projecto Írisvet v1.0  ·  Desenvolvido com Claude (Anthropic)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DFE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Írisvet · Dra. Anna Clara B. Hussein Zanuto</w:t>
    </w:r>
    <w:r>
      <w:rPr>
        <w:rFonts w:ascii="Arial" w:cs="Arial" w:eastAsia="Arial" w:hAnsi="Arial"/>
        <w:color w:val="888888"/>
        <w:sz w:val="16"/>
        <w:szCs w:val="16"/>
      </w:rPr>
      <w:t xml:space="preserve">	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DFE" w:sz="4" w:space="4"/>
      </w:pBdr>
      <w:spacing w:after="80"/>
    </w:pPr>
    <w:r>
      <w:rPr>
        <w:rFonts w:ascii="Arial" w:cs="Arial" w:eastAsia="Arial" w:hAnsi="Arial"/>
        <w:b/>
        <w:bCs/>
        <w:color w:val="534AB7"/>
        <w:sz w:val="18"/>
        <w:szCs w:val="18"/>
      </w:rPr>
      <w:t xml:space="preserve">PROJECTO ÍRISVET</w:t>
    </w:r>
    <w:r>
      <w:rPr>
        <w:rFonts w:ascii="Arial" w:cs="Arial" w:eastAsia="Arial" w:hAnsi="Arial"/>
        <w:color w:val="888888"/>
        <w:sz w:val="18"/>
        <w:szCs w:val="18"/>
      </w:rPr>
      <w:t xml:space="preserve">   |   Documento de Planeamento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534AB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4444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2026-06-15T16:43:28.054Z</dcterms:created>
  <dcterms:modified xsi:type="dcterms:W3CDTF">2026-06-15T16:43:28.054Z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