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49E" w:rsidRPr="004F2247" w:rsidRDefault="004929A1" w:rsidP="002D249E">
      <w:pPr>
        <w:pStyle w:val="Default"/>
        <w:spacing w:after="200"/>
        <w:rPr>
          <w:b/>
          <w:bCs/>
        </w:rPr>
      </w:pPr>
      <w:r w:rsidRPr="004F2247">
        <w:rPr>
          <w:b/>
          <w:bCs/>
        </w:rPr>
        <w:t>COMM641</w:t>
      </w:r>
      <w:r w:rsidR="002627F3" w:rsidRPr="004F2247">
        <w:rPr>
          <w:b/>
          <w:bCs/>
        </w:rPr>
        <w:t xml:space="preserve"> </w:t>
      </w:r>
      <w:r w:rsidR="002627F3" w:rsidRPr="004F2247">
        <w:rPr>
          <w:b/>
          <w:bCs/>
        </w:rPr>
        <w:br/>
      </w:r>
      <w:r w:rsidR="00FF5756" w:rsidRPr="004F2247">
        <w:rPr>
          <w:b/>
          <w:bCs/>
        </w:rPr>
        <w:t xml:space="preserve">Assignment </w:t>
      </w:r>
      <w:r w:rsidR="00CE7D51" w:rsidRPr="004F2247">
        <w:rPr>
          <w:b/>
          <w:bCs/>
        </w:rPr>
        <w:t>4</w:t>
      </w:r>
    </w:p>
    <w:p w:rsidR="002D249E" w:rsidRPr="004F2247" w:rsidRDefault="002D249E" w:rsidP="002D249E">
      <w:pPr>
        <w:pStyle w:val="Default"/>
        <w:spacing w:after="200"/>
      </w:pPr>
    </w:p>
    <w:p w:rsidR="00D978CF" w:rsidRPr="004F2247" w:rsidRDefault="002D249E" w:rsidP="00FF5756">
      <w:pPr>
        <w:pStyle w:val="Default"/>
        <w:spacing w:after="200"/>
      </w:pPr>
      <w:r w:rsidRPr="004F2247">
        <w:t xml:space="preserve">In this </w:t>
      </w:r>
      <w:r w:rsidR="00FF5756" w:rsidRPr="004F2247">
        <w:t>assignmen</w:t>
      </w:r>
      <w:r w:rsidR="00B621B4" w:rsidRPr="004F2247">
        <w:t xml:space="preserve">t, your job will be to create the home page </w:t>
      </w:r>
      <w:r w:rsidR="00FF5756" w:rsidRPr="004F2247">
        <w:t xml:space="preserve">for </w:t>
      </w:r>
      <w:r w:rsidR="00B621B4" w:rsidRPr="004F2247">
        <w:t xml:space="preserve">the </w:t>
      </w:r>
      <w:r w:rsidR="00FF5756" w:rsidRPr="004F2247">
        <w:t>Vecta Corp</w:t>
      </w:r>
      <w:r w:rsidR="00024C08">
        <w:t>.</w:t>
      </w:r>
      <w:r w:rsidR="00B621B4" w:rsidRPr="004F2247">
        <w:t xml:space="preserve"> web site using the provided prototype image</w:t>
      </w:r>
      <w:r w:rsidR="00024C08">
        <w:t xml:space="preserve"> (available in the Assets folder)</w:t>
      </w:r>
      <w:r w:rsidR="00FF5756" w:rsidRPr="004F2247">
        <w:t xml:space="preserve">. </w:t>
      </w:r>
      <w:r w:rsidR="00B621B4" w:rsidRPr="004F2247">
        <w:t>The page should look like the one</w:t>
      </w:r>
      <w:r w:rsidR="00FF5756" w:rsidRPr="004F2247">
        <w:t xml:space="preserve"> outlined within this document.</w:t>
      </w:r>
      <w:r w:rsidR="00B621B4" w:rsidRPr="004F2247">
        <w:t xml:space="preserve"> Points are awarded for successfully completing the items outlined below.</w:t>
      </w:r>
    </w:p>
    <w:p w:rsidR="00FF5756" w:rsidRPr="004F2247" w:rsidRDefault="00B621B4" w:rsidP="00D05AA3">
      <w:pPr>
        <w:rPr>
          <w:rFonts w:cs="Calibri"/>
          <w:color w:val="000000"/>
          <w:sz w:val="24"/>
          <w:szCs w:val="24"/>
        </w:rPr>
      </w:pPr>
      <w:r w:rsidRPr="004F2247">
        <w:rPr>
          <w:sz w:val="24"/>
          <w:szCs w:val="24"/>
        </w:rPr>
        <w:t>Begin by opening the prototype image within Photoshop</w:t>
      </w:r>
      <w:r w:rsidR="00FF5756" w:rsidRPr="004F2247">
        <w:rPr>
          <w:sz w:val="24"/>
          <w:szCs w:val="24"/>
        </w:rPr>
        <w:t>.</w:t>
      </w:r>
      <w:r w:rsidRPr="004F2247">
        <w:rPr>
          <w:sz w:val="24"/>
          <w:szCs w:val="24"/>
        </w:rPr>
        <w:t xml:space="preserve"> Drop the prototype into the 960 Grid System’s 12-column grid template</w:t>
      </w:r>
      <w:r w:rsidR="003F5061" w:rsidRPr="004F2247">
        <w:rPr>
          <w:sz w:val="24"/>
          <w:szCs w:val="24"/>
        </w:rPr>
        <w:t xml:space="preserve"> (You’ll need to download this yourself)</w:t>
      </w:r>
      <w:r w:rsidRPr="004F2247">
        <w:rPr>
          <w:sz w:val="24"/>
          <w:szCs w:val="24"/>
        </w:rPr>
        <w:t>. Create colored boxes to represent the different &lt;div&gt; elements that will be added to the web page. If you have a container in your layout, don’t worry about adding that as a box in the design</w:t>
      </w:r>
      <w:r w:rsidR="00024C08">
        <w:rPr>
          <w:sz w:val="24"/>
          <w:szCs w:val="24"/>
        </w:rPr>
        <w:t xml:space="preserve"> (this is assumed)</w:t>
      </w:r>
      <w:r w:rsidRPr="004F2247">
        <w:rPr>
          <w:sz w:val="24"/>
          <w:szCs w:val="24"/>
        </w:rPr>
        <w:t>. Make sure to account for all margins by not including them in your colored boxes</w:t>
      </w:r>
      <w:r w:rsidR="00024C08">
        <w:rPr>
          <w:sz w:val="24"/>
          <w:szCs w:val="24"/>
        </w:rPr>
        <w:t xml:space="preserve"> or making the margins (and/or paddings) a different color</w:t>
      </w:r>
      <w:r w:rsidRPr="004F2247">
        <w:rPr>
          <w:sz w:val="24"/>
          <w:szCs w:val="24"/>
        </w:rPr>
        <w:t xml:space="preserve">. </w:t>
      </w:r>
    </w:p>
    <w:p w:rsidR="00B621B4" w:rsidRPr="004F2247" w:rsidRDefault="00B621B4" w:rsidP="00B621B4">
      <w:pPr>
        <w:pStyle w:val="Default"/>
        <w:spacing w:after="200"/>
        <w:rPr>
          <w:b/>
        </w:rPr>
      </w:pPr>
      <w:r w:rsidRPr="004F2247">
        <w:rPr>
          <w:b/>
        </w:rPr>
        <w:t>Total: 50 points</w:t>
      </w:r>
    </w:p>
    <w:tbl>
      <w:tblPr>
        <w:tblStyle w:val="TableGrid"/>
        <w:tblW w:w="0" w:type="auto"/>
        <w:tblLook w:val="04A0" w:firstRow="1" w:lastRow="0" w:firstColumn="1" w:lastColumn="0" w:noHBand="0" w:noVBand="1"/>
      </w:tblPr>
      <w:tblGrid>
        <w:gridCol w:w="1008"/>
        <w:gridCol w:w="9847"/>
      </w:tblGrid>
      <w:tr w:rsidR="00B621B4" w:rsidRPr="004F2247" w:rsidTr="00852FA3">
        <w:trPr>
          <w:trHeight w:val="143"/>
        </w:trPr>
        <w:tc>
          <w:tcPr>
            <w:tcW w:w="1008" w:type="dxa"/>
            <w:shd w:val="clear" w:color="auto" w:fill="D9D9D9" w:themeFill="background1" w:themeFillShade="D9"/>
            <w:vAlign w:val="center"/>
          </w:tcPr>
          <w:p w:rsidR="00B621B4" w:rsidRPr="004F2247" w:rsidRDefault="00B621B4" w:rsidP="00852FA3">
            <w:pPr>
              <w:rPr>
                <w:b/>
                <w:sz w:val="24"/>
                <w:szCs w:val="24"/>
              </w:rPr>
            </w:pPr>
            <w:r w:rsidRPr="004F2247">
              <w:rPr>
                <w:b/>
                <w:sz w:val="24"/>
                <w:szCs w:val="24"/>
              </w:rPr>
              <w:t>Point(s)</w:t>
            </w:r>
          </w:p>
        </w:tc>
        <w:tc>
          <w:tcPr>
            <w:tcW w:w="9847" w:type="dxa"/>
            <w:shd w:val="clear" w:color="auto" w:fill="D9D9D9" w:themeFill="background1" w:themeFillShade="D9"/>
            <w:vAlign w:val="center"/>
          </w:tcPr>
          <w:p w:rsidR="00B621B4" w:rsidRPr="004F2247" w:rsidRDefault="00B621B4" w:rsidP="00852FA3">
            <w:pPr>
              <w:rPr>
                <w:b/>
                <w:sz w:val="24"/>
                <w:szCs w:val="24"/>
              </w:rPr>
            </w:pPr>
            <w:r w:rsidRPr="004F2247">
              <w:rPr>
                <w:b/>
                <w:sz w:val="24"/>
                <w:szCs w:val="24"/>
              </w:rPr>
              <w:t>Description</w:t>
            </w:r>
          </w:p>
        </w:tc>
      </w:tr>
      <w:tr w:rsidR="00B621B4" w:rsidRPr="004F2247" w:rsidTr="00852FA3">
        <w:tc>
          <w:tcPr>
            <w:tcW w:w="1008" w:type="dxa"/>
            <w:vAlign w:val="center"/>
          </w:tcPr>
          <w:p w:rsidR="00B621B4" w:rsidRPr="004F2247" w:rsidRDefault="00B621B4" w:rsidP="007829D4">
            <w:pPr>
              <w:rPr>
                <w:b/>
                <w:sz w:val="24"/>
                <w:szCs w:val="24"/>
              </w:rPr>
            </w:pPr>
            <w:r w:rsidRPr="004F2247">
              <w:rPr>
                <w:b/>
                <w:sz w:val="24"/>
                <w:szCs w:val="24"/>
              </w:rPr>
              <w:t>5</w:t>
            </w:r>
          </w:p>
        </w:tc>
        <w:tc>
          <w:tcPr>
            <w:tcW w:w="9847" w:type="dxa"/>
            <w:vAlign w:val="center"/>
          </w:tcPr>
          <w:p w:rsidR="00B621B4" w:rsidRPr="004F2247" w:rsidRDefault="00B621B4" w:rsidP="00024C08">
            <w:pPr>
              <w:rPr>
                <w:sz w:val="24"/>
                <w:szCs w:val="24"/>
              </w:rPr>
            </w:pPr>
            <w:r w:rsidRPr="003A53E6">
              <w:rPr>
                <w:sz w:val="24"/>
                <w:szCs w:val="24"/>
                <w:highlight w:val="yellow"/>
              </w:rPr>
              <w:t xml:space="preserve">Grid layout and design has the appropriate amount of boxes defined. Each box is a different color, on a different </w:t>
            </w:r>
            <w:r w:rsidR="007829D4" w:rsidRPr="003A53E6">
              <w:rPr>
                <w:sz w:val="24"/>
                <w:szCs w:val="24"/>
                <w:highlight w:val="yellow"/>
              </w:rPr>
              <w:t xml:space="preserve">semi-transparent </w:t>
            </w:r>
            <w:r w:rsidRPr="003A53E6">
              <w:rPr>
                <w:sz w:val="24"/>
                <w:szCs w:val="24"/>
                <w:highlight w:val="yellow"/>
              </w:rPr>
              <w:t>layer, and all gutters/margins are accounted for.</w:t>
            </w:r>
          </w:p>
        </w:tc>
      </w:tr>
      <w:tr w:rsidR="00B621B4" w:rsidRPr="004F2247" w:rsidTr="00852FA3">
        <w:tc>
          <w:tcPr>
            <w:tcW w:w="1008" w:type="dxa"/>
            <w:vAlign w:val="center"/>
          </w:tcPr>
          <w:p w:rsidR="00B621B4" w:rsidRPr="004F2247" w:rsidRDefault="007829D4" w:rsidP="007829D4">
            <w:pPr>
              <w:rPr>
                <w:b/>
                <w:sz w:val="24"/>
                <w:szCs w:val="24"/>
              </w:rPr>
            </w:pPr>
            <w:r w:rsidRPr="004F2247">
              <w:rPr>
                <w:b/>
                <w:sz w:val="24"/>
                <w:szCs w:val="24"/>
              </w:rPr>
              <w:t>5</w:t>
            </w:r>
          </w:p>
        </w:tc>
        <w:tc>
          <w:tcPr>
            <w:tcW w:w="9847" w:type="dxa"/>
            <w:vAlign w:val="center"/>
          </w:tcPr>
          <w:p w:rsidR="00B621B4" w:rsidRPr="004F2247" w:rsidRDefault="00B621B4" w:rsidP="007829D4">
            <w:pPr>
              <w:rPr>
                <w:sz w:val="24"/>
                <w:szCs w:val="24"/>
              </w:rPr>
            </w:pPr>
            <w:r w:rsidRPr="003A53E6">
              <w:rPr>
                <w:sz w:val="24"/>
                <w:szCs w:val="24"/>
                <w:highlight w:val="yellow"/>
              </w:rPr>
              <w:t>7 &lt;div&gt; elements were used to establish the layout.</w:t>
            </w:r>
            <w:r w:rsidR="007829D4" w:rsidRPr="003A53E6">
              <w:rPr>
                <w:sz w:val="24"/>
                <w:szCs w:val="24"/>
                <w:highlight w:val="yellow"/>
              </w:rPr>
              <w:t xml:space="preserve"> Self-describing classes are added to each &lt;div&gt; element.</w:t>
            </w:r>
          </w:p>
        </w:tc>
      </w:tr>
      <w:tr w:rsidR="00B621B4" w:rsidRPr="004F2247" w:rsidTr="00852FA3">
        <w:tc>
          <w:tcPr>
            <w:tcW w:w="1008" w:type="dxa"/>
            <w:vAlign w:val="center"/>
          </w:tcPr>
          <w:p w:rsidR="00B621B4" w:rsidRPr="004F2247" w:rsidRDefault="007829D4" w:rsidP="007829D4">
            <w:pPr>
              <w:rPr>
                <w:b/>
                <w:sz w:val="24"/>
                <w:szCs w:val="24"/>
              </w:rPr>
            </w:pPr>
            <w:r w:rsidRPr="004F2247">
              <w:rPr>
                <w:b/>
                <w:sz w:val="24"/>
                <w:szCs w:val="24"/>
              </w:rPr>
              <w:t>5</w:t>
            </w:r>
          </w:p>
        </w:tc>
        <w:tc>
          <w:tcPr>
            <w:tcW w:w="9847" w:type="dxa"/>
            <w:vAlign w:val="center"/>
          </w:tcPr>
          <w:p w:rsidR="00B621B4" w:rsidRPr="004F2247" w:rsidRDefault="007829D4" w:rsidP="007829D4">
            <w:pPr>
              <w:rPr>
                <w:sz w:val="24"/>
                <w:szCs w:val="24"/>
              </w:rPr>
            </w:pPr>
            <w:r w:rsidRPr="003A53E6">
              <w:rPr>
                <w:sz w:val="24"/>
                <w:szCs w:val="24"/>
                <w:highlight w:val="yellow"/>
              </w:rPr>
              <w:t>All content is added to the web page. Appropriate markup is used</w:t>
            </w:r>
            <w:r w:rsidR="00B621B4" w:rsidRPr="003A53E6">
              <w:rPr>
                <w:sz w:val="24"/>
                <w:szCs w:val="24"/>
                <w:highlight w:val="yellow"/>
              </w:rPr>
              <w:t>.</w:t>
            </w:r>
            <w:r w:rsidRPr="003A53E6">
              <w:rPr>
                <w:sz w:val="24"/>
                <w:szCs w:val="24"/>
                <w:highlight w:val="yellow"/>
              </w:rPr>
              <w:t xml:space="preserve"> All headings are &lt;h1&gt; elements. Solution titles are all bolded and their descriptions appear on different lines. Footer has the appropriate special character entity for the copyright.</w:t>
            </w:r>
          </w:p>
        </w:tc>
      </w:tr>
      <w:tr w:rsidR="00024C08" w:rsidRPr="004F2247" w:rsidTr="00852FA3">
        <w:tc>
          <w:tcPr>
            <w:tcW w:w="1008" w:type="dxa"/>
            <w:vAlign w:val="center"/>
          </w:tcPr>
          <w:p w:rsidR="00024C08" w:rsidRDefault="00024C08" w:rsidP="007829D4">
            <w:pPr>
              <w:rPr>
                <w:b/>
                <w:sz w:val="24"/>
                <w:szCs w:val="24"/>
              </w:rPr>
            </w:pPr>
            <w:r>
              <w:rPr>
                <w:b/>
                <w:sz w:val="24"/>
                <w:szCs w:val="24"/>
              </w:rPr>
              <w:t>5</w:t>
            </w:r>
          </w:p>
        </w:tc>
        <w:tc>
          <w:tcPr>
            <w:tcW w:w="9847" w:type="dxa"/>
            <w:vAlign w:val="center"/>
          </w:tcPr>
          <w:p w:rsidR="00024C08" w:rsidRPr="004F2247" w:rsidRDefault="00024C08" w:rsidP="007829D4">
            <w:pPr>
              <w:rPr>
                <w:sz w:val="24"/>
                <w:szCs w:val="24"/>
              </w:rPr>
            </w:pPr>
            <w:r w:rsidRPr="003A53E6">
              <w:rPr>
                <w:sz w:val="24"/>
                <w:szCs w:val="24"/>
                <w:highlight w:val="yellow"/>
              </w:rPr>
              <w:t>External style sheet is created and stored within a folder called “css”. Style sheet is linked into the web page correctly.</w:t>
            </w:r>
          </w:p>
        </w:tc>
      </w:tr>
      <w:tr w:rsidR="00024C08" w:rsidRPr="004F2247" w:rsidTr="00852FA3">
        <w:tc>
          <w:tcPr>
            <w:tcW w:w="1008" w:type="dxa"/>
            <w:vAlign w:val="center"/>
          </w:tcPr>
          <w:p w:rsidR="00024C08" w:rsidRDefault="00024C08" w:rsidP="007829D4">
            <w:pPr>
              <w:rPr>
                <w:b/>
                <w:sz w:val="24"/>
                <w:szCs w:val="24"/>
              </w:rPr>
            </w:pPr>
            <w:r>
              <w:rPr>
                <w:b/>
                <w:sz w:val="24"/>
                <w:szCs w:val="24"/>
              </w:rPr>
              <w:t>5</w:t>
            </w:r>
          </w:p>
        </w:tc>
        <w:tc>
          <w:tcPr>
            <w:tcW w:w="9847" w:type="dxa"/>
            <w:vAlign w:val="center"/>
          </w:tcPr>
          <w:p w:rsidR="00024C08" w:rsidRPr="004F2247" w:rsidRDefault="00024C08" w:rsidP="005B15BC">
            <w:pPr>
              <w:rPr>
                <w:sz w:val="24"/>
                <w:szCs w:val="24"/>
              </w:rPr>
            </w:pPr>
            <w:r w:rsidRPr="003A53E6">
              <w:rPr>
                <w:sz w:val="24"/>
                <w:szCs w:val="24"/>
                <w:highlight w:val="yellow"/>
              </w:rPr>
              <w:t xml:space="preserve">All text should be Arial, Helvetica, sans-serif and font size should be 1em. Line height should be adjusted to 2em </w:t>
            </w:r>
            <w:r w:rsidRPr="000753C9">
              <w:rPr>
                <w:sz w:val="24"/>
                <w:szCs w:val="24"/>
                <w:highlight w:val="yellow"/>
              </w:rPr>
              <w:t xml:space="preserve">and background set to #DFE3E6. All of </w:t>
            </w:r>
            <w:bookmarkStart w:id="0" w:name="_GoBack"/>
            <w:bookmarkEnd w:id="0"/>
            <w:r w:rsidRPr="003A53E6">
              <w:rPr>
                <w:sz w:val="24"/>
                <w:szCs w:val="24"/>
                <w:highlight w:val="yellow"/>
              </w:rPr>
              <w:t>the headings are stylized correctly. Colors that you will use are #CC1C0D, #DFE3E6, and #929CA4. Don’t forget the background image on the left and the border curve.</w:t>
            </w:r>
          </w:p>
        </w:tc>
      </w:tr>
      <w:tr w:rsidR="007829D4" w:rsidRPr="004F2247" w:rsidTr="00852FA3">
        <w:tc>
          <w:tcPr>
            <w:tcW w:w="1008" w:type="dxa"/>
            <w:vAlign w:val="center"/>
          </w:tcPr>
          <w:p w:rsidR="007829D4" w:rsidRPr="004F2247" w:rsidRDefault="00024C08" w:rsidP="007829D4">
            <w:pPr>
              <w:rPr>
                <w:b/>
                <w:sz w:val="24"/>
                <w:szCs w:val="24"/>
              </w:rPr>
            </w:pPr>
            <w:r>
              <w:rPr>
                <w:b/>
                <w:sz w:val="24"/>
                <w:szCs w:val="24"/>
              </w:rPr>
              <w:t>10</w:t>
            </w:r>
          </w:p>
        </w:tc>
        <w:tc>
          <w:tcPr>
            <w:tcW w:w="9847" w:type="dxa"/>
            <w:vAlign w:val="center"/>
          </w:tcPr>
          <w:p w:rsidR="007829D4" w:rsidRPr="004F2247" w:rsidRDefault="007829D4" w:rsidP="00024C08">
            <w:pPr>
              <w:rPr>
                <w:sz w:val="24"/>
                <w:szCs w:val="24"/>
              </w:rPr>
            </w:pPr>
            <w:r w:rsidRPr="003A53E6">
              <w:rPr>
                <w:sz w:val="24"/>
                <w:szCs w:val="24"/>
                <w:highlight w:val="yellow"/>
              </w:rPr>
              <w:t>Navigation menu is included as an unordered list. All items are appropriately linked to different pages</w:t>
            </w:r>
            <w:r w:rsidR="00024C08" w:rsidRPr="003A53E6">
              <w:rPr>
                <w:sz w:val="24"/>
                <w:szCs w:val="24"/>
                <w:highlight w:val="yellow"/>
              </w:rPr>
              <w:t xml:space="preserve"> (even though those pages won’t be created in this assignment)</w:t>
            </w:r>
            <w:r w:rsidRPr="003A53E6">
              <w:rPr>
                <w:sz w:val="24"/>
                <w:szCs w:val="24"/>
                <w:highlight w:val="yellow"/>
              </w:rPr>
              <w:t>. The Module Media text is linked and when clicked, resulting page opens in a new tab/browser window.</w:t>
            </w:r>
            <w:r w:rsidR="00024C08">
              <w:rPr>
                <w:sz w:val="24"/>
                <w:szCs w:val="24"/>
              </w:rPr>
              <w:t xml:space="preserve"> </w:t>
            </w:r>
            <w:r w:rsidR="00024C08" w:rsidRPr="003A53E6">
              <w:rPr>
                <w:sz w:val="24"/>
                <w:szCs w:val="24"/>
                <w:highlight w:val="yellow"/>
                <w:u w:val="single"/>
              </w:rPr>
              <w:t>All</w:t>
            </w:r>
            <w:r w:rsidR="00024C08" w:rsidRPr="003A53E6">
              <w:rPr>
                <w:sz w:val="24"/>
                <w:szCs w:val="24"/>
                <w:highlight w:val="yellow"/>
              </w:rPr>
              <w:t xml:space="preserve"> links should be #CC1C0D and have no underline. The hover state of all the links should be black. Each navigation menu item is laid out horizontally rather than vertically which would be the default action for a list. Remember, this is what the display property is used for. Figure out which tag this needs to be applied to and what value the display property should be set to in order to get the items to appear horizontally.</w:t>
            </w:r>
          </w:p>
        </w:tc>
      </w:tr>
      <w:tr w:rsidR="00B621B4" w:rsidRPr="004F2247" w:rsidTr="00852FA3">
        <w:tc>
          <w:tcPr>
            <w:tcW w:w="1008" w:type="dxa"/>
            <w:vAlign w:val="center"/>
          </w:tcPr>
          <w:p w:rsidR="00B621B4" w:rsidRPr="004F2247" w:rsidRDefault="00024C08" w:rsidP="007829D4">
            <w:pPr>
              <w:rPr>
                <w:b/>
                <w:sz w:val="24"/>
                <w:szCs w:val="24"/>
              </w:rPr>
            </w:pPr>
            <w:r>
              <w:rPr>
                <w:b/>
                <w:sz w:val="24"/>
                <w:szCs w:val="24"/>
              </w:rPr>
              <w:t>5</w:t>
            </w:r>
          </w:p>
        </w:tc>
        <w:tc>
          <w:tcPr>
            <w:tcW w:w="9847" w:type="dxa"/>
            <w:vAlign w:val="center"/>
          </w:tcPr>
          <w:p w:rsidR="00B621B4" w:rsidRPr="004F2247" w:rsidRDefault="00D05AA3" w:rsidP="007829D4">
            <w:pPr>
              <w:rPr>
                <w:sz w:val="24"/>
                <w:szCs w:val="24"/>
              </w:rPr>
            </w:pPr>
            <w:r w:rsidRPr="003A53E6">
              <w:rPr>
                <w:sz w:val="24"/>
                <w:szCs w:val="24"/>
                <w:highlight w:val="yellow"/>
              </w:rPr>
              <w:t xml:space="preserve">Footer text is smaller, special character entity has been added. Text is #929CA4. Line is added above the footer using CSS, </w:t>
            </w:r>
            <w:r w:rsidRPr="003A53E6">
              <w:rPr>
                <w:sz w:val="24"/>
                <w:szCs w:val="24"/>
                <w:highlight w:val="yellow"/>
                <w:u w:val="single"/>
              </w:rPr>
              <w:t>not an &lt;hr&gt; element</w:t>
            </w:r>
            <w:r w:rsidR="00B621B4" w:rsidRPr="003A53E6">
              <w:rPr>
                <w:sz w:val="24"/>
                <w:szCs w:val="24"/>
                <w:highlight w:val="yellow"/>
              </w:rPr>
              <w:t>.</w:t>
            </w:r>
          </w:p>
        </w:tc>
      </w:tr>
      <w:tr w:rsidR="00D05AA3" w:rsidRPr="004F2247" w:rsidTr="00852FA3">
        <w:tc>
          <w:tcPr>
            <w:tcW w:w="1008" w:type="dxa"/>
            <w:vAlign w:val="center"/>
          </w:tcPr>
          <w:p w:rsidR="00D05AA3" w:rsidRPr="004F2247" w:rsidRDefault="00024C08" w:rsidP="007829D4">
            <w:pPr>
              <w:rPr>
                <w:b/>
                <w:sz w:val="24"/>
                <w:szCs w:val="24"/>
              </w:rPr>
            </w:pPr>
            <w:r>
              <w:rPr>
                <w:b/>
                <w:sz w:val="24"/>
                <w:szCs w:val="24"/>
              </w:rPr>
              <w:t>5</w:t>
            </w:r>
          </w:p>
        </w:tc>
        <w:tc>
          <w:tcPr>
            <w:tcW w:w="9847" w:type="dxa"/>
            <w:vAlign w:val="center"/>
          </w:tcPr>
          <w:p w:rsidR="00D05AA3" w:rsidRPr="004F2247" w:rsidRDefault="00D05AA3" w:rsidP="00D05AA3">
            <w:pPr>
              <w:rPr>
                <w:sz w:val="24"/>
                <w:szCs w:val="24"/>
              </w:rPr>
            </w:pPr>
            <w:r w:rsidRPr="003A53E6">
              <w:rPr>
                <w:sz w:val="24"/>
                <w:szCs w:val="24"/>
                <w:highlight w:val="yellow"/>
              </w:rPr>
              <w:t>Layout looks exactly like mine. All items are positioned correctly with the correct widths, heights, background images, etc. All gutters/margins are the correct size including those on the sides of the page.</w:t>
            </w:r>
          </w:p>
        </w:tc>
      </w:tr>
      <w:tr w:rsidR="00024C08" w:rsidRPr="004F2247" w:rsidTr="00852FA3">
        <w:tc>
          <w:tcPr>
            <w:tcW w:w="1008" w:type="dxa"/>
            <w:vAlign w:val="center"/>
          </w:tcPr>
          <w:p w:rsidR="00024C08" w:rsidRDefault="00024C08" w:rsidP="007829D4">
            <w:pPr>
              <w:rPr>
                <w:b/>
                <w:sz w:val="24"/>
                <w:szCs w:val="24"/>
              </w:rPr>
            </w:pPr>
            <w:r>
              <w:rPr>
                <w:b/>
                <w:sz w:val="24"/>
                <w:szCs w:val="24"/>
              </w:rPr>
              <w:t>5</w:t>
            </w:r>
          </w:p>
        </w:tc>
        <w:tc>
          <w:tcPr>
            <w:tcW w:w="9847" w:type="dxa"/>
            <w:vAlign w:val="center"/>
          </w:tcPr>
          <w:p w:rsidR="00024C08" w:rsidRPr="004F2247" w:rsidRDefault="00024C08" w:rsidP="00024C08">
            <w:pPr>
              <w:pStyle w:val="Default"/>
            </w:pPr>
            <w:r w:rsidRPr="00994DDB">
              <w:rPr>
                <w:highlight w:val="yellow"/>
              </w:rPr>
              <w:t xml:space="preserve">Use </w:t>
            </w:r>
            <w:r w:rsidRPr="00994DDB">
              <w:rPr>
                <w:highlight w:val="yellow"/>
                <w:u w:val="single"/>
              </w:rPr>
              <w:t>CSS only</w:t>
            </w:r>
            <w:r w:rsidRPr="00994DDB">
              <w:rPr>
                <w:highlight w:val="yellow"/>
              </w:rPr>
              <w:t xml:space="preserve"> to add the appropriate logo image next to each solution. This means that you won’t be adding an &lt;img&gt; tag to the page to get the image to appear. It will be added using CSS and formatted with CSS as well. Solution must be moved over to the right so that the image is isolated as shown in the image below.</w:t>
            </w:r>
          </w:p>
        </w:tc>
      </w:tr>
    </w:tbl>
    <w:p w:rsidR="00FF5756" w:rsidRPr="004F2247" w:rsidRDefault="00D05AA3" w:rsidP="00024C08">
      <w:pPr>
        <w:pStyle w:val="Default"/>
      </w:pPr>
      <w:r w:rsidRPr="004F2247">
        <w:lastRenderedPageBreak/>
        <w:br/>
      </w:r>
      <w:r w:rsidR="00FF5756" w:rsidRPr="004F2247">
        <w:rPr>
          <w:noProof/>
        </w:rPr>
        <w:drawing>
          <wp:inline distT="0" distB="0" distL="0" distR="0" wp14:anchorId="09F762F1" wp14:editId="729B6ED8">
            <wp:extent cx="6552306" cy="77914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555648" cy="7795424"/>
                    </a:xfrm>
                    <a:prstGeom prst="rect">
                      <a:avLst/>
                    </a:prstGeom>
                  </pic:spPr>
                </pic:pic>
              </a:graphicData>
            </a:graphic>
          </wp:inline>
        </w:drawing>
      </w:r>
    </w:p>
    <w:sectPr w:rsidR="00FF5756" w:rsidRPr="004F2247" w:rsidSect="00FF5756">
      <w:pgSz w:w="12240" w:h="16340"/>
      <w:pgMar w:top="720" w:right="690" w:bottom="1440" w:left="91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026" w:rsidRDefault="00735026" w:rsidP="00FF5756">
      <w:pPr>
        <w:spacing w:after="0" w:line="240" w:lineRule="auto"/>
      </w:pPr>
      <w:r>
        <w:separator/>
      </w:r>
    </w:p>
  </w:endnote>
  <w:endnote w:type="continuationSeparator" w:id="0">
    <w:p w:rsidR="00735026" w:rsidRDefault="00735026" w:rsidP="00FF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026" w:rsidRDefault="00735026" w:rsidP="00FF5756">
      <w:pPr>
        <w:spacing w:after="0" w:line="240" w:lineRule="auto"/>
      </w:pPr>
      <w:r>
        <w:separator/>
      </w:r>
    </w:p>
  </w:footnote>
  <w:footnote w:type="continuationSeparator" w:id="0">
    <w:p w:rsidR="00735026" w:rsidRDefault="00735026" w:rsidP="00FF57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E5D6C"/>
    <w:multiLevelType w:val="hybridMultilevel"/>
    <w:tmpl w:val="87C4F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242FA6"/>
    <w:multiLevelType w:val="hybridMultilevel"/>
    <w:tmpl w:val="41E44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CA7E03"/>
    <w:multiLevelType w:val="hybridMultilevel"/>
    <w:tmpl w:val="F148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C05EA"/>
    <w:multiLevelType w:val="hybridMultilevel"/>
    <w:tmpl w:val="AD5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3D6306"/>
    <w:multiLevelType w:val="hybridMultilevel"/>
    <w:tmpl w:val="4FBEA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733FE2"/>
    <w:multiLevelType w:val="hybridMultilevel"/>
    <w:tmpl w:val="FC004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FC1391"/>
    <w:multiLevelType w:val="hybridMultilevel"/>
    <w:tmpl w:val="CAC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A65E85"/>
    <w:multiLevelType w:val="hybridMultilevel"/>
    <w:tmpl w:val="AC3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4"/>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9E"/>
    <w:rsid w:val="00024C08"/>
    <w:rsid w:val="00051DEA"/>
    <w:rsid w:val="000753C9"/>
    <w:rsid w:val="000B6D7C"/>
    <w:rsid w:val="000E5AFC"/>
    <w:rsid w:val="001613D7"/>
    <w:rsid w:val="002627F3"/>
    <w:rsid w:val="002D249E"/>
    <w:rsid w:val="00341F58"/>
    <w:rsid w:val="003A53E6"/>
    <w:rsid w:val="003B1BF1"/>
    <w:rsid w:val="003B7AF3"/>
    <w:rsid w:val="003F5061"/>
    <w:rsid w:val="004929A1"/>
    <w:rsid w:val="004E161C"/>
    <w:rsid w:val="004F2247"/>
    <w:rsid w:val="005B15BC"/>
    <w:rsid w:val="005F2DA1"/>
    <w:rsid w:val="006671EA"/>
    <w:rsid w:val="00735026"/>
    <w:rsid w:val="0076006B"/>
    <w:rsid w:val="007829D4"/>
    <w:rsid w:val="00994DDB"/>
    <w:rsid w:val="00A8198E"/>
    <w:rsid w:val="00B621B4"/>
    <w:rsid w:val="00B97A80"/>
    <w:rsid w:val="00BE7893"/>
    <w:rsid w:val="00CA26AD"/>
    <w:rsid w:val="00CE7D51"/>
    <w:rsid w:val="00D05AA3"/>
    <w:rsid w:val="00D978CF"/>
    <w:rsid w:val="00DA022C"/>
    <w:rsid w:val="00E41B23"/>
    <w:rsid w:val="00F15D11"/>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51F486-C77D-4D23-A8B1-7756CE05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table" w:styleId="TableGrid">
    <w:name w:val="Table Grid"/>
    <w:basedOn w:val="TableNormal"/>
    <w:uiPriority w:val="59"/>
    <w:rsid w:val="00B62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lab</cp:lastModifiedBy>
  <cp:revision>20</cp:revision>
  <cp:lastPrinted>2013-06-21T02:41:00Z</cp:lastPrinted>
  <dcterms:created xsi:type="dcterms:W3CDTF">2011-09-23T00:11:00Z</dcterms:created>
  <dcterms:modified xsi:type="dcterms:W3CDTF">2016-09-30T04:33:00Z</dcterms:modified>
</cp:coreProperties>
</file>