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Prevendo Customer Churn em Operadoras de Telecom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Introdução: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>Customer Churn (ou Rotatividade de Clientes, em uma tradução livre) refere-se a uma decisão tomada pelo cliente sobre o término do relacionamento comercial. Refere-se também à perda de clientes. A fidelidade do cliente e a rotatividade de clientes sempre somam 100%. Se uma empresa tem uma taxa de fidelidade de 60%, então a taxa de perda de clientes é de 40%. De acordo com a regra de lucratividade do cliente 80/20, 20% dos clientes estão gerando 80% da receita. Portanto, é muito importante prever os usuários que provavelmente abandonarão o relacionamento comercial e os fatores que afetam as decisões do cliente.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Objetivo do Projeto: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Criar um modelo de aprendizagem de máquina que possa prever se um cliente pode ou não cancelar seu plano e qual a probabilidade de isso ocorrer.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6"/>
          <w:szCs w:val="26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6"/>
          <w:szCs w:val="26"/>
          <w:lang w:val="pt-BR" w:eastAsia="zh-CN" w:bidi="hi-IN"/>
        </w:rPr>
        <w:t>Etapas do projeto</w:t>
      </w:r>
      <w:r>
        <w:rPr>
          <w:rFonts w:ascii="Arial" w:hAnsi="Arial"/>
          <w:b/>
          <w:bCs/>
          <w:sz w:val="26"/>
          <w:szCs w:val="26"/>
        </w:rPr>
        <w:t>:</w:t>
      </w:r>
    </w:p>
    <w:p>
      <w:pPr>
        <w:pStyle w:val="Normal"/>
        <w:bidi w:val="0"/>
        <w:ind w:left="709" w:hanging="0"/>
        <w:jc w:val="both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Análise Exploratória:</w:t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 dataset tem um bom número de registros, porém tem que ter cuidado ao realizar remoção de registros para não afetar o objetivo final.</w:t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As variáveis categóricas do dataset estão com o tipo texto, devem ser transformadas para números.</w:t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Dataset não contem nenhum valor nulo.</w:t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 dataset tem muitos valores unicos, o que indica que temos bastantes variáveis numéricas, pode-se fazer quantization (Técnica para transformar valores em categorias) das variáveis numéricas para melhor performance do modelo.</w:t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Análise Exploratória das Variáveis Numéricas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 média e mediana estão muito aproximadas, o desvio padrão está com valor baixo, indica que os dados estão próximos da média.</w:t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 variável total_day_charge tem uma correlação positiva com a variável total_day_minutes, ou seja ao aumentar os minutos falados no dia aumenta-se o custo.</w:t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 variável total_eve_charge tem uma correlação positiva com a variável total_eve_minutes, ou seja ao aumentar os minutos falados na vespera aumenta-se o custo.</w:t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 acordo com os histogramas, as variáveis numéricas estão aparentemente em uma distribuição normal com exceção da variável "number_vmail_messages".</w:t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 acordo com os boxplots, todas as variáveis tem valores outliers, a maioria dos outliers estão localizados no 1º e 3º quartil.</w:t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Foi realizado teste de hipótese para validar a distribuição normal, porém as variáveis account_length, number_vmail_messages, total_day_calls, total_eve_calls, total_intl_minutes, total_intl_calls, total_intl_charge e number_customer_service_calls não estão em uma distribuição normal, será realizado normalização nas variáveis para melhor performance do modelo preditivo.</w:t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Realizado plot de um heatmap com a correlação de todas as variáveis numéricas e pode-se concluir que o dataset tem poucas variáveis correlacionadas, porém as correlações existentes são fortes.</w:t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As variáveis estão simétricas, algumas com uma leve distorção para a cauda esquerda e outras para a cauda direita, mas o valor da distorção é muito baixo.</w:t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Análise Exploratória das Variáveis Categóricas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De acordo com os gráfico de barras, os estados com mais registros são WV e MN, o código de área com mais registro é area_code_415, a maioria dos registros não tem plano internacional e não tem plano de correio de voz. A variável TARGET (churn) está desbalanceada,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com</w:t>
      </w:r>
      <w:r>
        <w:rPr>
          <w:rFonts w:ascii="Arial" w:hAnsi="Arial"/>
          <w:b w:val="false"/>
          <w:bCs w:val="false"/>
          <w:sz w:val="24"/>
          <w:szCs w:val="24"/>
        </w:rPr>
        <w:t xml:space="preserve"> mais de 2500 registros com churn “no” e aproximadamente 500 registros com churn “yes”, para melhor performance do modelo preditivo, precisa-se balancear a variável churn.</w:t>
      </w:r>
    </w:p>
    <w:p>
      <w:pPr>
        <w:pStyle w:val="Normal"/>
        <w:bidi w:val="0"/>
        <w:ind w:left="70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Realizado LabelEncoder nas variáveis para realizar análise de correlação. A correlação das variáveis preditoras com a variável target é fraca, muito próxima de zero, a variável preditora que tem mais correlação com a variável target é International_Plan.</w:t>
      </w:r>
    </w:p>
    <w:p>
      <w:pPr>
        <w:pStyle w:val="Normal"/>
        <w:bidi w:val="0"/>
        <w:ind w:hanging="0"/>
        <w:jc w:val="both"/>
        <w:rPr/>
      </w:pPr>
      <w:r>
        <w:rPr/>
      </w:r>
    </w:p>
    <w:p>
      <w:pPr>
        <w:pStyle w:val="Normal"/>
        <w:bidi w:val="0"/>
        <w:ind w:hanging="0"/>
        <w:jc w:val="both"/>
        <w:rPr/>
      </w:pPr>
      <w:r>
        <w:rPr/>
      </w:r>
    </w:p>
    <w:p>
      <w:pPr>
        <w:pStyle w:val="Normal"/>
        <w:bidi w:val="0"/>
        <w:ind w:left="709" w:hanging="0"/>
        <w:jc w:val="both"/>
        <w:rPr>
          <w:rFonts w:ascii="Arial" w:hAnsi="Arial"/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Manipulação dos Dados:</w:t>
      </w:r>
    </w:p>
    <w:p>
      <w:pPr>
        <w:pStyle w:val="Normal"/>
        <w:bidi w:val="0"/>
        <w:ind w:left="709" w:hanging="0"/>
        <w:jc w:val="both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pt-BR" w:eastAsia="zh-CN" w:bidi="hi-IN"/>
        </w:rPr>
        <w:t>Removido a</w:t>
      </w:r>
      <w:r>
        <w:rPr>
          <w:rFonts w:ascii="Arial" w:hAnsi="Arial"/>
        </w:rPr>
        <w:t xml:space="preserve"> coluna "Unnamed: 0", transformado variáveis categóricas que estão em texto para número, normalizado </w:t>
      </w:r>
      <w:r>
        <w:rPr>
          <w:rFonts w:ascii="Arial" w:hAnsi="Arial"/>
        </w:rPr>
        <w:t>e padronizado</w:t>
      </w:r>
      <w:r>
        <w:rPr>
          <w:rFonts w:ascii="Arial" w:hAnsi="Arial"/>
        </w:rPr>
        <w:t xml:space="preserve"> as variáveis numéricas e removido outliers do dataset </w:t>
      </w:r>
      <w:r>
        <w:rPr>
          <w:rFonts w:ascii="Arial" w:hAnsi="Arial"/>
        </w:rPr>
        <w:t>de treino</w:t>
      </w:r>
      <w:r>
        <w:rPr>
          <w:rFonts w:ascii="Arial" w:hAnsi="Arial"/>
        </w:rPr>
        <w:t>.</w:t>
      </w:r>
    </w:p>
    <w:p>
      <w:pPr>
        <w:pStyle w:val="Normal"/>
        <w:bidi w:val="0"/>
        <w:ind w:left="709" w:hanging="0"/>
        <w:jc w:val="both"/>
        <w:rPr>
          <w:rFonts w:ascii="Arial" w:hAnsi="Arial"/>
        </w:rPr>
      </w:pPr>
      <w:r>
        <w:rPr>
          <w:rFonts w:ascii="Arial" w:hAnsi="Arial"/>
        </w:rPr>
        <w:t>Ao finalizar a manipulação dos dados o dataset continua com uma boa quantidade de registros para o treinamento do modelo de machine learning, foram removidos 514 registros ao eliminar os outliers.</w:t>
      </w:r>
    </w:p>
    <w:p>
      <w:pPr>
        <w:pStyle w:val="Normal"/>
        <w:bidi w:val="0"/>
        <w:ind w:hanging="0"/>
        <w:jc w:val="both"/>
        <w:rPr/>
      </w:pPr>
      <w:r>
        <w:rPr/>
      </w:r>
    </w:p>
    <w:p>
      <w:pPr>
        <w:pStyle w:val="Normal"/>
        <w:bidi w:val="0"/>
        <w:ind w:hanging="0"/>
        <w:jc w:val="both"/>
        <w:rPr/>
      </w:pPr>
      <w:r>
        <w:rPr/>
      </w:r>
    </w:p>
    <w:p>
      <w:pPr>
        <w:pStyle w:val="Normal"/>
        <w:bidi w:val="0"/>
        <w:ind w:left="709" w:hanging="0"/>
        <w:jc w:val="both"/>
        <w:rPr>
          <w:rFonts w:ascii="Arial" w:hAnsi="Arial" w:eastAsia="NSimSun" w:cs="Lucida Sans"/>
          <w:b/>
          <w:b/>
          <w:bCs/>
          <w:color w:val="auto"/>
          <w:kern w:val="2"/>
          <w:sz w:val="26"/>
          <w:szCs w:val="26"/>
          <w:lang w:val="pt-BR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6"/>
          <w:szCs w:val="26"/>
          <w:lang w:val="pt-BR" w:eastAsia="zh-CN" w:bidi="hi-IN"/>
        </w:rPr>
        <w:t>Feature Selection:</w:t>
      </w:r>
    </w:p>
    <w:p>
      <w:pPr>
        <w:pStyle w:val="Normal"/>
        <w:bidi w:val="0"/>
        <w:ind w:left="709" w:hanging="0"/>
        <w:jc w:val="both"/>
        <w:rPr>
          <w:rFonts w:ascii="Arial" w:hAnsi="Arial" w:eastAsia="NSimSun" w:cs="Lucida Sans"/>
          <w:b/>
          <w:b/>
          <w:bCs/>
          <w:color w:val="auto"/>
          <w:kern w:val="2"/>
          <w:sz w:val="26"/>
          <w:szCs w:val="26"/>
          <w:lang w:val="pt-BR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Utilizado a função SelectKBest do SKLearn e método estatístico ANOVA para selecionar as melhores variáveis para o modelo de machine learning. As variáveis selecionadas foram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international_plan, total_day_minutes, total_day_charge, number_customer_service_calls, total_eve_minutes, total_eve_charge, voice_mail_plan, number_vmail_messages.</w:t>
      </w:r>
    </w:p>
    <w:p>
      <w:pPr>
        <w:pStyle w:val="Normal"/>
        <w:bidi w:val="0"/>
        <w:ind w:hanging="0"/>
        <w:jc w:val="both"/>
        <w:rPr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6"/>
          <w:szCs w:val="26"/>
          <w:lang w:val="pt-BR" w:eastAsia="zh-CN" w:bidi="hi-IN"/>
        </w:rPr>
      </w:r>
    </w:p>
    <w:p>
      <w:pPr>
        <w:pStyle w:val="Normal"/>
        <w:bidi w:val="0"/>
        <w:ind w:hanging="0"/>
        <w:jc w:val="both"/>
        <w:rPr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6"/>
          <w:szCs w:val="2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Arial" w:hAnsi="Arial" w:eastAsia="NSimSun" w:cs="Lucida Sans"/>
          <w:b/>
          <w:b/>
          <w:bCs/>
          <w:color w:val="auto"/>
          <w:kern w:val="2"/>
          <w:sz w:val="26"/>
          <w:szCs w:val="26"/>
          <w:lang w:val="pt-BR" w:eastAsia="zh-CN" w:bidi="hi-IN"/>
        </w:rPr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pt-BR" w:eastAsia="zh-CN" w:bidi="hi-IN"/>
        </w:rPr>
        <w:t>Preparar dataset de treino e teste para o treinamento:</w:t>
      </w:r>
    </w:p>
    <w:p>
      <w:pPr>
        <w:pStyle w:val="Normal"/>
        <w:bidi w:val="0"/>
        <w:ind w:left="709" w:hanging="0"/>
        <w:jc w:val="both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Tratado o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dataset de teste utilizando as mesmas técnicas da etapa de manipulação de dados no dataset de treino. Balanceado a classe target (churn), o dataset de treino ficou com 4940 registros, 8 variáveis preditoras e uma variável target.</w:t>
      </w:r>
    </w:p>
    <w:p>
      <w:pPr>
        <w:pStyle w:val="Normal"/>
        <w:bidi w:val="0"/>
        <w:ind w:left="709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Arial" w:hAnsi="Arial" w:eastAsia="NSimSun" w:cs="Lucida Sans"/>
          <w:b/>
          <w:b/>
          <w:bCs/>
          <w:color w:val="auto"/>
          <w:kern w:val="2"/>
          <w:sz w:val="26"/>
          <w:szCs w:val="26"/>
          <w:lang w:val="pt-BR" w:eastAsia="zh-CN" w:bidi="hi-IN"/>
        </w:rPr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pt-BR" w:eastAsia="zh-CN" w:bidi="hi-IN"/>
        </w:rPr>
        <w:t>Treinamento do Modelo de Machine Learning:</w:t>
      </w:r>
    </w:p>
    <w:p>
      <w:pPr>
        <w:pStyle w:val="Normal"/>
        <w:bidi w:val="0"/>
        <w:ind w:left="709" w:hanging="0"/>
        <w:jc w:val="both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Treinado os algoritmos Naive Bayes, Regressão Logística, KNN e SVM, os modelos que apresentaram melhores resultados foram KNN e SVM, foi escolhido os 2 modelos para seguir para as próximas etapas.</w:t>
      </w:r>
    </w:p>
    <w:p>
      <w:pPr>
        <w:pStyle w:val="Normal"/>
        <w:bidi w:val="0"/>
        <w:ind w:left="709" w:hanging="0"/>
        <w:jc w:val="both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 métrica escolhida para avaliação do modelo foi "Recall", o recall é intuitivamente a capacidade do classificador de encontrar todas as amostras positivas.</w:t>
      </w:r>
    </w:p>
    <w:p>
      <w:pPr>
        <w:pStyle w:val="Normal"/>
        <w:bidi w:val="0"/>
        <w:ind w:left="709" w:hanging="0"/>
        <w:jc w:val="both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O modelo SVM foi superio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r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na métrica recall, foi o modelo escolhido para receber otimização de hiperparametros.</w:t>
      </w:r>
    </w:p>
    <w:p>
      <w:pPr>
        <w:pStyle w:val="Normal"/>
        <w:bidi w:val="0"/>
        <w:ind w:left="709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Arial" w:hAnsi="Arial" w:eastAsia="NSimSun" w:cs="Lucida Sans"/>
          <w:b/>
          <w:b/>
          <w:bCs/>
          <w:color w:val="auto"/>
          <w:kern w:val="2"/>
          <w:sz w:val="26"/>
          <w:szCs w:val="26"/>
          <w:lang w:val="pt-BR" w:eastAsia="zh-CN" w:bidi="hi-IN"/>
        </w:rPr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pt-BR" w:eastAsia="zh-CN" w:bidi="hi-IN"/>
        </w:rPr>
        <w:t>Otimização do Modelo de Machine Learning:</w:t>
      </w:r>
    </w:p>
    <w:p>
      <w:pPr>
        <w:pStyle w:val="Normal"/>
        <w:bidi w:val="0"/>
        <w:ind w:left="709" w:hanging="0"/>
        <w:jc w:val="both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Treinado o modelo com algoritmo Random Forest e XGBoost, porém não tiveram a métrica recall superior ao modelo SVM.</w:t>
      </w:r>
    </w:p>
    <w:p>
      <w:pPr>
        <w:pStyle w:val="Normal"/>
        <w:bidi w:val="0"/>
        <w:ind w:left="709" w:hanging="0"/>
        <w:jc w:val="both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Otimizado hiperparametros do modeloSVM com GridSearchCV, os parametros escolhidos foram C=0.1, class_weight={0:1.0, 1:1.12}, gamma='scale', kernel='rbf' e 'tol'=0.001.</w:t>
      </w:r>
    </w:p>
    <w:p>
      <w:pPr>
        <w:pStyle w:val="Normal"/>
        <w:bidi w:val="0"/>
        <w:ind w:left="709" w:hanging="0"/>
        <w:jc w:val="both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O modelo otimizado teve uma queda de 3% de recall para a classe 0 (No), porém teve um aumento de 5% de recall para a classe 1 (Yes).</w:t>
      </w:r>
    </w:p>
    <w:p>
      <w:pPr>
        <w:pStyle w:val="Normal"/>
        <w:bidi w:val="0"/>
        <w:ind w:left="709" w:hanging="0"/>
        <w:jc w:val="both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Para mais informações sobre o algoritmo SVM, consultar documentação do SKLearn. </w:t>
      </w:r>
      <w:hyperlink r:id="rId3">
        <w:r>
          <w:rPr>
            <w:rStyle w:val="LinkdaInternet"/>
            <w:rFonts w:eastAsia="NSimSun" w:cs="Lucida Sans" w:ascii="Arial" w:hAnsi="Arial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pt-BR" w:eastAsia="zh-CN" w:bidi="hi-IN"/>
          </w:rPr>
          <w:t>https://scikitlearn.org/stable/modules/generated/sklearn.svm.SVC.html</w:t>
        </w:r>
      </w:hyperlink>
    </w:p>
    <w:p>
      <w:pPr>
        <w:pStyle w:val="Normal"/>
        <w:bidi w:val="0"/>
        <w:ind w:left="709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Arial" w:hAnsi="Arial" w:eastAsia="NSimSun" w:cs="Lucida Sans"/>
          <w:b/>
          <w:b/>
          <w:bCs/>
          <w:color w:val="auto"/>
          <w:kern w:val="2"/>
          <w:sz w:val="26"/>
          <w:szCs w:val="26"/>
          <w:lang w:val="pt-BR" w:eastAsia="zh-CN" w:bidi="hi-IN"/>
        </w:rPr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pt-BR" w:eastAsia="zh-CN" w:bidi="hi-IN"/>
        </w:rPr>
        <w:t>Salvar o Modelo de Machine Learning para Entrega Final do Projeto:</w:t>
      </w:r>
    </w:p>
    <w:p>
      <w:pPr>
        <w:pStyle w:val="Normal"/>
        <w:bidi w:val="0"/>
        <w:ind w:left="709" w:hanging="0"/>
        <w:jc w:val="both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Previsto churn do dataset de teste, mostrado o resultado no notebook e entregue o modelo de machine learning na pasta “modelo” na raiz do projeto.</w:t>
      </w:r>
    </w:p>
    <w:p>
      <w:pPr>
        <w:pStyle w:val="Normal"/>
        <w:bidi w:val="0"/>
        <w:ind w:left="709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Arial" w:hAnsi="Arial" w:eastAsia="NSimSun" w:cs="Lucida Sans"/>
          <w:b/>
          <w:b/>
          <w:bCs/>
          <w:color w:val="auto"/>
          <w:kern w:val="2"/>
          <w:sz w:val="26"/>
          <w:szCs w:val="26"/>
          <w:lang w:val="pt-BR" w:eastAsia="zh-CN" w:bidi="hi-IN"/>
        </w:rPr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pt-BR" w:eastAsia="zh-CN" w:bidi="hi-IN"/>
        </w:rPr>
        <w:t>FIM.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ikitlearn.org/stable/modules/generated/sklearn.svm.SVC.html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LibreOffice/7.1.3.2$Windows_X86_64 LibreOffice_project/47f78053abe362b9384784d31a6e56f8511eb1c1</Application>
  <AppVersion>15.0000</AppVersion>
  <Pages>3</Pages>
  <Words>883</Words>
  <Characters>5129</Characters>
  <CharactersWithSpaces>5972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2021-09-04T10:38:29Z</dcterms:created>
  <dc:creator/>
  <dc:description/>
  <dc:language>pt-BR</dc:language>
  <cp:lastModifiedBy/>
  <dcterms:modified xsi:type="dcterms:W3CDTF">2021-09-28T17:37:45Z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