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9EF" w:rsidRDefault="008A09EF" w14:paraId="344414D6" w14:textId="77777777">
      <w:pPr>
        <w:pStyle w:val="Textbody"/>
        <w:tabs>
          <w:tab w:val="left" w:pos="800"/>
          <w:tab w:val="right" w:leader="dot" w:pos="9629"/>
        </w:tabs>
        <w:spacing w:line="360" w:lineRule="auto"/>
        <w:jc w:val="center"/>
        <w:rPr>
          <w:rFonts w:eastAsia="MS Mincho"/>
          <w:b/>
          <w:bCs/>
          <w:lang w:eastAsia="ar-SA"/>
        </w:rPr>
      </w:pPr>
    </w:p>
    <w:p w:rsidR="008A09EF" w:rsidRDefault="008A09EF" w14:paraId="32E02671" w14:textId="77777777">
      <w:pPr>
        <w:pStyle w:val="Textbody"/>
        <w:tabs>
          <w:tab w:val="left" w:pos="800"/>
          <w:tab w:val="right" w:leader="dot" w:pos="9629"/>
        </w:tabs>
        <w:spacing w:line="360" w:lineRule="auto"/>
        <w:jc w:val="center"/>
        <w:rPr>
          <w:rFonts w:eastAsia="MS Mincho"/>
          <w:b/>
          <w:bCs/>
          <w:lang w:eastAsia="ar-SA"/>
        </w:rPr>
      </w:pPr>
    </w:p>
    <w:p w:rsidR="008A09EF" w:rsidRDefault="008A09EF" w14:paraId="5C2F8894" w14:textId="77777777">
      <w:pPr>
        <w:pStyle w:val="Textbody"/>
        <w:tabs>
          <w:tab w:val="left" w:pos="800"/>
          <w:tab w:val="right" w:leader="dot" w:pos="9629"/>
        </w:tabs>
        <w:spacing w:line="360" w:lineRule="auto"/>
        <w:jc w:val="center"/>
        <w:rPr>
          <w:rFonts w:eastAsia="MS Mincho"/>
          <w:b/>
          <w:bCs/>
          <w:lang w:eastAsia="ar-SA"/>
        </w:rPr>
      </w:pPr>
    </w:p>
    <w:p w:rsidR="008A09EF" w:rsidRDefault="008A09EF" w14:paraId="26977334" w14:textId="77777777">
      <w:pPr>
        <w:pStyle w:val="Textbody"/>
        <w:tabs>
          <w:tab w:val="left" w:pos="800"/>
          <w:tab w:val="right" w:leader="dot" w:pos="9629"/>
        </w:tabs>
        <w:spacing w:line="360" w:lineRule="auto"/>
        <w:jc w:val="center"/>
        <w:rPr>
          <w:rFonts w:eastAsia="MS Mincho"/>
          <w:b/>
          <w:bCs/>
          <w:lang w:eastAsia="ar-SA"/>
        </w:rPr>
      </w:pPr>
    </w:p>
    <w:p w:rsidR="008A09EF" w:rsidRDefault="00204556" w14:paraId="1B2B58C6" w14:textId="77777777">
      <w:pPr>
        <w:pStyle w:val="Textbody"/>
        <w:tabs>
          <w:tab w:val="left" w:pos="800"/>
          <w:tab w:val="right" w:leader="dot" w:pos="9629"/>
        </w:tabs>
        <w:spacing w:line="360" w:lineRule="auto"/>
        <w:jc w:val="center"/>
        <w:rPr>
          <w:rFonts w:ascii="Calibri" w:hAnsi="Calibri" w:eastAsia="MS Mincho"/>
          <w:b/>
          <w:bCs/>
          <w:sz w:val="52"/>
          <w:lang w:eastAsia="ar-SA"/>
        </w:rPr>
      </w:pPr>
      <w:r>
        <w:rPr>
          <w:rFonts w:ascii="Calibri" w:hAnsi="Calibri" w:eastAsia="MS Mincho"/>
          <w:b/>
          <w:bCs/>
          <w:sz w:val="52"/>
          <w:lang w:eastAsia="ar-SA"/>
        </w:rPr>
        <w:t>ESTUDO TÉCNICO PRELIMINAR</w:t>
      </w:r>
    </w:p>
    <w:p w:rsidR="008A09EF" w:rsidRDefault="008A09EF" w14:paraId="68F97753" w14:textId="77777777">
      <w:pPr>
        <w:pStyle w:val="Textbody"/>
        <w:spacing w:before="240" w:after="200" w:line="360" w:lineRule="auto"/>
        <w:jc w:val="center"/>
        <w:rPr>
          <w:rFonts w:ascii="Calibri" w:hAnsi="Calibri"/>
          <w:b/>
          <w:sz w:val="28"/>
        </w:rPr>
      </w:pPr>
    </w:p>
    <w:p w:rsidR="008A09EF" w:rsidRDefault="00204556" w14:paraId="45638B5C" w14:textId="77777777">
      <w:pPr>
        <w:pStyle w:val="Textbody"/>
        <w:spacing w:before="240" w:after="200" w:line="360" w:lineRule="auto"/>
        <w:jc w:val="center"/>
      </w:pPr>
      <w:r>
        <w:rPr>
          <w:rFonts w:ascii="Calibri" w:hAnsi="Calibri"/>
          <w:b/>
          <w:sz w:val="28"/>
        </w:rPr>
        <w:t xml:space="preserve">Processo Administrativo nº </w:t>
      </w:r>
      <w:r>
        <w:rPr>
          <w:rFonts w:ascii="Calibri" w:hAnsi="Calibri"/>
          <w:b/>
          <w:color w:val="FF3333"/>
          <w:sz w:val="28"/>
        </w:rPr>
        <w:t>&lt;XXXXXXXX&gt;</w:t>
      </w:r>
    </w:p>
    <w:p w:rsidR="008A09EF" w:rsidRDefault="008A09EF" w14:paraId="16E62AF5" w14:textId="77777777">
      <w:pPr>
        <w:pStyle w:val="Textbody"/>
        <w:spacing w:after="0"/>
        <w:jc w:val="center"/>
        <w:rPr>
          <w:rFonts w:ascii="Calibri" w:hAnsi="Calibri"/>
        </w:rPr>
      </w:pPr>
    </w:p>
    <w:p w:rsidR="008A09EF" w:rsidRDefault="008A09EF" w14:paraId="170AA703" w14:textId="77777777">
      <w:pPr>
        <w:pStyle w:val="Textbody"/>
        <w:spacing w:after="0"/>
        <w:jc w:val="center"/>
        <w:rPr>
          <w:rFonts w:ascii="Calibri" w:hAnsi="Calibri"/>
        </w:rPr>
      </w:pPr>
    </w:p>
    <w:p w:rsidR="008A09EF" w:rsidRDefault="008A09EF" w14:paraId="0EB5E5CD" w14:textId="77777777">
      <w:pPr>
        <w:pStyle w:val="Textbody"/>
        <w:spacing w:after="0"/>
        <w:jc w:val="center"/>
        <w:rPr>
          <w:rFonts w:ascii="Calibri" w:hAnsi="Calibri"/>
        </w:rPr>
      </w:pPr>
    </w:p>
    <w:p w:rsidR="008A09EF" w:rsidRDefault="008A09EF" w14:paraId="733D966D" w14:textId="77777777">
      <w:pPr>
        <w:pStyle w:val="Textbody"/>
        <w:spacing w:after="0"/>
        <w:jc w:val="center"/>
        <w:rPr>
          <w:rFonts w:ascii="Calibri" w:hAnsi="Calibri"/>
        </w:rPr>
      </w:pPr>
    </w:p>
    <w:p w:rsidR="008A09EF" w:rsidRDefault="008A09EF" w14:paraId="1CC0D334" w14:textId="77777777">
      <w:pPr>
        <w:pStyle w:val="Textbody"/>
        <w:spacing w:after="0"/>
        <w:jc w:val="center"/>
        <w:rPr>
          <w:rFonts w:ascii="Calibri" w:hAnsi="Calibri"/>
        </w:rPr>
      </w:pPr>
    </w:p>
    <w:p w:rsidR="008A09EF" w:rsidRDefault="00204556" w14:paraId="2C733241" w14:textId="77777777">
      <w:pPr>
        <w:pStyle w:val="Textbody"/>
        <w:spacing w:before="120" w:after="200" w:line="360" w:lineRule="auto"/>
        <w:jc w:val="center"/>
        <w:rPr>
          <w:rFonts w:ascii="Calibri" w:hAnsi="Calibri"/>
          <w:color w:val="FF3333"/>
          <w:sz w:val="52"/>
          <w:szCs w:val="52"/>
        </w:rPr>
      </w:pPr>
      <w:r>
        <w:rPr>
          <w:rFonts w:ascii="Calibri" w:hAnsi="Calibri"/>
          <w:color w:val="FF3333"/>
          <w:sz w:val="52"/>
          <w:szCs w:val="52"/>
        </w:rPr>
        <w:t>&lt;Nome do Projeto / Solução&gt;</w:t>
      </w:r>
    </w:p>
    <w:p w:rsidR="008A09EF" w:rsidRDefault="008A09EF" w14:paraId="5A5BC293" w14:textId="77777777">
      <w:pPr>
        <w:pStyle w:val="Textbody"/>
        <w:spacing w:after="0"/>
        <w:rPr>
          <w:rFonts w:ascii="Calibri" w:hAnsi="Calibri"/>
        </w:rPr>
      </w:pPr>
    </w:p>
    <w:p w:rsidR="008A09EF" w:rsidRDefault="008A09EF" w14:paraId="0D446EE0" w14:textId="77777777">
      <w:pPr>
        <w:pStyle w:val="Textbody"/>
        <w:spacing w:after="0"/>
        <w:rPr>
          <w:rFonts w:ascii="Calibri" w:hAnsi="Calibri"/>
        </w:rPr>
      </w:pPr>
    </w:p>
    <w:p w:rsidR="008A09EF" w:rsidRDefault="008A09EF" w14:paraId="155E4951" w14:textId="77777777">
      <w:pPr>
        <w:pStyle w:val="Textbody"/>
        <w:spacing w:after="0"/>
        <w:rPr>
          <w:rFonts w:ascii="Calibri" w:hAnsi="Calibri"/>
        </w:rPr>
      </w:pPr>
    </w:p>
    <w:p w:rsidR="008A09EF" w:rsidRDefault="008A09EF" w14:paraId="5D2F55E8" w14:textId="77777777">
      <w:pPr>
        <w:pStyle w:val="Textbody"/>
        <w:spacing w:after="0"/>
        <w:rPr>
          <w:rFonts w:ascii="Calibri" w:hAnsi="Calibri"/>
        </w:rPr>
      </w:pPr>
    </w:p>
    <w:p w:rsidR="008A09EF" w:rsidRDefault="008A09EF" w14:paraId="7BFF88EF" w14:textId="77777777">
      <w:pPr>
        <w:pStyle w:val="Textbody"/>
        <w:spacing w:after="0"/>
        <w:rPr>
          <w:rFonts w:ascii="Calibri" w:hAnsi="Calibri"/>
        </w:rPr>
      </w:pPr>
    </w:p>
    <w:p w:rsidR="008A09EF" w:rsidRDefault="008A09EF" w14:paraId="153528FF" w14:textId="77777777">
      <w:pPr>
        <w:pStyle w:val="Textbody"/>
        <w:spacing w:after="0"/>
        <w:rPr>
          <w:rFonts w:ascii="Calibri" w:hAnsi="Calibri"/>
        </w:rPr>
      </w:pPr>
    </w:p>
    <w:p w:rsidR="008A09EF" w:rsidRDefault="008A09EF" w14:paraId="33726EF7" w14:textId="77777777">
      <w:pPr>
        <w:pStyle w:val="Textbody"/>
        <w:spacing w:after="0"/>
        <w:rPr>
          <w:rFonts w:ascii="Calibri" w:hAnsi="Calibri"/>
        </w:rPr>
      </w:pPr>
    </w:p>
    <w:p w:rsidR="008A09EF" w:rsidRDefault="008A09EF" w14:paraId="4817D9A3" w14:textId="77777777">
      <w:pPr>
        <w:pStyle w:val="Textbody"/>
        <w:spacing w:after="0"/>
        <w:rPr>
          <w:rFonts w:ascii="Calibri" w:hAnsi="Calibri"/>
        </w:rPr>
      </w:pPr>
    </w:p>
    <w:p w:rsidR="008A09EF" w:rsidRDefault="008A09EF" w14:paraId="56052F3C" w14:textId="77777777">
      <w:pPr>
        <w:pStyle w:val="Textbody"/>
        <w:spacing w:after="0"/>
        <w:rPr>
          <w:rFonts w:ascii="Calibri" w:hAnsi="Calibri"/>
        </w:rPr>
      </w:pPr>
    </w:p>
    <w:p w:rsidR="008A09EF" w:rsidRDefault="008A09EF" w14:paraId="1FF1F5A7" w14:textId="77777777">
      <w:pPr>
        <w:pStyle w:val="Textbody"/>
        <w:spacing w:after="0"/>
        <w:rPr>
          <w:rFonts w:ascii="Calibri" w:hAnsi="Calibri"/>
        </w:rPr>
      </w:pPr>
    </w:p>
    <w:p w:rsidR="008A09EF" w:rsidRDefault="008A09EF" w14:paraId="2069CDE1" w14:textId="77777777">
      <w:pPr>
        <w:pStyle w:val="Textbody"/>
        <w:spacing w:after="0"/>
        <w:rPr>
          <w:rFonts w:ascii="Calibri" w:hAnsi="Calibri"/>
        </w:rPr>
      </w:pPr>
    </w:p>
    <w:p w:rsidR="008A09EF" w:rsidRDefault="008A09EF" w14:paraId="160BEBC9" w14:textId="77777777">
      <w:pPr>
        <w:pStyle w:val="Textbody"/>
        <w:spacing w:after="0"/>
        <w:rPr>
          <w:rFonts w:ascii="Calibri" w:hAnsi="Calibri"/>
        </w:rPr>
      </w:pPr>
    </w:p>
    <w:p w:rsidR="008A09EF" w:rsidRDefault="008A09EF" w14:paraId="62613697" w14:textId="77777777">
      <w:pPr>
        <w:pStyle w:val="Textbody"/>
        <w:spacing w:after="0"/>
        <w:rPr>
          <w:rFonts w:ascii="Calibri" w:hAnsi="Calibri"/>
        </w:rPr>
      </w:pPr>
    </w:p>
    <w:p w:rsidR="008A09EF" w:rsidRDefault="008A09EF" w14:paraId="46781E04" w14:textId="77777777">
      <w:pPr>
        <w:pStyle w:val="Textbody"/>
        <w:spacing w:after="0"/>
        <w:rPr>
          <w:rFonts w:ascii="Calibri" w:hAnsi="Calibri"/>
        </w:rPr>
      </w:pPr>
    </w:p>
    <w:p w:rsidR="008A09EF" w:rsidRDefault="00204556" w14:paraId="09244D28" w14:textId="77777777">
      <w:pPr>
        <w:pStyle w:val="Textbody"/>
        <w:spacing w:before="120" w:after="200"/>
        <w:jc w:val="center"/>
      </w:pPr>
      <w:r>
        <w:rPr>
          <w:rFonts w:ascii="Calibri" w:hAnsi="Calibri"/>
          <w:color w:val="FF3333"/>
        </w:rPr>
        <w:t>&lt;Local&gt;</w:t>
      </w:r>
      <w:r>
        <w:rPr>
          <w:rFonts w:ascii="Calibri" w:hAnsi="Calibri"/>
        </w:rPr>
        <w:t xml:space="preserve">, </w:t>
      </w:r>
      <w:r>
        <w:rPr>
          <w:rFonts w:ascii="Calibri" w:hAnsi="Calibri"/>
          <w:color w:val="FF3333"/>
        </w:rPr>
        <w:t>&lt;mês&gt;</w:t>
      </w:r>
      <w:r>
        <w:rPr>
          <w:rFonts w:ascii="Calibri" w:hAnsi="Calibri"/>
        </w:rPr>
        <w:t xml:space="preserve"> de </w:t>
      </w:r>
      <w:r>
        <w:rPr>
          <w:rFonts w:ascii="Calibri" w:hAnsi="Calibri"/>
          <w:color w:val="FF3333"/>
        </w:rPr>
        <w:t>&lt;ano&gt;</w:t>
      </w:r>
    </w:p>
    <w:p w:rsidR="008A09EF" w:rsidRDefault="00204556" w14:paraId="50B0B8DE" w14:textId="77777777">
      <w:pPr>
        <w:pageBreakBefore/>
        <w:tabs>
          <w:tab w:val="left" w:pos="800"/>
          <w:tab w:val="right" w:leader="dot" w:pos="9629"/>
        </w:tabs>
        <w:spacing w:line="360" w:lineRule="auto"/>
        <w:jc w:val="center"/>
        <w:rPr>
          <w:rFonts w:ascii="Calibri" w:hAnsi="Calibri" w:eastAsia="MS Mincho"/>
          <w:b/>
          <w:bCs/>
          <w:lang w:eastAsia="ar-SA"/>
        </w:rPr>
      </w:pPr>
      <w:r>
        <w:rPr>
          <w:rFonts w:ascii="Calibri" w:hAnsi="Calibri" w:eastAsia="MS Mincho"/>
          <w:b/>
          <w:bCs/>
          <w:lang w:eastAsia="ar-SA"/>
        </w:rPr>
        <w:lastRenderedPageBreak/>
        <w:t>Histórico de Revisões</w:t>
      </w:r>
    </w:p>
    <w:p w:rsidR="008A09EF" w:rsidRDefault="008A09EF" w14:paraId="26B1057A" w14:textId="77777777">
      <w:pPr>
        <w:tabs>
          <w:tab w:val="left" w:pos="800"/>
          <w:tab w:val="right" w:leader="dot" w:pos="9629"/>
        </w:tabs>
        <w:spacing w:line="360" w:lineRule="auto"/>
        <w:jc w:val="center"/>
        <w:rPr>
          <w:rFonts w:ascii="Calibri" w:hAnsi="Calibri"/>
        </w:rPr>
      </w:pPr>
    </w:p>
    <w:tbl>
      <w:tblPr>
        <w:tblW w:w="8788" w:type="dxa"/>
        <w:tblInd w:w="-15" w:type="dxa"/>
        <w:tblLayout w:type="fixed"/>
        <w:tblCellMar>
          <w:left w:w="10" w:type="dxa"/>
          <w:right w:w="10" w:type="dxa"/>
        </w:tblCellMar>
        <w:tblLook w:val="04A0" w:firstRow="1" w:lastRow="0" w:firstColumn="1" w:lastColumn="0" w:noHBand="0" w:noVBand="1"/>
      </w:tblPr>
      <w:tblGrid>
        <w:gridCol w:w="1570"/>
        <w:gridCol w:w="730"/>
        <w:gridCol w:w="4587"/>
        <w:gridCol w:w="1901"/>
      </w:tblGrid>
      <w:tr w:rsidR="00B1043F" w14:paraId="6854A1E7" w14:textId="77777777">
        <w:tc>
          <w:tcPr>
            <w:tcW w:w="1570" w:type="dxa"/>
            <w:tcBorders>
              <w:top w:val="single" w:color="808080" w:sz="4" w:space="0"/>
              <w:left w:val="single" w:color="808080" w:sz="4" w:space="0"/>
              <w:bottom w:val="single" w:color="808080" w:sz="4" w:space="0"/>
            </w:tcBorders>
            <w:shd w:val="clear" w:color="auto" w:fill="D9D9D9"/>
            <w:tcMar>
              <w:top w:w="55" w:type="dxa"/>
              <w:left w:w="55" w:type="dxa"/>
              <w:bottom w:w="55" w:type="dxa"/>
              <w:right w:w="55" w:type="dxa"/>
            </w:tcMar>
            <w:vAlign w:val="center"/>
          </w:tcPr>
          <w:p w:rsidR="008A09EF" w:rsidRDefault="00204556" w14:paraId="702BD137" w14:textId="77777777">
            <w:pPr>
              <w:pStyle w:val="EPTabela"/>
              <w:rPr>
                <w:rFonts w:ascii="Calibri" w:hAnsi="Calibri" w:cs="Times New Roman"/>
                <w:sz w:val="24"/>
              </w:rPr>
            </w:pPr>
            <w:r>
              <w:rPr>
                <w:rFonts w:ascii="Calibri" w:hAnsi="Calibri" w:cs="Times New Roman"/>
                <w:sz w:val="24"/>
              </w:rPr>
              <w:t>Data</w:t>
            </w:r>
          </w:p>
        </w:tc>
        <w:tc>
          <w:tcPr>
            <w:tcW w:w="730" w:type="dxa"/>
            <w:tcBorders>
              <w:top w:val="single" w:color="808080" w:sz="4" w:space="0"/>
              <w:left w:val="single" w:color="808080" w:sz="4" w:space="0"/>
              <w:bottom w:val="single" w:color="808080" w:sz="4" w:space="0"/>
            </w:tcBorders>
            <w:shd w:val="clear" w:color="auto" w:fill="D9D9D9"/>
            <w:tcMar>
              <w:top w:w="55" w:type="dxa"/>
              <w:left w:w="55" w:type="dxa"/>
              <w:bottom w:w="55" w:type="dxa"/>
              <w:right w:w="55" w:type="dxa"/>
            </w:tcMar>
            <w:vAlign w:val="center"/>
          </w:tcPr>
          <w:p w:rsidR="008A09EF" w:rsidRDefault="00204556" w14:paraId="5C061826" w14:textId="77777777">
            <w:pPr>
              <w:pStyle w:val="EPTabela"/>
              <w:rPr>
                <w:rFonts w:ascii="Calibri" w:hAnsi="Calibri" w:cs="Times New Roman"/>
                <w:sz w:val="24"/>
              </w:rPr>
            </w:pPr>
            <w:r>
              <w:rPr>
                <w:rFonts w:ascii="Calibri" w:hAnsi="Calibri" w:cs="Times New Roman"/>
                <w:sz w:val="24"/>
              </w:rPr>
              <w:t>Versão</w:t>
            </w:r>
          </w:p>
        </w:tc>
        <w:tc>
          <w:tcPr>
            <w:tcW w:w="4587" w:type="dxa"/>
            <w:tcBorders>
              <w:top w:val="single" w:color="808080" w:sz="4" w:space="0"/>
              <w:left w:val="single" w:color="808080" w:sz="4" w:space="0"/>
              <w:bottom w:val="single" w:color="808080" w:sz="4" w:space="0"/>
            </w:tcBorders>
            <w:shd w:val="clear" w:color="auto" w:fill="D9D9D9"/>
            <w:tcMar>
              <w:top w:w="55" w:type="dxa"/>
              <w:left w:w="55" w:type="dxa"/>
              <w:bottom w:w="55" w:type="dxa"/>
              <w:right w:w="55" w:type="dxa"/>
            </w:tcMar>
            <w:vAlign w:val="center"/>
          </w:tcPr>
          <w:p w:rsidR="008A09EF" w:rsidRDefault="00204556" w14:paraId="70D95CAB" w14:textId="77777777">
            <w:pPr>
              <w:pStyle w:val="EPTabela"/>
              <w:rPr>
                <w:rFonts w:ascii="Calibri" w:hAnsi="Calibri" w:cs="Times New Roman"/>
                <w:sz w:val="24"/>
              </w:rPr>
            </w:pPr>
            <w:r>
              <w:rPr>
                <w:rFonts w:ascii="Calibri" w:hAnsi="Calibri" w:cs="Times New Roman"/>
                <w:sz w:val="24"/>
              </w:rPr>
              <w:t>Descrição</w:t>
            </w:r>
          </w:p>
        </w:tc>
        <w:tc>
          <w:tcPr>
            <w:tcW w:w="1901" w:type="dxa"/>
            <w:tcBorders>
              <w:top w:val="single" w:color="808080" w:sz="4" w:space="0"/>
              <w:left w:val="single" w:color="808080" w:sz="4" w:space="0"/>
              <w:bottom w:val="single" w:color="808080" w:sz="4" w:space="0"/>
              <w:right w:val="single" w:color="808080" w:sz="4" w:space="0"/>
            </w:tcBorders>
            <w:shd w:val="clear" w:color="auto" w:fill="D9D9D9"/>
            <w:tcMar>
              <w:top w:w="55" w:type="dxa"/>
              <w:left w:w="55" w:type="dxa"/>
              <w:bottom w:w="55" w:type="dxa"/>
              <w:right w:w="55" w:type="dxa"/>
            </w:tcMar>
            <w:vAlign w:val="center"/>
          </w:tcPr>
          <w:p w:rsidR="008A09EF" w:rsidRDefault="00204556" w14:paraId="5DC4F76B" w14:textId="77777777">
            <w:pPr>
              <w:pStyle w:val="EPTabela"/>
              <w:rPr>
                <w:rFonts w:ascii="Calibri" w:hAnsi="Calibri" w:cs="Times New Roman"/>
                <w:sz w:val="24"/>
              </w:rPr>
            </w:pPr>
            <w:r>
              <w:rPr>
                <w:rFonts w:ascii="Calibri" w:hAnsi="Calibri" w:cs="Times New Roman"/>
                <w:sz w:val="24"/>
              </w:rPr>
              <w:t>Autor</w:t>
            </w:r>
          </w:p>
        </w:tc>
      </w:tr>
      <w:tr w:rsidR="008A09EF" w14:paraId="55964142" w14:textId="77777777">
        <w:tc>
          <w:tcPr>
            <w:tcW w:w="157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11D4198D" w14:textId="77777777">
            <w:pPr>
              <w:pStyle w:val="EPConteudotabela"/>
              <w:spacing w:line="240" w:lineRule="auto"/>
              <w:ind w:left="0" w:firstLine="0"/>
              <w:jc w:val="center"/>
              <w:rPr>
                <w:rFonts w:ascii="Calibri" w:hAnsi="Calibri" w:cs="Times New Roman"/>
                <w:color w:val="FF0000"/>
              </w:rPr>
            </w:pPr>
            <w:r>
              <w:rPr>
                <w:rFonts w:ascii="Calibri" w:hAnsi="Calibri" w:cs="Times New Roman"/>
                <w:color w:val="FF0000"/>
              </w:rPr>
              <w:t>DD/MM/AAAA</w:t>
            </w:r>
          </w:p>
        </w:tc>
        <w:tc>
          <w:tcPr>
            <w:tcW w:w="73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10E4E8A7" w14:textId="77777777">
            <w:pPr>
              <w:jc w:val="center"/>
              <w:rPr>
                <w:rFonts w:ascii="Calibri" w:hAnsi="Calibri"/>
                <w:color w:val="FF3333"/>
              </w:rPr>
            </w:pPr>
            <w:r>
              <w:rPr>
                <w:rFonts w:ascii="Calibri" w:hAnsi="Calibri"/>
                <w:color w:val="FF3333"/>
              </w:rPr>
              <w:t>1.0</w:t>
            </w:r>
          </w:p>
        </w:tc>
        <w:tc>
          <w:tcPr>
            <w:tcW w:w="4587"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38BE0B83" w14:textId="77777777">
            <w:pPr>
              <w:rPr>
                <w:rFonts w:ascii="Calibri" w:hAnsi="Calibri"/>
                <w:color w:val="FF3333"/>
              </w:rPr>
            </w:pPr>
            <w:r>
              <w:rPr>
                <w:rFonts w:ascii="Calibri" w:hAnsi="Calibri"/>
                <w:color w:val="FF3333"/>
              </w:rPr>
              <w:t>Finalização da primeira versão do documento</w:t>
            </w:r>
          </w:p>
        </w:tc>
        <w:tc>
          <w:tcPr>
            <w:tcW w:w="190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8A09EF" w:rsidRDefault="00204556" w14:paraId="6DCC66F2" w14:textId="77777777">
            <w:pPr>
              <w:jc w:val="center"/>
              <w:rPr>
                <w:rFonts w:ascii="Calibri" w:hAnsi="Calibri"/>
                <w:color w:val="FF0000"/>
              </w:rPr>
            </w:pPr>
            <w:r>
              <w:rPr>
                <w:rFonts w:ascii="Calibri" w:hAnsi="Calibri"/>
                <w:color w:val="FF0000"/>
              </w:rPr>
              <w:t>XXXXXXXXXXXX</w:t>
            </w:r>
          </w:p>
        </w:tc>
      </w:tr>
      <w:tr w:rsidR="008A09EF" w14:paraId="59C3AAAE" w14:textId="77777777">
        <w:tc>
          <w:tcPr>
            <w:tcW w:w="157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005257D3" w14:textId="77777777">
            <w:pPr>
              <w:pStyle w:val="EPConteudotabela"/>
              <w:spacing w:line="240" w:lineRule="auto"/>
              <w:ind w:left="0" w:firstLine="0"/>
              <w:jc w:val="center"/>
              <w:rPr>
                <w:rFonts w:ascii="Calibri" w:hAnsi="Calibri" w:cs="Times New Roman"/>
                <w:color w:val="FF0000"/>
              </w:rPr>
            </w:pPr>
            <w:r>
              <w:rPr>
                <w:rFonts w:ascii="Calibri" w:hAnsi="Calibri" w:cs="Times New Roman"/>
                <w:color w:val="FF0000"/>
              </w:rPr>
              <w:t>DD/MM/AAAA</w:t>
            </w:r>
          </w:p>
        </w:tc>
        <w:tc>
          <w:tcPr>
            <w:tcW w:w="73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71FFDAC5" w14:textId="77777777">
            <w:pPr>
              <w:jc w:val="center"/>
              <w:rPr>
                <w:rFonts w:ascii="Calibri" w:hAnsi="Calibri"/>
                <w:color w:val="FF3333"/>
              </w:rPr>
            </w:pPr>
            <w:r>
              <w:rPr>
                <w:rFonts w:ascii="Calibri" w:hAnsi="Calibri"/>
                <w:color w:val="FF3333"/>
              </w:rPr>
              <w:t>2.0</w:t>
            </w:r>
          </w:p>
        </w:tc>
        <w:tc>
          <w:tcPr>
            <w:tcW w:w="4587"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204556" w14:paraId="7F789C58" w14:textId="77777777">
            <w:pPr>
              <w:rPr>
                <w:rFonts w:ascii="Calibri" w:hAnsi="Calibri"/>
                <w:color w:val="FF3333"/>
              </w:rPr>
            </w:pPr>
            <w:r>
              <w:rPr>
                <w:rFonts w:ascii="Calibri" w:hAnsi="Calibri"/>
                <w:color w:val="FF3333"/>
              </w:rPr>
              <w:t>Revisão do documento após análise jurídica</w:t>
            </w:r>
          </w:p>
        </w:tc>
        <w:tc>
          <w:tcPr>
            <w:tcW w:w="190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8A09EF" w:rsidRDefault="00204556" w14:paraId="5112D008" w14:textId="77777777">
            <w:pPr>
              <w:jc w:val="center"/>
              <w:rPr>
                <w:rFonts w:ascii="Calibri" w:hAnsi="Calibri"/>
                <w:color w:val="FF0000"/>
              </w:rPr>
            </w:pPr>
            <w:r>
              <w:rPr>
                <w:rFonts w:ascii="Calibri" w:hAnsi="Calibri"/>
                <w:color w:val="FF0000"/>
              </w:rPr>
              <w:t>XXXXXXXXXXXX</w:t>
            </w:r>
          </w:p>
        </w:tc>
      </w:tr>
      <w:tr w:rsidR="008A09EF" w14:paraId="41AEF281" w14:textId="77777777">
        <w:tc>
          <w:tcPr>
            <w:tcW w:w="157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8A09EF" w14:paraId="4277C501" w14:textId="77777777">
            <w:pPr>
              <w:pStyle w:val="EPConteudotabela"/>
              <w:spacing w:line="240" w:lineRule="auto"/>
              <w:ind w:left="0" w:firstLine="0"/>
              <w:jc w:val="center"/>
              <w:rPr>
                <w:rFonts w:ascii="Calibri" w:hAnsi="Calibri" w:cs="Times New Roman"/>
              </w:rPr>
            </w:pPr>
          </w:p>
        </w:tc>
        <w:tc>
          <w:tcPr>
            <w:tcW w:w="73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8A09EF" w14:paraId="07CD9181" w14:textId="77777777">
            <w:pPr>
              <w:pStyle w:val="EPConteudotabela"/>
              <w:spacing w:line="240" w:lineRule="auto"/>
              <w:ind w:left="0" w:firstLine="0"/>
              <w:jc w:val="center"/>
              <w:rPr>
                <w:rFonts w:ascii="Calibri" w:hAnsi="Calibri" w:cs="Times New Roman"/>
              </w:rPr>
            </w:pPr>
          </w:p>
        </w:tc>
        <w:tc>
          <w:tcPr>
            <w:tcW w:w="4587"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8A09EF" w:rsidRDefault="008A09EF" w14:paraId="7453C90B" w14:textId="77777777">
            <w:pPr>
              <w:pStyle w:val="EPConteudotabela"/>
              <w:spacing w:line="240" w:lineRule="auto"/>
              <w:ind w:left="0" w:firstLine="0"/>
              <w:jc w:val="center"/>
              <w:rPr>
                <w:rFonts w:ascii="Calibri" w:hAnsi="Calibri" w:cs="Times New Roman"/>
              </w:rPr>
            </w:pPr>
          </w:p>
        </w:tc>
        <w:tc>
          <w:tcPr>
            <w:tcW w:w="190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8A09EF" w:rsidRDefault="008A09EF" w14:paraId="4D549A44" w14:textId="77777777">
            <w:pPr>
              <w:pStyle w:val="EPConteudotabela"/>
              <w:spacing w:line="240" w:lineRule="auto"/>
              <w:ind w:left="0" w:firstLine="0"/>
              <w:jc w:val="center"/>
              <w:rPr>
                <w:rFonts w:ascii="Calibri" w:hAnsi="Calibri" w:cs="Times New Roman"/>
              </w:rPr>
            </w:pPr>
          </w:p>
        </w:tc>
      </w:tr>
    </w:tbl>
    <w:p w:rsidR="008A09EF" w:rsidRDefault="008A09EF" w14:paraId="6F9A037F" w14:textId="77777777">
      <w:pPr>
        <w:pStyle w:val="Standard"/>
        <w:keepNext/>
        <w:keepLines/>
        <w:tabs>
          <w:tab w:val="left" w:pos="555"/>
          <w:tab w:val="left" w:pos="840"/>
          <w:tab w:val="left" w:pos="1140"/>
          <w:tab w:val="left" w:pos="1395"/>
          <w:tab w:val="left" w:pos="1650"/>
          <w:tab w:val="left" w:pos="1965"/>
          <w:tab w:val="left" w:pos="2220"/>
          <w:tab w:val="left" w:leader="underscore" w:pos="7336"/>
        </w:tabs>
        <w:spacing w:line="360" w:lineRule="auto"/>
        <w:jc w:val="center"/>
        <w:rPr>
          <w:rFonts w:ascii="Calibri" w:hAnsi="Calibri" w:eastAsia="Times New Roman" w:cs="Verdana"/>
          <w:b/>
          <w:bCs/>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E58544C" w14:paraId="065C1BEE"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8A09EF" w:rsidRDefault="00204556" w14:paraId="028507AA" w14:textId="77777777">
            <w:pPr>
              <w:pStyle w:val="Standard"/>
              <w:tabs>
                <w:tab w:val="left" w:pos="800"/>
                <w:tab w:val="right" w:leader="dot" w:pos="9629"/>
              </w:tabs>
              <w:jc w:val="center"/>
              <w:rPr>
                <w:rFonts w:ascii="Calibri" w:hAnsi="Calibri" w:eastAsia="MS Mincho"/>
                <w:b/>
                <w:bCs/>
                <w:color w:val="FF3333"/>
                <w:sz w:val="28"/>
                <w:szCs w:val="28"/>
                <w:lang w:eastAsia="ar-SA"/>
              </w:rPr>
            </w:pPr>
            <w:r>
              <w:rPr>
                <w:rFonts w:ascii="Calibri" w:hAnsi="Calibri" w:eastAsia="MS Mincho"/>
                <w:b/>
                <w:bCs/>
                <w:color w:val="FF3333"/>
                <w:sz w:val="28"/>
                <w:szCs w:val="28"/>
                <w:lang w:eastAsia="ar-SA"/>
              </w:rPr>
              <w:t>ATENÇÃO!</w:t>
            </w:r>
          </w:p>
          <w:p w:rsidR="008A09EF" w:rsidRDefault="008A09EF" w14:paraId="4483C738" w14:textId="77777777">
            <w:pPr>
              <w:pStyle w:val="Standard"/>
              <w:tabs>
                <w:tab w:val="left" w:pos="800"/>
                <w:tab w:val="right" w:leader="dot" w:pos="9629"/>
              </w:tabs>
              <w:jc w:val="center"/>
              <w:rPr>
                <w:rFonts w:ascii="Calibri" w:hAnsi="Calibri" w:eastAsia="MS Mincho"/>
                <w:b/>
                <w:bCs/>
                <w:color w:val="FF3333"/>
                <w:sz w:val="28"/>
                <w:szCs w:val="28"/>
                <w:lang w:eastAsia="ar-SA"/>
              </w:rPr>
            </w:pPr>
          </w:p>
          <w:p w:rsidR="008A09EF" w:rsidRDefault="00204556" w14:paraId="0E7E8D9C" w14:textId="77777777">
            <w:pPr>
              <w:pStyle w:val="Standard"/>
              <w:tabs>
                <w:tab w:val="left" w:pos="800"/>
                <w:tab w:val="right" w:leader="dot" w:pos="9629"/>
              </w:tabs>
              <w:jc w:val="both"/>
              <w:rPr>
                <w:rFonts w:ascii="Calibri" w:hAnsi="Calibri" w:eastAsia="MS Mincho"/>
                <w:color w:val="FF3333"/>
                <w:lang w:eastAsia="ar-SA"/>
              </w:rPr>
            </w:pPr>
            <w:r>
              <w:rPr>
                <w:rFonts w:ascii="Calibri" w:hAnsi="Calibri" w:eastAsia="MS Mincho"/>
                <w:color w:val="FF3333"/>
                <w:lang w:eastAsia="ar-SA"/>
              </w:rPr>
              <w:t>&lt; Os trechos marcados em vermelho neste documento são editáveis, notas explicativas ou exemplos, devendo ser substituídos ou excluídos, conforme necessidade&gt;.</w:t>
            </w:r>
          </w:p>
          <w:p w:rsidR="008A09EF" w:rsidRDefault="008A09EF" w14:paraId="280B511F" w14:textId="77777777">
            <w:pPr>
              <w:jc w:val="both"/>
              <w:rPr>
                <w:rFonts w:ascii="Calibri" w:hAnsi="Calibri" w:cs="Calibri"/>
                <w:color w:val="FF0000"/>
                <w:shd w:val="clear" w:color="auto" w:fill="FFFF00"/>
              </w:rPr>
            </w:pPr>
          </w:p>
          <w:p w:rsidR="008A09EF" w:rsidRDefault="008A09EF" w14:paraId="5533D59F" w14:textId="77777777">
            <w:pPr>
              <w:jc w:val="both"/>
              <w:rPr>
                <w:rFonts w:ascii="Calibri" w:hAnsi="Calibri" w:cs="Calibri"/>
                <w:color w:val="FF0000"/>
                <w:shd w:val="clear" w:color="auto" w:fill="FFFF00"/>
              </w:rPr>
            </w:pPr>
          </w:p>
          <w:p w:rsidR="008A09EF" w:rsidRDefault="00D45FCC" w14:paraId="7FCA0816" w14:textId="28752AF8">
            <w:pPr>
              <w:pStyle w:val="Standard"/>
              <w:tabs>
                <w:tab w:val="left" w:pos="800"/>
                <w:tab w:val="right" w:leader="dot" w:pos="9629"/>
              </w:tabs>
              <w:jc w:val="both"/>
              <w:rPr>
                <w:rFonts w:ascii="Calibri" w:hAnsi="Calibri" w:eastAsia="MS Mincho"/>
                <w:color w:val="FF3333"/>
                <w:lang w:eastAsia="ar-SA"/>
              </w:rPr>
            </w:pPr>
            <w:r w:rsidRPr="5E58544C" w:rsidR="00D45FCC">
              <w:rPr>
                <w:rFonts w:ascii="Calibri" w:hAnsi="Calibri" w:eastAsia="MS Mincho"/>
                <w:color w:val="FF3333"/>
                <w:lang w:eastAsia="ar-SA"/>
              </w:rPr>
              <w:t xml:space="preserve">&lt;Conforme ACÓRDÃO 172/2021 – TCU -PLENÁRIO, os órgãos e entidades federais têm o dever legal de realizar o planejamento prévio de cada contratação de TIC, inclusive daquelas viabilizadas mediante adesão a </w:t>
            </w:r>
            <w:proofErr w:type="spellStart"/>
            <w:r w:rsidRPr="5E58544C" w:rsidR="00D45FCC">
              <w:rPr>
                <w:rFonts w:ascii="Calibri" w:hAnsi="Calibri" w:eastAsia="MS Mincho"/>
                <w:color w:val="FF3333"/>
                <w:lang w:eastAsia="ar-SA"/>
              </w:rPr>
              <w:t>ARPs</w:t>
            </w:r>
            <w:proofErr w:type="spellEnd"/>
            <w:r w:rsidRPr="5E58544C" w:rsidR="00D45FCC">
              <w:rPr>
                <w:rFonts w:ascii="Calibri" w:hAnsi="Calibri" w:eastAsia="MS Mincho"/>
                <w:color w:val="FF3333"/>
                <w:lang w:eastAsia="ar-SA"/>
              </w:rPr>
              <w:t xml:space="preserve">, </w:t>
            </w:r>
            <w:r w:rsidRPr="5E58544C" w:rsidR="5D47FF9C">
              <w:rPr>
                <w:rFonts w:ascii="Calibri" w:hAnsi="Calibri" w:eastAsia="MS Mincho"/>
                <w:color w:val="FF3333"/>
                <w:lang w:eastAsia="ar-SA"/>
              </w:rPr>
              <w:t xml:space="preserve">o </w:t>
            </w:r>
            <w:r w:rsidRPr="5E58544C" w:rsidR="00D45FCC">
              <w:rPr>
                <w:rFonts w:ascii="Calibri" w:hAnsi="Calibri" w:eastAsia="MS Mincho"/>
                <w:color w:val="FF3333"/>
                <w:lang w:eastAsia="ar-SA"/>
              </w:rPr>
              <w:t>que vai além do mero preenchimento formal dos artefatos previstos na legislação&gt;.</w:t>
            </w:r>
          </w:p>
          <w:p w:rsidR="008A09EF" w:rsidRDefault="008A09EF" w14:paraId="04A52B48" w14:textId="77777777">
            <w:pPr>
              <w:pStyle w:val="Standard"/>
              <w:tabs>
                <w:tab w:val="left" w:pos="800"/>
                <w:tab w:val="right" w:leader="dot" w:pos="9629"/>
              </w:tabs>
              <w:jc w:val="both"/>
              <w:rPr>
                <w:rFonts w:ascii="Calibri" w:hAnsi="Calibri" w:eastAsia="MS Mincho"/>
                <w:color w:val="FF3333"/>
                <w:lang w:eastAsia="ar-SA"/>
              </w:rPr>
            </w:pPr>
          </w:p>
          <w:p w:rsidR="008A09EF" w:rsidRDefault="00204556" w14:paraId="4F7A233A" w14:textId="18E526C4">
            <w:pPr>
              <w:pStyle w:val="Standard"/>
              <w:tabs>
                <w:tab w:val="left" w:pos="800"/>
                <w:tab w:val="right" w:leader="dot" w:pos="9629"/>
              </w:tabs>
              <w:jc w:val="both"/>
            </w:pPr>
            <w:r>
              <w:rPr>
                <w:rFonts w:ascii="Calibri" w:hAnsi="Calibri" w:eastAsia="MS Mincho"/>
                <w:color w:val="FF3333"/>
                <w:lang w:eastAsia="ar-SA"/>
              </w:rPr>
              <w:t xml:space="preserve">&lt;Em alinhamento </w:t>
            </w:r>
            <w:r w:rsidRPr="006473A5">
              <w:rPr>
                <w:rFonts w:ascii="Calibri" w:hAnsi="Calibri" w:eastAsia="MS Mincho"/>
                <w:color w:val="FF3333"/>
                <w:lang w:eastAsia="ar-SA"/>
              </w:rPr>
              <w:t>ao §7º do art. 9º da IN SGD/ME nº 94/2022</w:t>
            </w:r>
            <w:r>
              <w:rPr>
                <w:rFonts w:ascii="Calibri" w:hAnsi="Calibri" w:eastAsia="MS Mincho"/>
                <w:color w:val="FF3333"/>
                <w:lang w:eastAsia="ar-SA"/>
              </w:rPr>
              <w:t xml:space="preserve">, o Estudo Técnico Preliminar deverá ser confeccionado utilizando-se o sistema ETP Digital, disponibilizado pela SEGES/MGI. O sistema permite </w:t>
            </w:r>
            <w:r w:rsidRPr="68BF0990" w:rsidR="6DA2214C">
              <w:rPr>
                <w:rFonts w:ascii="Calibri" w:hAnsi="Calibri" w:eastAsia="MS Mincho"/>
                <w:color w:val="FF3333"/>
                <w:lang w:eastAsia="ar-SA"/>
              </w:rPr>
              <w:t xml:space="preserve">o </w:t>
            </w:r>
            <w:r w:rsidRPr="52FA4295" w:rsidR="6DA2214C">
              <w:rPr>
                <w:rFonts w:ascii="Calibri" w:hAnsi="Calibri" w:eastAsia="MS Mincho"/>
                <w:color w:val="FF3333"/>
                <w:lang w:eastAsia="ar-SA"/>
              </w:rPr>
              <w:t>preenchimento</w:t>
            </w:r>
            <w:r>
              <w:rPr>
                <w:rFonts w:ascii="Calibri" w:hAnsi="Calibri" w:eastAsia="MS Mincho"/>
                <w:color w:val="FF3333"/>
                <w:lang w:eastAsia="ar-SA"/>
              </w:rPr>
              <w:t xml:space="preserve"> e edição de campos, viabilizando acréscimos de campos para o completo alinhamento aos dispositivos da IN SGD/ME nº 94/2022.</w:t>
            </w:r>
          </w:p>
          <w:p w:rsidR="008A09EF" w:rsidRDefault="008A09EF" w14:paraId="1BA63925" w14:textId="77777777">
            <w:pPr>
              <w:pStyle w:val="Standard"/>
              <w:tabs>
                <w:tab w:val="left" w:pos="800"/>
                <w:tab w:val="right" w:leader="dot" w:pos="9629"/>
              </w:tabs>
              <w:jc w:val="both"/>
              <w:rPr>
                <w:rFonts w:ascii="Calibri" w:hAnsi="Calibri" w:eastAsia="MS Mincho"/>
                <w:color w:val="FF3333"/>
                <w:lang w:eastAsia="ar-SA"/>
              </w:rPr>
            </w:pPr>
          </w:p>
          <w:p w:rsidR="008A09EF" w:rsidRDefault="00204556" w14:paraId="52EB0872" w14:textId="775AA077">
            <w:pPr>
              <w:pStyle w:val="Standard"/>
              <w:tabs>
                <w:tab w:val="left" w:pos="1509"/>
                <w:tab w:val="right" w:leader="dot" w:pos="10338"/>
              </w:tabs>
              <w:ind w:left="709"/>
              <w:jc w:val="both"/>
              <w:rPr>
                <w:rFonts w:ascii="Calibri" w:hAnsi="Calibri" w:eastAsia="MS Mincho"/>
                <w:i/>
                <w:iCs/>
                <w:color w:val="FF3333"/>
                <w:lang w:eastAsia="ar-SA"/>
              </w:rPr>
            </w:pPr>
            <w:r>
              <w:rPr>
                <w:rFonts w:ascii="Calibri" w:hAnsi="Calibri" w:eastAsia="MS Mincho"/>
                <w:i/>
                <w:iCs/>
                <w:color w:val="FF3333"/>
                <w:lang w:eastAsia="ar-SA"/>
              </w:rPr>
              <w:t>Art. 9º</w:t>
            </w:r>
            <w:r w:rsidR="00B136A9">
              <w:rPr>
                <w:rFonts w:ascii="Calibri" w:hAnsi="Calibri" w:eastAsia="MS Mincho"/>
                <w:i/>
                <w:iCs/>
                <w:color w:val="FF3333"/>
                <w:lang w:eastAsia="ar-SA"/>
              </w:rPr>
              <w:t>: [...]</w:t>
            </w:r>
          </w:p>
          <w:p w:rsidR="008A09EF" w:rsidRDefault="00204556" w14:paraId="1DAFEC9C" w14:textId="77777777">
            <w:pPr>
              <w:pStyle w:val="Standard"/>
              <w:tabs>
                <w:tab w:val="left" w:pos="1509"/>
                <w:tab w:val="right" w:leader="dot" w:pos="10338"/>
              </w:tabs>
              <w:ind w:left="709"/>
              <w:jc w:val="both"/>
              <w:rPr>
                <w:rFonts w:ascii="Calibri" w:hAnsi="Calibri" w:eastAsia="MS Mincho"/>
                <w:i/>
                <w:iCs/>
                <w:color w:val="FF3333"/>
                <w:lang w:eastAsia="ar-SA"/>
              </w:rPr>
            </w:pPr>
            <w:r>
              <w:rPr>
                <w:rFonts w:ascii="Calibri" w:hAnsi="Calibri" w:eastAsia="MS Mincho"/>
                <w:i/>
                <w:iCs/>
                <w:color w:val="FF3333"/>
                <w:lang w:eastAsia="ar-SA"/>
              </w:rPr>
              <w:t>[…]</w:t>
            </w:r>
          </w:p>
          <w:p w:rsidR="008A09EF" w:rsidRDefault="00204556" w14:paraId="0114E56E" w14:textId="77777777">
            <w:pPr>
              <w:pStyle w:val="Standard"/>
              <w:tabs>
                <w:tab w:val="left" w:pos="1509"/>
                <w:tab w:val="right" w:leader="dot" w:pos="10338"/>
              </w:tabs>
              <w:ind w:left="709"/>
              <w:jc w:val="both"/>
            </w:pPr>
            <w:r w:rsidRPr="00B136A9">
              <w:rPr>
                <w:rFonts w:ascii="Calibri" w:hAnsi="Calibri" w:eastAsia="MS Mincho"/>
                <w:i/>
                <w:iCs/>
                <w:color w:val="FF3333"/>
                <w:lang w:eastAsia="ar-SA"/>
              </w:rPr>
              <w:t>§ 7º</w:t>
            </w:r>
            <w:r>
              <w:rPr>
                <w:rFonts w:ascii="Calibri" w:hAnsi="Calibri" w:eastAsia="MS Mincho"/>
                <w:i/>
                <w:iCs/>
                <w:color w:val="FF3333"/>
                <w:lang w:eastAsia="ar-SA"/>
              </w:rPr>
              <w:t xml:space="preserve"> Os artefatos de planejamento da contratação, nos termos desta Instrução Normativa, deverão ser elaborados de forma digital, em sistema disponibilizado pela Secretaria de Gestão da Secretaria Especial de Desburocratização, Gestão e Governo Digital do Ministério da Economia.</w:t>
            </w:r>
          </w:p>
          <w:p w:rsidR="008A09EF" w:rsidRDefault="008A09EF" w14:paraId="19B26EC0" w14:textId="77777777">
            <w:pPr>
              <w:pStyle w:val="Standard"/>
              <w:tabs>
                <w:tab w:val="left" w:pos="800"/>
                <w:tab w:val="right" w:leader="dot" w:pos="9629"/>
              </w:tabs>
              <w:jc w:val="both"/>
              <w:rPr>
                <w:rFonts w:ascii="Calibri" w:hAnsi="Calibri" w:eastAsia="MS Mincho"/>
                <w:color w:val="FF3333"/>
                <w:lang w:eastAsia="ar-SA"/>
              </w:rPr>
            </w:pPr>
          </w:p>
          <w:p w:rsidRPr="00751CDD" w:rsidR="00751CDD" w:rsidRDefault="00751CDD" w14:paraId="539F73AB" w14:textId="7E208274">
            <w:pPr>
              <w:pStyle w:val="Standard"/>
              <w:tabs>
                <w:tab w:val="left" w:pos="800"/>
                <w:tab w:val="right" w:leader="dot" w:pos="9629"/>
              </w:tabs>
              <w:jc w:val="both"/>
              <w:rPr>
                <w:rFonts w:ascii="Calibri" w:hAnsi="Calibri" w:eastAsia="MS Mincho"/>
                <w:b/>
                <w:bCs/>
                <w:color w:val="FF3333"/>
                <w:lang w:eastAsia="ar-SA"/>
              </w:rPr>
            </w:pPr>
            <w:r>
              <w:rPr>
                <w:rFonts w:ascii="Calibri" w:hAnsi="Calibri" w:eastAsia="MS Mincho"/>
                <w:b/>
                <w:bCs/>
                <w:color w:val="FF3333"/>
                <w:lang w:eastAsia="ar-SA"/>
              </w:rPr>
              <w:t>Links úteis:</w:t>
            </w:r>
          </w:p>
          <w:p w:rsidRPr="00751CDD" w:rsidR="008A09EF" w:rsidRDefault="00204556" w14:paraId="6D4F81A8" w14:textId="77777777">
            <w:pPr>
              <w:pStyle w:val="Standard"/>
              <w:tabs>
                <w:tab w:val="left" w:pos="800"/>
                <w:tab w:val="right" w:leader="dot" w:pos="9629"/>
              </w:tabs>
              <w:rPr>
                <w:u w:val="single"/>
              </w:rPr>
            </w:pPr>
            <w:r w:rsidRPr="00751CDD">
              <w:rPr>
                <w:rFonts w:ascii="Calibri" w:hAnsi="Calibri" w:eastAsia="MS Mincho"/>
                <w:b/>
                <w:bCs/>
                <w:color w:val="FF3333"/>
                <w:lang w:eastAsia="ar-SA"/>
              </w:rPr>
              <w:t>Acesso ao sistema ETP Digital:</w:t>
            </w:r>
            <w:r>
              <w:rPr>
                <w:rFonts w:ascii="Calibri" w:hAnsi="Calibri" w:eastAsia="MS Mincho"/>
                <w:color w:val="FF3333"/>
                <w:lang w:eastAsia="ar-SA"/>
              </w:rPr>
              <w:t xml:space="preserve"> </w:t>
            </w:r>
            <w:r w:rsidRPr="00751CDD">
              <w:rPr>
                <w:rFonts w:ascii="Calibri" w:hAnsi="Calibri" w:eastAsia="MS Mincho"/>
                <w:color w:val="FF3333"/>
                <w:u w:val="single"/>
                <w:lang w:eastAsia="ar-SA"/>
              </w:rPr>
              <w:t>https://www.comprasnet.gov.br/seguro/loginPortal.asp</w:t>
            </w:r>
          </w:p>
          <w:p w:rsidR="008A09EF" w:rsidRDefault="008A09EF" w14:paraId="1E2E016F" w14:textId="77777777">
            <w:pPr>
              <w:pStyle w:val="Standard"/>
              <w:tabs>
                <w:tab w:val="left" w:pos="800"/>
                <w:tab w:val="right" w:leader="dot" w:pos="9629"/>
              </w:tabs>
              <w:rPr>
                <w:rFonts w:ascii="Calibri" w:hAnsi="Calibri" w:eastAsia="MS Mincho"/>
                <w:color w:val="FF3333"/>
                <w:lang w:eastAsia="ar-SA"/>
              </w:rPr>
            </w:pPr>
          </w:p>
          <w:p w:rsidRPr="00751CDD" w:rsidR="008A09EF" w:rsidRDefault="00204556" w14:paraId="65F9B0B3" w14:textId="77777777">
            <w:pPr>
              <w:pStyle w:val="Standard"/>
              <w:tabs>
                <w:tab w:val="left" w:pos="800"/>
                <w:tab w:val="right" w:leader="dot" w:pos="9629"/>
              </w:tabs>
              <w:rPr>
                <w:u w:val="single"/>
              </w:rPr>
            </w:pPr>
            <w:r w:rsidRPr="00751CDD">
              <w:rPr>
                <w:rFonts w:ascii="Calibri" w:hAnsi="Calibri" w:eastAsia="MS Mincho"/>
                <w:b/>
                <w:bCs/>
                <w:color w:val="FF3333"/>
                <w:lang w:eastAsia="ar-SA"/>
              </w:rPr>
              <w:t>Manual do sistema ETP:</w:t>
            </w:r>
            <w:r>
              <w:rPr>
                <w:rFonts w:ascii="Calibri" w:hAnsi="Calibri" w:eastAsia="MS Mincho"/>
                <w:color w:val="FF3333"/>
                <w:lang w:eastAsia="ar-SA"/>
              </w:rPr>
              <w:t xml:space="preserve"> </w:t>
            </w:r>
            <w:r w:rsidRPr="00751CDD">
              <w:rPr>
                <w:rFonts w:ascii="Calibri" w:hAnsi="Calibri" w:eastAsia="MS Mincho"/>
                <w:color w:val="FF3333"/>
                <w:u w:val="single"/>
                <w:lang w:eastAsia="ar-SA"/>
              </w:rPr>
              <w:t>https://www.gov.br/compras/pt-br/acesso-a-informacao/manuais/manual-etp-digital-pdf/manual-etp-versao-2.pdf</w:t>
            </w:r>
          </w:p>
          <w:p w:rsidR="008A09EF" w:rsidRDefault="008A09EF" w14:paraId="36FCB7C4" w14:textId="77777777">
            <w:pPr>
              <w:pStyle w:val="Standard"/>
              <w:tabs>
                <w:tab w:val="left" w:pos="800"/>
                <w:tab w:val="right" w:leader="dot" w:pos="9629"/>
              </w:tabs>
              <w:rPr>
                <w:rFonts w:ascii="Calibri" w:hAnsi="Calibri" w:eastAsia="MS Mincho"/>
                <w:color w:val="FF3333"/>
                <w:lang w:eastAsia="ar-SA"/>
              </w:rPr>
            </w:pPr>
          </w:p>
          <w:p w:rsidR="008A09EF" w:rsidRDefault="00204556" w14:paraId="1822B3E5" w14:textId="7D30AB38">
            <w:pPr>
              <w:pStyle w:val="Standard"/>
              <w:tabs>
                <w:tab w:val="left" w:pos="800"/>
                <w:tab w:val="right" w:leader="dot" w:pos="9629"/>
              </w:tabs>
            </w:pPr>
            <w:r w:rsidRPr="00751CDD">
              <w:rPr>
                <w:rFonts w:ascii="Calibri" w:hAnsi="Calibri" w:eastAsia="MS Mincho"/>
                <w:b/>
                <w:bCs/>
                <w:color w:val="FF3333"/>
                <w:lang w:eastAsia="ar-SA"/>
              </w:rPr>
              <w:t xml:space="preserve">Perguntas frequentes: </w:t>
            </w:r>
            <w:hyperlink w:history="1" r:id="rId10">
              <w:r w:rsidRPr="00751CDD">
                <w:rPr>
                  <w:rFonts w:ascii="Calibri" w:hAnsi="Calibri" w:eastAsia="MS Mincho"/>
                  <w:color w:val="FF3333"/>
                  <w:u w:val="single"/>
                  <w:lang w:eastAsia="ar-SA"/>
                </w:rPr>
                <w:t>https://www.gov.br/compras/pt-br/acesso-a-informacao/perguntas-frequentes/etp-digital</w:t>
              </w:r>
            </w:hyperlink>
          </w:p>
        </w:tc>
      </w:tr>
    </w:tbl>
    <w:p w:rsidR="008A09EF" w:rsidRDefault="00204556" w14:paraId="16A834BB" w14:textId="77777777">
      <w:pPr>
        <w:pStyle w:val="Standard"/>
        <w:pageBreakBefore/>
        <w:tabs>
          <w:tab w:val="left" w:pos="555"/>
          <w:tab w:val="left" w:pos="840"/>
          <w:tab w:val="left" w:pos="1140"/>
          <w:tab w:val="left" w:pos="1395"/>
          <w:tab w:val="left" w:pos="1650"/>
          <w:tab w:val="left" w:pos="1965"/>
          <w:tab w:val="left" w:pos="2220"/>
          <w:tab w:val="left" w:leader="underscore" w:pos="7336"/>
        </w:tabs>
        <w:jc w:val="center"/>
        <w:rPr>
          <w:rFonts w:ascii="Calibri" w:hAnsi="Calibri" w:eastAsia="Times New Roman" w:cs="Verdana"/>
          <w:b/>
          <w:bCs/>
        </w:rPr>
      </w:pPr>
      <w:r>
        <w:rPr>
          <w:rFonts w:ascii="Calibri" w:hAnsi="Calibri" w:eastAsia="Times New Roman" w:cs="Verdana"/>
          <w:b/>
          <w:bCs/>
        </w:rPr>
        <w:lastRenderedPageBreak/>
        <w:t>ESTUDO TÉCNICO PRELIMINAR DA CONTRATAÇÃO</w:t>
      </w:r>
    </w:p>
    <w:p w:rsidR="008A09EF" w:rsidRDefault="008A09EF" w14:paraId="4DFBB769" w14:textId="77777777">
      <w:pPr>
        <w:pStyle w:val="Standard"/>
        <w:tabs>
          <w:tab w:val="left" w:pos="555"/>
          <w:tab w:val="left" w:pos="840"/>
          <w:tab w:val="left" w:pos="1140"/>
          <w:tab w:val="left" w:pos="1395"/>
          <w:tab w:val="left" w:pos="1650"/>
          <w:tab w:val="left" w:pos="1965"/>
          <w:tab w:val="left" w:pos="2220"/>
          <w:tab w:val="left" w:leader="underscore" w:pos="7336"/>
        </w:tabs>
        <w:jc w:val="center"/>
        <w:rPr>
          <w:rFonts w:ascii="Calibri" w:hAnsi="Calibri" w:eastAsia="Times New Roman" w:cs="Verdana"/>
          <w:b/>
          <w:bCs/>
        </w:rPr>
      </w:pPr>
    </w:p>
    <w:p w:rsidR="008A09EF" w:rsidRDefault="008A09EF" w14:paraId="4B623160" w14:textId="77777777">
      <w:pPr>
        <w:pStyle w:val="Standard"/>
        <w:tabs>
          <w:tab w:val="left" w:pos="555"/>
          <w:tab w:val="left" w:pos="840"/>
          <w:tab w:val="left" w:pos="1140"/>
          <w:tab w:val="left" w:pos="1395"/>
          <w:tab w:val="left" w:pos="1650"/>
          <w:tab w:val="left" w:pos="1965"/>
          <w:tab w:val="left" w:pos="2220"/>
          <w:tab w:val="left" w:leader="underscore" w:pos="7336"/>
        </w:tabs>
        <w:jc w:val="center"/>
        <w:rPr>
          <w:rFonts w:ascii="Calibri" w:hAnsi="Calibri" w:eastAsia="Times New Roman" w:cs="Verdana"/>
          <w:b/>
          <w:bCs/>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E58544C" w14:paraId="3CB8FD76"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B2B2B2"/>
            <w:tcMar>
              <w:top w:w="55" w:type="dxa"/>
              <w:left w:w="55" w:type="dxa"/>
              <w:bottom w:w="55" w:type="dxa"/>
              <w:right w:w="55" w:type="dxa"/>
            </w:tcMar>
          </w:tcPr>
          <w:p w:rsidR="008A09EF" w:rsidRDefault="00204556" w14:paraId="110D0D04" w14:textId="77777777">
            <w:pPr>
              <w:pStyle w:val="TableContents"/>
              <w:jc w:val="center"/>
              <w:rPr>
                <w:rFonts w:ascii="Calibri" w:hAnsi="Calibri"/>
                <w:b/>
                <w:bCs/>
              </w:rPr>
            </w:pPr>
            <w:r>
              <w:rPr>
                <w:rFonts w:ascii="Calibri" w:hAnsi="Calibri"/>
                <w:b/>
                <w:bCs/>
              </w:rPr>
              <w:t>INTRODUÇÃO</w:t>
            </w:r>
          </w:p>
        </w:tc>
      </w:tr>
      <w:tr w:rsidR="008A09EF" w:rsidTr="5E58544C" w14:paraId="5AA5A354" w14:textId="77777777">
        <w:tc>
          <w:tcPr>
            <w:tcW w:w="8788" w:type="dxa"/>
            <w:tcBorders>
              <w:left w:val="single" w:color="000000" w:themeColor="text1" w:sz="2" w:space="0"/>
              <w:bottom w:val="single" w:color="000000" w:themeColor="text1" w:sz="2" w:space="0"/>
              <w:right w:val="single" w:color="000000" w:themeColor="text1" w:sz="2" w:space="0"/>
            </w:tcBorders>
            <w:shd w:val="clear" w:color="auto" w:fill="auto"/>
            <w:tcMar>
              <w:top w:w="55" w:type="dxa"/>
              <w:left w:w="55" w:type="dxa"/>
              <w:bottom w:w="55" w:type="dxa"/>
              <w:right w:w="55" w:type="dxa"/>
            </w:tcMar>
          </w:tcPr>
          <w:p w:rsidR="008A09EF" w:rsidRDefault="00204556" w14:paraId="1FE07BC0" w14:textId="0D2DE4CF">
            <w:pPr>
              <w:pStyle w:val="TableContents"/>
              <w:jc w:val="both"/>
              <w:rPr>
                <w:rFonts w:ascii="Calibri" w:hAnsi="Calibri"/>
                <w:shd w:val="clear" w:color="auto" w:fill="FFFFFF"/>
              </w:rPr>
            </w:pPr>
            <w:r w:rsidR="00204556">
              <w:rPr>
                <w:rFonts w:ascii="Calibri" w:hAnsi="Calibri"/>
                <w:shd w:val="clear" w:color="auto" w:fill="FFFFFF"/>
              </w:rPr>
              <w:t>O Estudo Técnico Preliminar – ETP é o documento constitutivo da primeira etapa do planejamento de uma contratação</w:t>
            </w:r>
            <w:r w:rsidR="00751CDD">
              <w:rPr>
                <w:rFonts w:ascii="Calibri" w:hAnsi="Calibri"/>
                <w:shd w:val="clear" w:color="auto" w:fill="FFFFFF"/>
              </w:rPr>
              <w:t>,</w:t>
            </w:r>
            <w:r w:rsidR="00204556">
              <w:rPr>
                <w:rFonts w:ascii="Calibri" w:hAnsi="Calibri"/>
                <w:shd w:val="clear" w:color="auto" w:fill="FFFFFF"/>
              </w:rPr>
              <w:t xml:space="preserve"> que caracteriza o interesse público envolvido e a sua melhor solução. Ele serve de base ao Termo de Referência </w:t>
            </w:r>
            <w:r w:rsidR="15864E6A">
              <w:rPr>
                <w:rFonts w:ascii="Calibri" w:hAnsi="Calibri"/>
                <w:shd w:val="clear" w:color="auto" w:fill="FFFFFF"/>
              </w:rPr>
              <w:t xml:space="preserve">a ser elaborado</w:t>
            </w:r>
            <w:r w:rsidR="5CBAD81B">
              <w:rPr>
                <w:rFonts w:ascii="Calibri" w:hAnsi="Calibri"/>
                <w:shd w:val="clear" w:color="auto" w:fill="FFFFFF"/>
              </w:rPr>
              <w:t xml:space="preserve">,</w:t>
            </w:r>
            <w:r w:rsidR="15864E6A">
              <w:rPr>
                <w:rFonts w:ascii="Calibri" w:hAnsi="Calibri"/>
                <w:shd w:val="clear" w:color="auto" w:fill="FFFFFF"/>
              </w:rPr>
              <w:t xml:space="preserve"> </w:t>
            </w:r>
            <w:r w:rsidR="00204556">
              <w:rPr>
                <w:rFonts w:ascii="Calibri" w:hAnsi="Calibri"/>
                <w:shd w:val="clear" w:color="auto" w:fill="FFFFFF"/>
              </w:rPr>
              <w:t xml:space="preserve">caso se conclua pela viabilidade da contratação. </w:t>
            </w:r>
          </w:p>
          <w:p w:rsidR="008A09EF" w:rsidRDefault="008A09EF" w14:paraId="01F82D1A" w14:textId="77777777">
            <w:pPr>
              <w:pStyle w:val="TableContents"/>
              <w:jc w:val="both"/>
              <w:rPr>
                <w:rFonts w:ascii="Calibri" w:hAnsi="Calibri"/>
                <w:shd w:val="clear" w:color="auto" w:fill="FFFFFF"/>
              </w:rPr>
            </w:pPr>
          </w:p>
          <w:p w:rsidR="008A09EF" w:rsidRDefault="00204556" w14:paraId="28E6E256" w14:textId="3C14C797">
            <w:pPr>
              <w:pStyle w:val="TableContents"/>
              <w:jc w:val="both"/>
            </w:pPr>
            <w:r w:rsidR="00204556">
              <w:rPr>
                <w:rFonts w:ascii="Calibri" w:hAnsi="Calibri"/>
                <w:shd w:val="clear" w:color="auto" w:fill="FFFFFF"/>
              </w:rPr>
              <w:t>O ETP tem por objetivo identificar e analisar os cenários para o atendimento d</w:t>
            </w:r>
            <w:r w:rsidR="32F97412">
              <w:rPr>
                <w:rFonts w:ascii="Calibri" w:hAnsi="Calibri"/>
                <w:shd w:val="clear" w:color="auto" w:fill="FFFFFF"/>
              </w:rPr>
              <w:t>e</w:t>
            </w:r>
            <w:r w:rsidR="00204556">
              <w:rPr>
                <w:rFonts w:ascii="Calibri" w:hAnsi="Calibri"/>
                <w:shd w:val="clear" w:color="auto" w:fill="FFFFFF"/>
              </w:rPr>
              <w:t xml:space="preserve"> demanda </w:t>
            </w:r>
            <w:r w:rsidR="23E158C0">
              <w:rPr>
                <w:rFonts w:ascii="Calibri" w:hAnsi="Calibri"/>
                <w:shd w:val="clear" w:color="auto" w:fill="FFFFFF"/>
              </w:rPr>
              <w:t>registrada no</w:t>
            </w:r>
            <w:r w:rsidR="00204556">
              <w:rPr/>
              <w:t xml:space="preserve"> </w:t>
            </w:r>
            <w:r w:rsidR="00204556">
              <w:rPr>
                <w:rFonts w:ascii="Calibri" w:hAnsi="Calibri"/>
                <w:shd w:val="clear" w:color="auto" w:fill="FFFFFF"/>
              </w:rPr>
              <w:t>Documento de Formalização da Demanda – DFD</w:t>
            </w:r>
            <w:r w:rsidR="256FADA0">
              <w:rPr>
                <w:rFonts w:ascii="Calibri" w:hAnsi="Calibri"/>
                <w:shd w:val="clear" w:color="auto" w:fill="FFFFFF"/>
              </w:rPr>
              <w:t xml:space="preserve">, </w:t>
            </w:r>
            <w:r w:rsidR="00204556">
              <w:rPr>
                <w:rFonts w:ascii="Calibri" w:hAnsi="Calibri"/>
                <w:shd w:val="clear" w:color="auto" w:fill="FFFFFF"/>
              </w:rPr>
              <w:t xml:space="preserve">bem como demonstrar a viabilidade técnica e econômica das soluções identificadas, fornecendo as informações necessárias para subsidiar </w:t>
            </w:r>
            <w:r w:rsidR="7CDEB94C">
              <w:rPr>
                <w:rFonts w:ascii="Calibri" w:hAnsi="Calibri"/>
                <w:shd w:val="clear" w:color="auto" w:fill="FFFFFF"/>
              </w:rPr>
              <w:t>a tomada de decisão e o prosseguimento do</w:t>
            </w:r>
            <w:r w:rsidR="00204556">
              <w:rPr>
                <w:rFonts w:ascii="Calibri" w:hAnsi="Calibri"/>
                <w:shd w:val="clear" w:color="auto" w:fill="FFFFFF"/>
              </w:rPr>
              <w:t xml:space="preserve"> respectivo processo de contratação.</w:t>
            </w:r>
          </w:p>
          <w:p w:rsidR="008A09EF" w:rsidRDefault="008A09EF" w14:paraId="3C85D74F" w14:textId="77777777">
            <w:pPr>
              <w:pStyle w:val="TableContents"/>
              <w:jc w:val="both"/>
              <w:rPr>
                <w:rFonts w:ascii="Calibri" w:hAnsi="Calibri"/>
                <w:shd w:val="clear" w:color="auto" w:fill="FFFFFF"/>
              </w:rPr>
            </w:pPr>
          </w:p>
          <w:p w:rsidR="008A09EF" w:rsidRDefault="00204556" w14:paraId="75A1C8EA" w14:textId="77777777">
            <w:pPr>
              <w:snapToGrid w:val="0"/>
              <w:spacing w:before="57" w:after="57"/>
              <w:jc w:val="both"/>
              <w:rPr>
                <w:rFonts w:ascii="Calibri" w:hAnsi="Calibri" w:cs="Calibri"/>
                <w:b/>
                <w:bCs/>
              </w:rPr>
            </w:pPr>
            <w:r>
              <w:rPr>
                <w:rFonts w:ascii="Calibri" w:hAnsi="Calibri" w:cs="Calibri"/>
                <w:b/>
                <w:bCs/>
              </w:rPr>
              <w:t>Referência: Inciso XI, do art. 2º e art. 11 da IN SGD/ME nº 94/2022.</w:t>
            </w:r>
          </w:p>
        </w:tc>
      </w:tr>
    </w:tbl>
    <w:p w:rsidR="008A09EF" w:rsidRDefault="008A09EF" w14:paraId="1F77C421" w14:textId="77777777">
      <w:pPr>
        <w:pStyle w:val="Standard"/>
        <w:tabs>
          <w:tab w:val="left" w:pos="555"/>
          <w:tab w:val="left" w:pos="840"/>
          <w:tab w:val="left" w:pos="1140"/>
          <w:tab w:val="left" w:pos="1395"/>
          <w:tab w:val="left" w:pos="1650"/>
          <w:tab w:val="left" w:pos="1965"/>
          <w:tab w:val="left" w:pos="2220"/>
          <w:tab w:val="left" w:leader="underscore" w:pos="7336"/>
        </w:tabs>
        <w:jc w:val="both"/>
        <w:rPr>
          <w:rFonts w:ascii="Calibri" w:hAnsi="Calibri"/>
        </w:rPr>
      </w:pPr>
    </w:p>
    <w:tbl>
      <w:tblPr>
        <w:tblW w:w="8790" w:type="dxa"/>
        <w:tblLayout w:type="fixed"/>
        <w:tblCellMar>
          <w:left w:w="10" w:type="dxa"/>
          <w:right w:w="10" w:type="dxa"/>
        </w:tblCellMar>
        <w:tblLook w:val="04A0" w:firstRow="1" w:lastRow="0" w:firstColumn="1" w:lastColumn="0" w:noHBand="0" w:noVBand="1"/>
      </w:tblPr>
      <w:tblGrid>
        <w:gridCol w:w="8790"/>
      </w:tblGrid>
      <w:tr w:rsidR="008A09EF" w14:paraId="6ED8F856" w14:textId="77777777">
        <w:tc>
          <w:tcPr>
            <w:tcW w:w="8790" w:type="dxa"/>
            <w:tcBorders>
              <w:top w:val="single" w:color="000000" w:sz="4" w:space="0"/>
              <w:left w:val="single" w:color="000000" w:sz="4" w:space="0"/>
              <w:bottom w:val="single" w:color="000000" w:sz="4" w:space="0"/>
              <w:right w:val="single" w:color="000000" w:sz="4" w:space="0"/>
            </w:tcBorders>
            <w:shd w:val="clear" w:color="auto" w:fill="CCCCCC"/>
            <w:tcMar>
              <w:top w:w="0" w:type="dxa"/>
              <w:left w:w="108" w:type="dxa"/>
              <w:bottom w:w="0" w:type="dxa"/>
              <w:right w:w="108" w:type="dxa"/>
            </w:tcMar>
          </w:tcPr>
          <w:p w:rsidR="008A09EF" w:rsidRDefault="00204556" w14:paraId="50ABEE12"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eastAsia="Calibri" w:cs="Calibri"/>
                <w:b/>
                <w:shd w:val="clear" w:color="auto" w:fill="C0C0C0"/>
              </w:rPr>
              <w:t>INFORMAÇÕES BÁSICAS</w:t>
            </w:r>
          </w:p>
        </w:tc>
      </w:tr>
    </w:tbl>
    <w:p w:rsidRPr="006854B9" w:rsidR="008A09EF" w:rsidP="00B30A70" w:rsidRDefault="00204556" w14:paraId="14BBE63E" w14:textId="77777777">
      <w:pPr>
        <w:rPr>
          <w:rFonts w:ascii="Calibri" w:hAnsi="Calibri"/>
          <w:color w:val="FF0000"/>
          <w:lang w:eastAsia="zh-CN"/>
        </w:rPr>
      </w:pPr>
      <w:r w:rsidRPr="006854B9">
        <w:rPr>
          <w:rFonts w:ascii="Calibri" w:hAnsi="Calibri"/>
          <w:color w:val="FF0000"/>
          <w:lang w:eastAsia="zh-CN"/>
        </w:rPr>
        <w:t>&lt; Informar o número do processo administrativo.&gt;</w:t>
      </w:r>
    </w:p>
    <w:p w:rsidRPr="006854B9" w:rsidR="008A09EF" w:rsidP="00B30A70" w:rsidRDefault="00204556" w14:paraId="077C9AB0" w14:textId="77777777">
      <w:pPr>
        <w:rPr>
          <w:rFonts w:ascii="Calibri" w:hAnsi="Calibri"/>
          <w:color w:val="FF0000"/>
          <w:lang w:eastAsia="zh-CN"/>
        </w:rPr>
      </w:pPr>
      <w:r w:rsidRPr="006854B9">
        <w:rPr>
          <w:rFonts w:ascii="Calibri" w:hAnsi="Calibri"/>
          <w:color w:val="FF0000"/>
          <w:lang w:eastAsia="zh-CN"/>
        </w:rPr>
        <w:t>&lt; Selecionar a Categoria que se enquadra o ETP: “CONTRATAÇÕES DE TIC” &gt;</w:t>
      </w:r>
    </w:p>
    <w:p w:rsidR="008A09EF" w:rsidRDefault="008A09EF" w14:paraId="52471453"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14:paraId="33695F58" w14:textId="77777777">
        <w:tc>
          <w:tcPr>
            <w:tcW w:w="8788" w:type="dxa"/>
            <w:tcBorders>
              <w:top w:val="single" w:color="000000" w:sz="2" w:space="0"/>
              <w:left w:val="single" w:color="000000" w:sz="2" w:space="0"/>
              <w:bottom w:val="single" w:color="000000" w:sz="2" w:space="0"/>
              <w:right w:val="single" w:color="000000" w:sz="2" w:space="0"/>
            </w:tcBorders>
            <w:shd w:val="clear" w:color="auto" w:fill="CCCCCC"/>
            <w:tcMar>
              <w:top w:w="55" w:type="dxa"/>
              <w:left w:w="55" w:type="dxa"/>
              <w:bottom w:w="55" w:type="dxa"/>
              <w:right w:w="55" w:type="dxa"/>
            </w:tcMar>
          </w:tcPr>
          <w:p w:rsidR="008A09EF" w:rsidRDefault="00204556" w14:paraId="0BE38B73"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cs="Calibri"/>
                <w:b/>
                <w:bCs/>
              </w:rPr>
            </w:pPr>
            <w:r>
              <w:rPr>
                <w:rFonts w:ascii="Calibri" w:hAnsi="Calibri" w:cs="Calibri"/>
                <w:b/>
                <w:bCs/>
              </w:rPr>
              <w:t>DESCRIÇÃO DA NECESSIDADE</w:t>
            </w:r>
          </w:p>
        </w:tc>
      </w:tr>
    </w:tbl>
    <w:p w:rsidR="008A09EF" w:rsidRDefault="008A09EF" w14:paraId="6C7B7F0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sz w:val="10"/>
          <w:szCs w:val="10"/>
        </w:rPr>
      </w:pPr>
    </w:p>
    <w:tbl>
      <w:tblPr>
        <w:tblW w:w="8795" w:type="dxa"/>
        <w:tblLayout w:type="fixed"/>
        <w:tblCellMar>
          <w:left w:w="10" w:type="dxa"/>
          <w:right w:w="10" w:type="dxa"/>
        </w:tblCellMar>
        <w:tblLook w:val="04A0" w:firstRow="1" w:lastRow="0" w:firstColumn="1" w:lastColumn="0" w:noHBand="0" w:noVBand="1"/>
      </w:tblPr>
      <w:tblGrid>
        <w:gridCol w:w="8795"/>
      </w:tblGrid>
      <w:tr w:rsidR="008A09EF" w:rsidTr="5E58544C" w14:paraId="582E8AC7" w14:textId="77777777">
        <w:tc>
          <w:tcPr>
            <w:tcW w:w="8795" w:type="dxa"/>
            <w:tcBorders>
              <w:top w:val="single" w:color="CCCCCC" w:sz="2" w:space="0"/>
              <w:left w:val="single" w:color="CCCCCC" w:sz="2" w:space="0"/>
              <w:right w:val="single" w:color="CCCCCC" w:sz="2" w:space="0"/>
            </w:tcBorders>
            <w:shd w:val="clear" w:color="auto" w:fill="auto"/>
            <w:tcMar>
              <w:top w:w="55" w:type="dxa"/>
              <w:left w:w="55" w:type="dxa"/>
              <w:bottom w:w="55" w:type="dxa"/>
              <w:right w:w="55" w:type="dxa"/>
            </w:tcMar>
          </w:tcPr>
          <w:p w:rsidR="008A09EF" w:rsidP="00F3460D" w:rsidRDefault="00204556" w14:paraId="58C4CAAA" w14:textId="704DC848">
            <w:pPr>
              <w:pStyle w:val="Cabealho"/>
              <w:jc w:val="both"/>
              <w:rPr>
                <w:rFonts w:ascii="Calibri" w:hAnsi="Calibri"/>
                <w:color w:val="FF0000"/>
              </w:rPr>
            </w:pPr>
            <w:r>
              <w:rPr>
                <w:rFonts w:ascii="Calibri" w:hAnsi="Calibri"/>
                <w:color w:val="FF0000"/>
              </w:rPr>
              <w:t xml:space="preserve">&lt; </w:t>
            </w:r>
            <w:r w:rsidRPr="00F3460D" w:rsidR="00F3460D">
              <w:rPr>
                <w:rFonts w:ascii="Calibri" w:hAnsi="Calibri"/>
                <w:color w:val="FF0000"/>
              </w:rPr>
              <w:t>Neste campo o usuário deverá descrever a necessidade da compra/contratação, evidenciando o problema identificado e a real necessidade que ele gera</w:t>
            </w:r>
            <w:r>
              <w:rPr>
                <w:rFonts w:ascii="Calibri" w:hAnsi="Calibri"/>
                <w:color w:val="FF0000"/>
              </w:rPr>
              <w:t>.</w:t>
            </w:r>
            <w:r w:rsidR="001B02F5">
              <w:rPr>
                <w:rFonts w:ascii="Calibri" w:hAnsi="Calibri"/>
                <w:color w:val="FF0000"/>
              </w:rPr>
              <w:t xml:space="preserve"> Deve-se contextualizar </w:t>
            </w:r>
            <w:r w:rsidRPr="001B02F5" w:rsidR="001B02F5">
              <w:rPr>
                <w:rFonts w:ascii="Calibri" w:hAnsi="Calibri"/>
                <w:color w:val="FF0000"/>
              </w:rPr>
              <w:t>a</w:t>
            </w:r>
            <w:r w:rsidR="00B81214">
              <w:rPr>
                <w:rFonts w:ascii="Calibri" w:hAnsi="Calibri"/>
                <w:color w:val="FF0000"/>
              </w:rPr>
              <w:t xml:space="preserve"> necessidade da</w:t>
            </w:r>
            <w:r w:rsidR="001B02F5">
              <w:rPr>
                <w:rFonts w:ascii="Calibri" w:hAnsi="Calibri"/>
                <w:color w:val="FF0000"/>
              </w:rPr>
              <w:t xml:space="preserve"> </w:t>
            </w:r>
            <w:r w:rsidRPr="001B02F5" w:rsidR="001B02F5">
              <w:rPr>
                <w:rFonts w:ascii="Calibri" w:hAnsi="Calibri"/>
                <w:color w:val="FF0000"/>
              </w:rPr>
              <w:t>demanda ou projeto, visando orientar os objetivos, o escopo e a abrangência das necessidades de</w:t>
            </w:r>
            <w:r w:rsidR="001B02F5">
              <w:rPr>
                <w:rFonts w:ascii="Calibri" w:hAnsi="Calibri"/>
                <w:color w:val="FF0000"/>
              </w:rPr>
              <w:t xml:space="preserve"> </w:t>
            </w:r>
            <w:r w:rsidRPr="001B02F5" w:rsidR="001B02F5">
              <w:rPr>
                <w:rFonts w:ascii="Calibri" w:hAnsi="Calibri"/>
                <w:color w:val="FF0000"/>
              </w:rPr>
              <w:t>negócio. Pode-se descrever sinteticamente sua motivação, fazer um breve histórico e apresentar</w:t>
            </w:r>
            <w:r w:rsidR="001B02F5">
              <w:rPr>
                <w:rFonts w:ascii="Calibri" w:hAnsi="Calibri"/>
                <w:color w:val="FF0000"/>
              </w:rPr>
              <w:t xml:space="preserve"> </w:t>
            </w:r>
            <w:r w:rsidRPr="001B02F5" w:rsidR="001B02F5">
              <w:rPr>
                <w:rFonts w:ascii="Calibri" w:hAnsi="Calibri"/>
                <w:color w:val="FF0000"/>
              </w:rPr>
              <w:t>o seu alinhamento estratégico</w:t>
            </w:r>
            <w:r>
              <w:rPr>
                <w:rFonts w:ascii="Calibri" w:hAnsi="Calibri"/>
                <w:color w:val="FF0000"/>
              </w:rPr>
              <w:t>.&gt;</w:t>
            </w:r>
          </w:p>
          <w:p w:rsidRPr="00E44FBC" w:rsidR="008A09EF" w:rsidRDefault="00204556" w14:paraId="109FD2AC" w14:textId="77777777">
            <w:pPr>
              <w:pStyle w:val="Cabealho"/>
              <w:rPr>
                <w:rFonts w:ascii="Calibri" w:hAnsi="Calibri"/>
                <w:color w:val="FF0000"/>
              </w:rPr>
            </w:pPr>
            <w:r w:rsidRPr="00E44FBC">
              <w:rPr>
                <w:rFonts w:ascii="Calibri" w:hAnsi="Calibri"/>
                <w:color w:val="FF0000"/>
              </w:rPr>
              <w:t>&lt; Exemplos:</w:t>
            </w:r>
          </w:p>
          <w:p w:rsidR="009D770F" w:rsidP="009D770F" w:rsidRDefault="00035C6C" w14:paraId="7E93AEA4" w14:textId="48E72C3A">
            <w:pPr>
              <w:pStyle w:val="Cabealho"/>
              <w:numPr>
                <w:ilvl w:val="0"/>
                <w:numId w:val="3"/>
              </w:numPr>
              <w:rPr>
                <w:rFonts w:ascii="Calibri" w:hAnsi="Calibri"/>
                <w:color w:val="FF0000"/>
              </w:rPr>
            </w:pPr>
            <w:r w:rsidRPr="5E58544C" w:rsidR="7982E9B4">
              <w:rPr>
                <w:rFonts w:ascii="Calibri" w:hAnsi="Calibri"/>
                <w:color w:val="FF0000"/>
              </w:rPr>
              <w:t>Necessidade</w:t>
            </w:r>
            <w:r w:rsidRPr="5E58544C" w:rsidR="00204556">
              <w:rPr>
                <w:rFonts w:ascii="Calibri" w:hAnsi="Calibri"/>
                <w:color w:val="FF0000"/>
              </w:rPr>
              <w:t xml:space="preserve"> de </w:t>
            </w:r>
            <w:r w:rsidRPr="5E58544C" w:rsidR="7982E9B4">
              <w:rPr>
                <w:rFonts w:ascii="Calibri" w:hAnsi="Calibri"/>
                <w:color w:val="FF0000"/>
              </w:rPr>
              <w:t>d</w:t>
            </w:r>
            <w:r w:rsidRPr="5E58544C" w:rsidR="00204556">
              <w:rPr>
                <w:rFonts w:ascii="Calibri" w:hAnsi="Calibri"/>
                <w:color w:val="FF0000"/>
              </w:rPr>
              <w:t xml:space="preserve">esenvolvimento, </w:t>
            </w:r>
            <w:r w:rsidRPr="5E58544C" w:rsidR="7982E9B4">
              <w:rPr>
                <w:rFonts w:ascii="Calibri" w:hAnsi="Calibri"/>
                <w:color w:val="FF0000"/>
              </w:rPr>
              <w:t>m</w:t>
            </w:r>
            <w:r w:rsidRPr="5E58544C" w:rsidR="00204556">
              <w:rPr>
                <w:rFonts w:ascii="Calibri" w:hAnsi="Calibri"/>
                <w:color w:val="FF0000"/>
              </w:rPr>
              <w:t xml:space="preserve">anutenção, </w:t>
            </w:r>
            <w:r w:rsidRPr="5E58544C" w:rsidR="7982E9B4">
              <w:rPr>
                <w:rFonts w:ascii="Calibri" w:hAnsi="Calibri"/>
                <w:color w:val="FF0000"/>
              </w:rPr>
              <w:t>s</w:t>
            </w:r>
            <w:r w:rsidRPr="5E58544C" w:rsidR="00204556">
              <w:rPr>
                <w:rFonts w:ascii="Calibri" w:hAnsi="Calibri"/>
                <w:color w:val="FF0000"/>
              </w:rPr>
              <w:t>ustentação</w:t>
            </w:r>
            <w:r w:rsidRPr="5E58544C" w:rsidR="7982E9B4">
              <w:rPr>
                <w:rFonts w:ascii="Calibri" w:hAnsi="Calibri"/>
                <w:color w:val="FF0000"/>
              </w:rPr>
              <w:t xml:space="preserve"> de sistemas</w:t>
            </w:r>
            <w:r w:rsidRPr="5E58544C" w:rsidR="4FB154EF">
              <w:rPr>
                <w:rFonts w:ascii="Calibri" w:hAnsi="Calibri"/>
                <w:color w:val="FF0000"/>
              </w:rPr>
              <w:t xml:space="preserve"> institucionais</w:t>
            </w:r>
            <w:r w:rsidRPr="5E58544C" w:rsidR="79267933">
              <w:rPr>
                <w:rFonts w:ascii="Calibri" w:hAnsi="Calibri"/>
                <w:color w:val="FF0000"/>
              </w:rPr>
              <w:t>.</w:t>
            </w:r>
          </w:p>
          <w:p w:rsidR="00503D60" w:rsidP="009D770F" w:rsidRDefault="00503D60" w14:paraId="6C9B1B7D" w14:textId="5AC18D6B">
            <w:pPr>
              <w:pStyle w:val="Cabealho"/>
              <w:numPr>
                <w:ilvl w:val="0"/>
                <w:numId w:val="3"/>
              </w:numPr>
              <w:rPr>
                <w:rFonts w:ascii="Calibri" w:hAnsi="Calibri"/>
                <w:color w:val="FF0000"/>
              </w:rPr>
            </w:pPr>
            <w:r w:rsidRPr="5E58544C" w:rsidR="6BEA31DC">
              <w:rPr>
                <w:rFonts w:ascii="Calibri" w:hAnsi="Calibri"/>
                <w:color w:val="FF0000"/>
              </w:rPr>
              <w:t>Necessidade de renovação do parque computacional</w:t>
            </w:r>
            <w:r w:rsidRPr="5E58544C" w:rsidR="7982E9B4">
              <w:rPr>
                <w:rFonts w:ascii="Calibri" w:hAnsi="Calibri"/>
                <w:color w:val="FF0000"/>
              </w:rPr>
              <w:t xml:space="preserve"> - e</w:t>
            </w:r>
            <w:r w:rsidRPr="5E58544C" w:rsidR="00204556">
              <w:rPr>
                <w:rFonts w:ascii="Calibri" w:hAnsi="Calibri"/>
                <w:color w:val="FF0000"/>
              </w:rPr>
              <w:t>stações de trabalho (Desktops), equipamento móveis (notebooks) e Monitores extras</w:t>
            </w:r>
            <w:r w:rsidRPr="5E58544C" w:rsidR="39C38B18">
              <w:rPr>
                <w:rFonts w:ascii="Calibri" w:hAnsi="Calibri"/>
                <w:color w:val="FF0000"/>
              </w:rPr>
              <w:t>.</w:t>
            </w:r>
          </w:p>
          <w:p w:rsidRPr="009D770F" w:rsidR="008A09EF" w:rsidP="009D770F" w:rsidRDefault="00503D60" w14:paraId="692B9494" w14:textId="16C0D2FA">
            <w:pPr>
              <w:pStyle w:val="Cabealho"/>
              <w:numPr>
                <w:ilvl w:val="0"/>
                <w:numId w:val="3"/>
              </w:numPr>
              <w:rPr>
                <w:rFonts w:ascii="Calibri" w:hAnsi="Calibri"/>
                <w:color w:val="FF0000"/>
              </w:rPr>
            </w:pPr>
            <w:r w:rsidRPr="5E58544C" w:rsidR="6BEA31DC">
              <w:rPr>
                <w:rFonts w:ascii="Calibri" w:hAnsi="Calibri"/>
                <w:color w:val="FF0000"/>
              </w:rPr>
              <w:t>Necessidade de impressão e digitalização de documentos</w:t>
            </w:r>
            <w:r w:rsidRPr="5E58544C" w:rsidR="069DC264">
              <w:rPr>
                <w:rFonts w:ascii="Calibri" w:hAnsi="Calibri"/>
                <w:color w:val="FF0000"/>
              </w:rPr>
              <w:t>.</w:t>
            </w:r>
            <w:r w:rsidRPr="5E58544C" w:rsidR="00204556">
              <w:rPr>
                <w:rFonts w:ascii="Calibri" w:hAnsi="Calibri"/>
                <w:color w:val="FF0000"/>
              </w:rPr>
              <w:t>&gt;</w:t>
            </w:r>
          </w:p>
          <w:p w:rsidR="008A09EF" w:rsidRDefault="008A09EF" w14:paraId="47EFDE43" w14:textId="77777777">
            <w:pPr>
              <w:pStyle w:val="Cabealho"/>
              <w:rPr>
                <w:rFonts w:ascii="Calibri" w:hAnsi="Calibri"/>
                <w:color w:val="000000"/>
              </w:rPr>
            </w:pPr>
          </w:p>
        </w:tc>
      </w:tr>
      <w:tr w:rsidR="008A09EF" w:rsidTr="5E58544C" w14:paraId="5EE8501D" w14:textId="77777777">
        <w:tc>
          <w:tcPr>
            <w:tcW w:w="8795" w:type="dxa"/>
            <w:tcBorders>
              <w:top w:val="single" w:color="CCCCCC" w:sz="2" w:space="0"/>
              <w:left w:val="single" w:color="CCCCCC" w:sz="2" w:space="0"/>
              <w:right w:val="single" w:color="CCCCCC" w:sz="2" w:space="0"/>
            </w:tcBorders>
            <w:shd w:val="clear" w:color="auto" w:fill="EEEEEE"/>
            <w:tcMar>
              <w:top w:w="55" w:type="dxa"/>
              <w:left w:w="55" w:type="dxa"/>
              <w:bottom w:w="55" w:type="dxa"/>
              <w:right w:w="55" w:type="dxa"/>
            </w:tcMar>
          </w:tcPr>
          <w:p w:rsidR="008A09EF" w:rsidRDefault="00204556" w14:paraId="0C8ED75A" w14:textId="77777777">
            <w:pPr>
              <w:pStyle w:val="Cabealho"/>
              <w:numPr>
                <w:ilvl w:val="1"/>
                <w:numId w:val="2"/>
              </w:numPr>
              <w:rPr>
                <w:rFonts w:ascii="Calibri" w:hAnsi="Calibri"/>
                <w:b/>
                <w:bCs/>
                <w:color w:val="000000"/>
              </w:rPr>
            </w:pPr>
            <w:r>
              <w:rPr>
                <w:rFonts w:ascii="Calibri" w:hAnsi="Calibri"/>
                <w:b/>
                <w:bCs/>
                <w:color w:val="000000"/>
              </w:rPr>
              <w:t>Motivação/Justificativa</w:t>
            </w:r>
          </w:p>
        </w:tc>
      </w:tr>
      <w:tr w:rsidR="008A09EF" w:rsidTr="5E58544C" w14:paraId="0A61C0D8" w14:textId="77777777">
        <w:tc>
          <w:tcPr>
            <w:tcW w:w="8795" w:type="dxa"/>
            <w:tcBorders>
              <w:left w:val="single" w:color="CCCCCC" w:sz="2" w:space="0"/>
              <w:bottom w:val="single" w:color="CCCCCC" w:sz="2" w:space="0"/>
              <w:right w:val="single" w:color="CCCCCC" w:sz="2" w:space="0"/>
            </w:tcBorders>
            <w:shd w:val="clear" w:color="auto" w:fill="auto"/>
            <w:tcMar>
              <w:top w:w="55" w:type="dxa"/>
              <w:left w:w="55" w:type="dxa"/>
              <w:bottom w:w="55" w:type="dxa"/>
              <w:right w:w="55" w:type="dxa"/>
            </w:tcMar>
          </w:tcPr>
          <w:p w:rsidR="008A09EF" w:rsidRDefault="00204556" w14:paraId="11566020" w14:textId="58C213E5">
            <w:pPr>
              <w:pStyle w:val="Cabealho"/>
              <w:jc w:val="both"/>
              <w:rPr>
                <w:rFonts w:ascii="Calibri" w:hAnsi="Calibri"/>
                <w:color w:val="FF3333"/>
              </w:rPr>
            </w:pPr>
            <w:r w:rsidRPr="5E58544C" w:rsidR="00204556">
              <w:rPr>
                <w:rFonts w:ascii="Calibri" w:hAnsi="Calibri"/>
                <w:color w:val="FF3333"/>
              </w:rPr>
              <w:t>&lt;Apresentar de forma detalhada os motivos e justificativas da contratação, bem como o objetivo do Estudo Técnico Preliminar</w:t>
            </w:r>
            <w:r w:rsidRPr="5E58544C" w:rsidR="57832772">
              <w:rPr>
                <w:rFonts w:ascii="Calibri" w:hAnsi="Calibri"/>
                <w:color w:val="FF3333"/>
              </w:rPr>
              <w:t>.</w:t>
            </w:r>
            <w:r w:rsidRPr="5E58544C" w:rsidR="00204556">
              <w:rPr>
                <w:rFonts w:ascii="Calibri" w:hAnsi="Calibri"/>
                <w:color w:val="FF3333"/>
              </w:rPr>
              <w:t>&gt;</w:t>
            </w:r>
          </w:p>
          <w:p w:rsidR="008A09EF" w:rsidRDefault="008A09EF" w14:paraId="39B25B35" w14:textId="77777777">
            <w:pPr>
              <w:pStyle w:val="Cabealho"/>
              <w:jc w:val="both"/>
              <w:rPr>
                <w:rFonts w:ascii="Calibri" w:hAnsi="Calibri"/>
                <w:color w:val="FF3333"/>
              </w:rPr>
            </w:pPr>
          </w:p>
        </w:tc>
      </w:tr>
    </w:tbl>
    <w:p w:rsidR="008A09EF" w:rsidRDefault="008A09EF" w14:paraId="632FE7F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14:paraId="06CBA9BE" w14:textId="77777777">
        <w:tc>
          <w:tcPr>
            <w:tcW w:w="8788" w:type="dxa"/>
            <w:tcBorders>
              <w:top w:val="single" w:color="000000" w:sz="2" w:space="0"/>
              <w:left w:val="single" w:color="000000" w:sz="2" w:space="0"/>
              <w:bottom w:val="single" w:color="000000" w:sz="2" w:space="0"/>
              <w:right w:val="single" w:color="000000" w:sz="2" w:space="0"/>
            </w:tcBorders>
            <w:shd w:val="clear" w:color="auto" w:fill="CCCCCC"/>
            <w:tcMar>
              <w:top w:w="55" w:type="dxa"/>
              <w:left w:w="55" w:type="dxa"/>
              <w:bottom w:w="55" w:type="dxa"/>
              <w:right w:w="55" w:type="dxa"/>
            </w:tcMar>
          </w:tcPr>
          <w:p w:rsidR="008A09EF" w:rsidRDefault="00204556" w14:paraId="3FE31C90"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cs="Calibri"/>
                <w:b/>
                <w:bCs/>
              </w:rPr>
            </w:pPr>
            <w:r>
              <w:rPr>
                <w:rFonts w:ascii="Calibri" w:hAnsi="Calibri" w:cs="Calibri"/>
                <w:b/>
                <w:bCs/>
              </w:rPr>
              <w:t>ÁREA REQUISITANTE</w:t>
            </w:r>
          </w:p>
        </w:tc>
      </w:tr>
    </w:tbl>
    <w:p w:rsidR="008A09EF" w:rsidRDefault="008A09EF" w14:paraId="4E3B80F1" w14:textId="77777777">
      <w:pPr>
        <w:pStyle w:val="Standard"/>
        <w:tabs>
          <w:tab w:val="left" w:pos="582"/>
          <w:tab w:val="left" w:pos="867"/>
          <w:tab w:val="left" w:pos="1167"/>
          <w:tab w:val="left" w:pos="1422"/>
          <w:tab w:val="left" w:pos="1677"/>
          <w:tab w:val="left" w:pos="1992"/>
          <w:tab w:val="left" w:pos="2247"/>
          <w:tab w:val="left" w:leader="underscore" w:pos="7363"/>
        </w:tabs>
        <w:ind w:left="28"/>
        <w:jc w:val="both"/>
        <w:rPr>
          <w:rFonts w:ascii="Calibri" w:hAnsi="Calibri"/>
          <w:color w:val="FF3333"/>
          <w:sz w:val="6"/>
          <w:szCs w:val="6"/>
        </w:rPr>
      </w:pPr>
    </w:p>
    <w:tbl>
      <w:tblPr>
        <w:tblW w:w="8795" w:type="dxa"/>
        <w:tblLayout w:type="fixed"/>
        <w:tblCellMar>
          <w:left w:w="10" w:type="dxa"/>
          <w:right w:w="10" w:type="dxa"/>
        </w:tblCellMar>
        <w:tblLook w:val="04A0" w:firstRow="1" w:lastRow="0" w:firstColumn="1" w:lastColumn="0" w:noHBand="0" w:noVBand="1"/>
      </w:tblPr>
      <w:tblGrid>
        <w:gridCol w:w="8795"/>
      </w:tblGrid>
      <w:tr w:rsidR="008A09EF" w:rsidTr="55318E44" w14:paraId="18BBE08A" w14:textId="77777777">
        <w:tc>
          <w:tcPr>
            <w:tcW w:w="8795" w:type="dxa"/>
            <w:tcBorders>
              <w:top w:val="single" w:color="CCCCCC" w:sz="2" w:space="0"/>
              <w:left w:val="single" w:color="CCCCCC" w:sz="2" w:space="0"/>
              <w:bottom w:val="single" w:color="CCCCCC" w:sz="4" w:space="0"/>
              <w:right w:val="single" w:color="CCCCCC" w:sz="2" w:space="0"/>
            </w:tcBorders>
            <w:shd w:val="clear" w:color="auto" w:fill="auto"/>
            <w:tcMar>
              <w:top w:w="55" w:type="dxa"/>
              <w:left w:w="55" w:type="dxa"/>
              <w:bottom w:w="55" w:type="dxa"/>
              <w:right w:w="55" w:type="dxa"/>
            </w:tcMar>
          </w:tcPr>
          <w:p w:rsidR="008A09EF" w:rsidRDefault="00204556" w14:paraId="71A2ED86" w14:textId="246D2FBD">
            <w:pPr>
              <w:pStyle w:val="Cabealho"/>
            </w:pPr>
            <w:r w:rsidRPr="55318E44">
              <w:rPr>
                <w:rFonts w:ascii="Calibri" w:hAnsi="Calibri"/>
                <w:color w:val="FF0000"/>
              </w:rPr>
              <w:t>&lt; Identificação da área requisitante e dos respectivos responsáveis</w:t>
            </w:r>
            <w:r w:rsidRPr="55318E44" w:rsidR="5D2BDF67">
              <w:rPr>
                <w:rFonts w:ascii="Calibri" w:hAnsi="Calibri"/>
                <w:color w:val="FF0000"/>
              </w:rPr>
              <w:t>&gt;</w:t>
            </w:r>
          </w:p>
          <w:tbl>
            <w:tblPr>
              <w:tblStyle w:val="Tabelacomgrade"/>
              <w:tblW w:w="0" w:type="auto"/>
              <w:tblLayout w:type="fixed"/>
              <w:tblLook w:val="06A0" w:firstRow="1" w:lastRow="0" w:firstColumn="1" w:lastColumn="0" w:noHBand="1" w:noVBand="1"/>
            </w:tblPr>
            <w:tblGrid>
              <w:gridCol w:w="4350"/>
              <w:gridCol w:w="4350"/>
            </w:tblGrid>
            <w:tr w:rsidR="55318E44" w:rsidTr="55318E44" w14:paraId="405D1E82" w14:textId="77777777">
              <w:trPr>
                <w:trHeight w:val="300"/>
              </w:trPr>
              <w:tc>
                <w:tcPr>
                  <w:tcW w:w="4350" w:type="dxa"/>
                </w:tcPr>
                <w:p w:rsidR="5D2BDF67" w:rsidP="55318E44" w:rsidRDefault="5D2BDF67" w14:paraId="792BC848" w14:textId="2747081D">
                  <w:pPr>
                    <w:pStyle w:val="Cabealho"/>
                    <w:jc w:val="center"/>
                    <w:rPr>
                      <w:rFonts w:ascii="Calibri" w:hAnsi="Calibri"/>
                    </w:rPr>
                  </w:pPr>
                  <w:r w:rsidRPr="55318E44">
                    <w:rPr>
                      <w:rFonts w:ascii="Calibri" w:hAnsi="Calibri"/>
                    </w:rPr>
                    <w:t xml:space="preserve">Identificação da Área requisitante </w:t>
                  </w:r>
                </w:p>
              </w:tc>
              <w:tc>
                <w:tcPr>
                  <w:tcW w:w="4350" w:type="dxa"/>
                </w:tcPr>
                <w:p w:rsidR="5D2BDF67" w:rsidP="55318E44" w:rsidRDefault="5D2BDF67" w14:paraId="5BBA1EF8" w14:textId="6FCD3F17">
                  <w:pPr>
                    <w:pStyle w:val="Cabealho"/>
                    <w:jc w:val="center"/>
                    <w:rPr>
                      <w:rFonts w:ascii="Calibri" w:hAnsi="Calibri"/>
                    </w:rPr>
                  </w:pPr>
                  <w:r w:rsidRPr="55318E44">
                    <w:rPr>
                      <w:rFonts w:ascii="Calibri" w:hAnsi="Calibri"/>
                    </w:rPr>
                    <w:t>Nome do responsável</w:t>
                  </w:r>
                </w:p>
              </w:tc>
            </w:tr>
            <w:tr w:rsidR="55318E44" w:rsidTr="55318E44" w14:paraId="2210DD91" w14:textId="77777777">
              <w:trPr>
                <w:trHeight w:val="300"/>
              </w:trPr>
              <w:tc>
                <w:tcPr>
                  <w:tcW w:w="4350" w:type="dxa"/>
                </w:tcPr>
                <w:p w:rsidR="55318E44" w:rsidP="55318E44" w:rsidRDefault="55318E44" w14:paraId="13FD823E" w14:textId="37CC97D4">
                  <w:pPr>
                    <w:pStyle w:val="Cabealho"/>
                    <w:rPr>
                      <w:rFonts w:ascii="Calibri" w:hAnsi="Calibri"/>
                      <w:color w:val="FF0000"/>
                    </w:rPr>
                  </w:pPr>
                </w:p>
              </w:tc>
              <w:tc>
                <w:tcPr>
                  <w:tcW w:w="4350" w:type="dxa"/>
                </w:tcPr>
                <w:p w:rsidR="55318E44" w:rsidP="55318E44" w:rsidRDefault="55318E44" w14:paraId="5DD51EEA" w14:textId="37CC97D4">
                  <w:pPr>
                    <w:pStyle w:val="Cabealho"/>
                    <w:rPr>
                      <w:rFonts w:ascii="Calibri" w:hAnsi="Calibri"/>
                      <w:color w:val="FF0000"/>
                    </w:rPr>
                  </w:pPr>
                </w:p>
              </w:tc>
            </w:tr>
            <w:tr w:rsidR="55318E44" w:rsidTr="55318E44" w14:paraId="0896E4D6" w14:textId="77777777">
              <w:trPr>
                <w:trHeight w:val="300"/>
              </w:trPr>
              <w:tc>
                <w:tcPr>
                  <w:tcW w:w="4350" w:type="dxa"/>
                </w:tcPr>
                <w:p w:rsidR="55318E44" w:rsidP="55318E44" w:rsidRDefault="55318E44" w14:paraId="3DF016E8" w14:textId="37CC97D4">
                  <w:pPr>
                    <w:pStyle w:val="Cabealho"/>
                    <w:rPr>
                      <w:rFonts w:ascii="Calibri" w:hAnsi="Calibri"/>
                      <w:color w:val="FF0000"/>
                    </w:rPr>
                  </w:pPr>
                </w:p>
              </w:tc>
              <w:tc>
                <w:tcPr>
                  <w:tcW w:w="4350" w:type="dxa"/>
                </w:tcPr>
                <w:p w:rsidR="55318E44" w:rsidP="55318E44" w:rsidRDefault="55318E44" w14:paraId="1E76B3FD" w14:textId="37CC97D4">
                  <w:pPr>
                    <w:pStyle w:val="Cabealho"/>
                    <w:rPr>
                      <w:rFonts w:ascii="Calibri" w:hAnsi="Calibri"/>
                      <w:color w:val="FF0000"/>
                    </w:rPr>
                  </w:pPr>
                </w:p>
              </w:tc>
            </w:tr>
            <w:tr w:rsidR="55318E44" w:rsidTr="55318E44" w14:paraId="55FCD0FF" w14:textId="77777777">
              <w:trPr>
                <w:trHeight w:val="300"/>
              </w:trPr>
              <w:tc>
                <w:tcPr>
                  <w:tcW w:w="4350" w:type="dxa"/>
                </w:tcPr>
                <w:p w:rsidR="55318E44" w:rsidP="55318E44" w:rsidRDefault="55318E44" w14:paraId="67A09388" w14:textId="37CC97D4">
                  <w:pPr>
                    <w:pStyle w:val="Cabealho"/>
                    <w:rPr>
                      <w:rFonts w:ascii="Calibri" w:hAnsi="Calibri"/>
                      <w:color w:val="FF0000"/>
                    </w:rPr>
                  </w:pPr>
                </w:p>
              </w:tc>
              <w:tc>
                <w:tcPr>
                  <w:tcW w:w="4350" w:type="dxa"/>
                </w:tcPr>
                <w:p w:rsidR="55318E44" w:rsidP="55318E44" w:rsidRDefault="55318E44" w14:paraId="1E5D43CF" w14:textId="37CC97D4">
                  <w:pPr>
                    <w:pStyle w:val="Cabealho"/>
                    <w:rPr>
                      <w:rFonts w:ascii="Calibri" w:hAnsi="Calibri"/>
                      <w:color w:val="FF0000"/>
                    </w:rPr>
                  </w:pPr>
                </w:p>
              </w:tc>
            </w:tr>
          </w:tbl>
          <w:p w:rsidR="008A09EF" w:rsidP="55318E44" w:rsidRDefault="008A09EF" w14:paraId="5BCE69C0" w14:textId="51C270F6">
            <w:pPr>
              <w:pStyle w:val="Cabealho"/>
              <w:rPr>
                <w:rFonts w:ascii="Calibri" w:hAnsi="Calibri"/>
                <w:color w:val="FF0000"/>
              </w:rPr>
            </w:pPr>
          </w:p>
        </w:tc>
      </w:tr>
    </w:tbl>
    <w:p w:rsidR="008A09EF" w:rsidRDefault="008A09EF" w14:paraId="7AA1D649" w14:textId="77777777">
      <w:pPr>
        <w:tabs>
          <w:tab w:val="left" w:pos="555"/>
          <w:tab w:val="left" w:pos="840"/>
          <w:tab w:val="left" w:pos="1140"/>
          <w:tab w:val="left" w:pos="1395"/>
          <w:tab w:val="left" w:pos="1650"/>
          <w:tab w:val="left" w:pos="1965"/>
          <w:tab w:val="left" w:pos="2220"/>
          <w:tab w:val="left" w:pos="7336"/>
        </w:tabs>
        <w:spacing w:before="57" w:after="200"/>
        <w:jc w:val="both"/>
        <w:rPr>
          <w:rFonts w:ascii="Calibri" w:hAnsi="Calibri" w:eastAsia="Calibri" w:cs="Calibri"/>
        </w:rPr>
      </w:pPr>
    </w:p>
    <w:tbl>
      <w:tblPr>
        <w:tblW w:w="8799" w:type="dxa"/>
        <w:tblInd w:w="-13" w:type="dxa"/>
        <w:tblLayout w:type="fixed"/>
        <w:tblCellMar>
          <w:left w:w="10" w:type="dxa"/>
          <w:right w:w="10" w:type="dxa"/>
        </w:tblCellMar>
        <w:tblLook w:val="04A0" w:firstRow="1" w:lastRow="0" w:firstColumn="1" w:lastColumn="0" w:noHBand="0" w:noVBand="1"/>
      </w:tblPr>
      <w:tblGrid>
        <w:gridCol w:w="8799"/>
      </w:tblGrid>
      <w:tr w:rsidR="008A09EF" w:rsidTr="256E88F0" w14:paraId="6E13E654" w14:textId="77777777">
        <w:tc>
          <w:tcPr>
            <w:tcW w:w="879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6BD4CAC4" w14:paraId="2DA6ABA7" w14:textId="28BF25DD">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b/>
                <w:bCs/>
              </w:rPr>
            </w:pPr>
            <w:r w:rsidRPr="03F649CD">
              <w:rPr>
                <w:rFonts w:ascii="Calibri" w:hAnsi="Calibri"/>
                <w:b/>
                <w:bCs/>
              </w:rPr>
              <w:t xml:space="preserve">NECESSIDADES DE </w:t>
            </w:r>
            <w:r w:rsidRPr="1430B445">
              <w:rPr>
                <w:rFonts w:ascii="Calibri" w:hAnsi="Calibri"/>
                <w:b/>
                <w:bCs/>
              </w:rPr>
              <w:t>NEGÓCIO</w:t>
            </w:r>
          </w:p>
        </w:tc>
      </w:tr>
    </w:tbl>
    <w:p w:rsidR="008A09EF" w:rsidRDefault="008A09EF" w14:paraId="0C781B5B" w14:textId="77777777">
      <w:pPr>
        <w:rPr>
          <w:vanish/>
          <w:lang w:eastAsia="zh-CN"/>
        </w:rPr>
      </w:pPr>
    </w:p>
    <w:tbl>
      <w:tblPr>
        <w:tblW w:w="8786" w:type="dxa"/>
        <w:tblLayout w:type="fixed"/>
        <w:tblCellMar>
          <w:left w:w="10" w:type="dxa"/>
          <w:right w:w="10" w:type="dxa"/>
        </w:tblCellMar>
        <w:tblLook w:val="04A0" w:firstRow="1" w:lastRow="0" w:firstColumn="1" w:lastColumn="0" w:noHBand="0" w:noVBand="1"/>
      </w:tblPr>
      <w:tblGrid>
        <w:gridCol w:w="8786"/>
      </w:tblGrid>
      <w:tr w:rsidR="008A09EF" w14:paraId="22458804" w14:textId="77777777">
        <w:tc>
          <w:tcPr>
            <w:tcW w:w="8786" w:type="dxa"/>
            <w:tcBorders>
              <w:top w:val="single" w:color="CCCCCC" w:sz="4" w:space="0"/>
              <w:left w:val="single" w:color="CCCCCC" w:sz="4" w:space="0"/>
              <w:right w:val="single" w:color="CCCCCC" w:sz="2" w:space="0"/>
            </w:tcBorders>
            <w:shd w:val="clear" w:color="auto" w:fill="auto"/>
            <w:tcMar>
              <w:top w:w="55" w:type="dxa"/>
              <w:left w:w="55" w:type="dxa"/>
              <w:bottom w:w="55" w:type="dxa"/>
              <w:right w:w="55" w:type="dxa"/>
            </w:tcMar>
          </w:tcPr>
          <w:p w:rsidR="009B7F96" w:rsidRDefault="00B76719" w14:paraId="393CB00E" w14:textId="1080E81A">
            <w:pPr>
              <w:pStyle w:val="Cabealho"/>
              <w:jc w:val="both"/>
              <w:rPr>
                <w:rFonts w:ascii="Calibri" w:hAnsi="Calibri"/>
                <w:color w:val="FF3333"/>
              </w:rPr>
            </w:pPr>
            <w:r>
              <w:rPr>
                <w:rFonts w:ascii="Calibri" w:hAnsi="Calibri"/>
                <w:color w:val="FF3333"/>
              </w:rPr>
              <w:t>&lt;</w:t>
            </w:r>
            <w:r w:rsidRPr="00B76719">
              <w:rPr>
                <w:rFonts w:ascii="Calibri" w:hAnsi="Calibri"/>
                <w:color w:val="FF3333"/>
              </w:rPr>
              <w:t>São funções, funcionalidades, componentes, capacidades e características que a</w:t>
            </w:r>
            <w:r>
              <w:rPr>
                <w:rFonts w:ascii="Calibri" w:hAnsi="Calibri"/>
                <w:color w:val="FF3333"/>
              </w:rPr>
              <w:t xml:space="preserve"> </w:t>
            </w:r>
            <w:r w:rsidRPr="00B76719">
              <w:rPr>
                <w:rFonts w:ascii="Calibri" w:hAnsi="Calibri"/>
                <w:color w:val="FF3333"/>
              </w:rPr>
              <w:t>solução deve possuir para cumprir com seu propósito e, consequentemente, atender à</w:t>
            </w:r>
            <w:r>
              <w:rPr>
                <w:rFonts w:ascii="Calibri" w:hAnsi="Calibri"/>
                <w:color w:val="FF3333"/>
              </w:rPr>
              <w:t xml:space="preserve"> </w:t>
            </w:r>
            <w:r w:rsidRPr="00B76719">
              <w:rPr>
                <w:rFonts w:ascii="Calibri" w:hAnsi="Calibri"/>
                <w:color w:val="FF3333"/>
              </w:rPr>
              <w:t>demanda ou resolver o problema identificado pela área requisitante.</w:t>
            </w:r>
            <w:r>
              <w:rPr>
                <w:rFonts w:ascii="Calibri" w:hAnsi="Calibri"/>
                <w:color w:val="FF3333"/>
              </w:rPr>
              <w:t xml:space="preserve"> </w:t>
            </w:r>
            <w:r w:rsidRPr="00B76719">
              <w:rPr>
                <w:rFonts w:ascii="Calibri" w:hAnsi="Calibri"/>
                <w:color w:val="FF3333"/>
              </w:rPr>
              <w:t>Na prática, representa o detalhamento do objeto a ser contratado, ou seja, o que a</w:t>
            </w:r>
            <w:r>
              <w:rPr>
                <w:rFonts w:ascii="Calibri" w:hAnsi="Calibri"/>
                <w:color w:val="FF3333"/>
              </w:rPr>
              <w:t xml:space="preserve"> </w:t>
            </w:r>
            <w:r w:rsidRPr="00B76719">
              <w:rPr>
                <w:rFonts w:ascii="Calibri" w:hAnsi="Calibri"/>
                <w:color w:val="FF3333"/>
              </w:rPr>
              <w:t>solução deve prover, independentemente da tecnologia utilizada ou dos padrões</w:t>
            </w:r>
            <w:r>
              <w:rPr>
                <w:rFonts w:ascii="Calibri" w:hAnsi="Calibri"/>
                <w:color w:val="FF3333"/>
              </w:rPr>
              <w:t xml:space="preserve"> </w:t>
            </w:r>
            <w:r w:rsidRPr="00B76719">
              <w:rPr>
                <w:rFonts w:ascii="Calibri" w:hAnsi="Calibri"/>
                <w:color w:val="FF3333"/>
              </w:rPr>
              <w:t>tecnológicos da instituição, e é responsabilidade do integrante requisitante.</w:t>
            </w:r>
            <w:r>
              <w:rPr>
                <w:rFonts w:ascii="Calibri" w:hAnsi="Calibri"/>
                <w:color w:val="FF3333"/>
              </w:rPr>
              <w:t>&gt;</w:t>
            </w:r>
          </w:p>
          <w:p w:rsidR="00B76719" w:rsidRDefault="00B76719" w14:paraId="1EF23329" w14:textId="77777777">
            <w:pPr>
              <w:pStyle w:val="Cabealho"/>
              <w:jc w:val="both"/>
              <w:rPr>
                <w:rFonts w:ascii="Calibri" w:hAnsi="Calibri"/>
                <w:color w:val="FF3333"/>
              </w:rPr>
            </w:pPr>
          </w:p>
          <w:p w:rsidR="008A09EF" w:rsidRDefault="00204556" w14:paraId="15275DC8" w14:textId="1C95C895">
            <w:pPr>
              <w:pStyle w:val="Cabealho"/>
              <w:jc w:val="both"/>
              <w:rPr>
                <w:rFonts w:ascii="Calibri" w:hAnsi="Calibri"/>
                <w:color w:val="FF3333"/>
              </w:rPr>
            </w:pPr>
            <w:r>
              <w:rPr>
                <w:rFonts w:ascii="Calibri" w:hAnsi="Calibri"/>
                <w:color w:val="FF3333"/>
              </w:rPr>
              <w:t>&lt;Descrição da necessidade de negócio&gt;.</w:t>
            </w:r>
          </w:p>
        </w:tc>
      </w:tr>
      <w:tr w:rsidR="008A09EF" w:rsidTr="00F4125C" w14:paraId="455F27A4" w14:textId="77777777">
        <w:tc>
          <w:tcPr>
            <w:tcW w:w="8786" w:type="dxa"/>
            <w:tcBorders>
              <w:left w:val="single" w:color="CCCCCC" w:sz="4" w:space="0"/>
              <w:bottom w:val="single" w:color="D9D9D9" w:themeColor="background1" w:themeShade="D9" w:sz="4" w:space="0"/>
              <w:right w:val="single" w:color="CCCCCC" w:sz="2" w:space="0"/>
            </w:tcBorders>
            <w:shd w:val="clear" w:color="auto" w:fill="auto"/>
            <w:tcMar>
              <w:top w:w="55" w:type="dxa"/>
              <w:left w:w="55" w:type="dxa"/>
              <w:bottom w:w="55" w:type="dxa"/>
              <w:right w:w="55" w:type="dxa"/>
            </w:tcMar>
          </w:tcPr>
          <w:p w:rsidR="008A09EF" w:rsidRDefault="00204556" w14:paraId="607FCA6E" w14:textId="2C61CF3B">
            <w:pPr>
              <w:pStyle w:val="Cabealho"/>
              <w:jc w:val="both"/>
              <w:rPr>
                <w:rFonts w:ascii="Calibri" w:hAnsi="Calibri"/>
                <w:color w:val="FF3333"/>
              </w:rPr>
            </w:pPr>
            <w:r>
              <w:rPr>
                <w:rFonts w:ascii="Calibri" w:hAnsi="Calibri"/>
                <w:color w:val="FF3333"/>
              </w:rPr>
              <w:t>&lt;Descrição da necessidade de negócio&gt;.</w:t>
            </w:r>
          </w:p>
          <w:p w:rsidR="008A09EF" w:rsidRDefault="661ED9C1" w14:paraId="2185DB05" w14:textId="4C0E90D3">
            <w:pPr>
              <w:pStyle w:val="Cabealho"/>
              <w:jc w:val="both"/>
              <w:rPr>
                <w:rFonts w:ascii="Calibri" w:hAnsi="Calibri"/>
                <w:color w:val="FF3333"/>
              </w:rPr>
            </w:pPr>
            <w:r w:rsidRPr="669A4770">
              <w:rPr>
                <w:rFonts w:ascii="Calibri" w:hAnsi="Calibri"/>
                <w:color w:val="FF3333"/>
              </w:rPr>
              <w:t>...</w:t>
            </w:r>
          </w:p>
          <w:p w:rsidRPr="00853C5A" w:rsidR="008A09EF" w:rsidRDefault="00204556" w14:paraId="2730085D" w14:textId="77777777">
            <w:pPr>
              <w:pStyle w:val="Cabealho"/>
              <w:jc w:val="both"/>
              <w:rPr>
                <w:rFonts w:ascii="Calibri" w:hAnsi="Calibri"/>
                <w:color w:val="FF3333"/>
              </w:rPr>
            </w:pPr>
            <w:r w:rsidRPr="00853C5A">
              <w:rPr>
                <w:rFonts w:ascii="Calibri" w:hAnsi="Calibri"/>
                <w:color w:val="FF3333"/>
              </w:rPr>
              <w:t xml:space="preserve">&lt; Exemplos: </w:t>
            </w:r>
          </w:p>
          <w:p w:rsidRPr="00853C5A" w:rsidR="008A09EF" w:rsidRDefault="00204556" w14:paraId="78BD9E70" w14:textId="77777777">
            <w:pPr>
              <w:pStyle w:val="Cabealho"/>
              <w:jc w:val="both"/>
              <w:rPr>
                <w:rFonts w:ascii="Calibri" w:hAnsi="Calibri"/>
                <w:color w:val="FF3333"/>
              </w:rPr>
            </w:pPr>
            <w:r w:rsidRPr="00853C5A">
              <w:rPr>
                <w:rFonts w:ascii="Calibri" w:hAnsi="Calibri"/>
                <w:color w:val="FF3333"/>
              </w:rPr>
              <w:t xml:space="preserve">    1 - Prover e atualizar continuamente os recursos e ferramentas de Tecnologia da Informação;</w:t>
            </w:r>
          </w:p>
          <w:p w:rsidRPr="00853C5A" w:rsidR="008A09EF" w:rsidRDefault="00204556" w14:paraId="1D7439E8" w14:textId="77777777">
            <w:pPr>
              <w:pStyle w:val="Cabealho"/>
              <w:jc w:val="both"/>
              <w:rPr>
                <w:rFonts w:ascii="Calibri" w:hAnsi="Calibri"/>
                <w:color w:val="FF3333"/>
              </w:rPr>
            </w:pPr>
            <w:r w:rsidRPr="00853C5A">
              <w:rPr>
                <w:rFonts w:ascii="Calibri" w:hAnsi="Calibri"/>
                <w:color w:val="FF3333"/>
              </w:rPr>
              <w:t xml:space="preserve">    2 - Garantir a continuidade dos serviços prestados com suporte em recursos de TIC;</w:t>
            </w:r>
          </w:p>
          <w:p w:rsidRPr="00853C5A" w:rsidR="008A09EF" w:rsidRDefault="00204556" w14:paraId="0EDE3FA4" w14:textId="77777777">
            <w:pPr>
              <w:pStyle w:val="Cabealho"/>
              <w:jc w:val="both"/>
              <w:rPr>
                <w:rFonts w:ascii="Calibri" w:hAnsi="Calibri"/>
                <w:color w:val="FF3333"/>
              </w:rPr>
            </w:pPr>
            <w:r w:rsidRPr="00853C5A">
              <w:rPr>
                <w:rFonts w:ascii="Calibri" w:hAnsi="Calibri"/>
                <w:color w:val="FF3333"/>
              </w:rPr>
              <w:t xml:space="preserve">    3 - Renovar o parque de estações de trabalho.&gt;</w:t>
            </w:r>
          </w:p>
          <w:p w:rsidR="008A09EF" w:rsidRDefault="008A09EF" w14:paraId="7F3C3F8E" w14:textId="77777777">
            <w:pPr>
              <w:pStyle w:val="Cabealho"/>
              <w:jc w:val="both"/>
            </w:pPr>
          </w:p>
        </w:tc>
      </w:tr>
    </w:tbl>
    <w:p w:rsidR="008A09EF" w:rsidRDefault="008A09EF" w14:paraId="6E809E8F" w14:textId="77777777">
      <w:pPr>
        <w:rPr>
          <w:vanish/>
          <w:lang w:eastAsia="zh-CN"/>
        </w:rPr>
      </w:pPr>
    </w:p>
    <w:p w:rsidR="008A09EF" w:rsidRDefault="008A09EF" w14:paraId="4B0CC219" w14:textId="77777777">
      <w:pPr>
        <w:rPr>
          <w:vanish/>
          <w:lang w:eastAsia="zh-CN"/>
        </w:rPr>
      </w:pPr>
    </w:p>
    <w:p w:rsidR="008A09EF" w:rsidRDefault="008A09EF" w14:paraId="0A31885C" w14:textId="77777777">
      <w:pPr>
        <w:tabs>
          <w:tab w:val="left" w:pos="555"/>
          <w:tab w:val="left" w:pos="840"/>
          <w:tab w:val="left" w:pos="1140"/>
          <w:tab w:val="left" w:pos="1395"/>
          <w:tab w:val="left" w:pos="1650"/>
          <w:tab w:val="left" w:pos="1965"/>
          <w:tab w:val="left" w:pos="2220"/>
          <w:tab w:val="left" w:pos="7336"/>
        </w:tabs>
        <w:spacing w:before="57" w:after="200"/>
        <w:jc w:val="both"/>
        <w:rPr>
          <w:rFonts w:ascii="Calibri" w:hAnsi="Calibri" w:eastAsia="Calibri" w:cs="Calibri"/>
        </w:rPr>
      </w:pPr>
    </w:p>
    <w:tbl>
      <w:tblPr>
        <w:tblW w:w="8799" w:type="dxa"/>
        <w:tblInd w:w="-13" w:type="dxa"/>
        <w:tblLayout w:type="fixed"/>
        <w:tblCellMar>
          <w:left w:w="10" w:type="dxa"/>
          <w:right w:w="10" w:type="dxa"/>
        </w:tblCellMar>
        <w:tblLook w:val="04A0" w:firstRow="1" w:lastRow="0" w:firstColumn="1" w:lastColumn="0" w:noHBand="0" w:noVBand="1"/>
      </w:tblPr>
      <w:tblGrid>
        <w:gridCol w:w="8799"/>
      </w:tblGrid>
      <w:tr w:rsidR="00B1043F" w14:paraId="29A08B00" w14:textId="77777777">
        <w:tc>
          <w:tcPr>
            <w:tcW w:w="879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B1043F" w:rsidRDefault="00B1043F" w14:paraId="519A5AF7" w14:textId="4D2F47BA">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b/>
                <w:bCs/>
              </w:rPr>
            </w:pPr>
            <w:r w:rsidRPr="76ADF1AF">
              <w:rPr>
                <w:rFonts w:ascii="Calibri" w:hAnsi="Calibri"/>
                <w:b/>
                <w:bCs/>
              </w:rPr>
              <w:t xml:space="preserve">NECESSIDADES </w:t>
            </w:r>
            <w:r>
              <w:rPr>
                <w:rFonts w:ascii="Calibri" w:hAnsi="Calibri"/>
                <w:b/>
                <w:bCs/>
              </w:rPr>
              <w:t>TECNOLÓGICA</w:t>
            </w:r>
          </w:p>
        </w:tc>
      </w:tr>
    </w:tbl>
    <w:p w:rsidR="00B1043F" w:rsidP="00B1043F" w:rsidRDefault="00B1043F" w14:paraId="0F014D9A" w14:textId="77777777">
      <w:pPr>
        <w:rPr>
          <w:vanish/>
          <w:lang w:eastAsia="zh-CN"/>
        </w:rPr>
      </w:pPr>
    </w:p>
    <w:p w:rsidR="00B1043F" w:rsidP="00B1043F" w:rsidRDefault="00B1043F" w14:paraId="23C384BD" w14:textId="77777777">
      <w:pPr>
        <w:rPr>
          <w:vanish/>
          <w:lang w:eastAsia="zh-CN"/>
        </w:rPr>
      </w:pPr>
    </w:p>
    <w:tbl>
      <w:tblPr>
        <w:tblW w:w="8786" w:type="dxa"/>
        <w:tblLayout w:type="fixed"/>
        <w:tblCellMar>
          <w:left w:w="10" w:type="dxa"/>
          <w:right w:w="10" w:type="dxa"/>
        </w:tblCellMar>
        <w:tblLook w:val="04A0" w:firstRow="1" w:lastRow="0" w:firstColumn="1" w:lastColumn="0" w:noHBand="0" w:noVBand="1"/>
      </w:tblPr>
      <w:tblGrid>
        <w:gridCol w:w="8786"/>
      </w:tblGrid>
      <w:tr w:rsidR="00B1043F" w:rsidTr="5E58544C" w14:paraId="551B5AE5" w14:textId="77777777">
        <w:tc>
          <w:tcPr>
            <w:tcW w:w="8786" w:type="dxa"/>
            <w:tcBorders>
              <w:left w:val="single" w:color="CCCCCC" w:sz="2" w:space="0"/>
              <w:right w:val="single" w:color="CCCCCC" w:sz="2" w:space="0"/>
            </w:tcBorders>
            <w:shd w:val="clear" w:color="auto" w:fill="FFFFFF" w:themeFill="background1"/>
            <w:tcMar>
              <w:top w:w="55" w:type="dxa"/>
              <w:left w:w="55" w:type="dxa"/>
              <w:bottom w:w="55" w:type="dxa"/>
              <w:right w:w="55" w:type="dxa"/>
            </w:tcMar>
          </w:tcPr>
          <w:p w:rsidR="0029347E" w:rsidP="004146C7" w:rsidRDefault="0029347E" w14:paraId="6ECD50EE" w14:textId="61B18964">
            <w:pPr>
              <w:pStyle w:val="Cabealho"/>
              <w:rPr>
                <w:rFonts w:ascii="Calibri" w:hAnsi="Calibri"/>
                <w:color w:val="FF3333"/>
              </w:rPr>
            </w:pPr>
            <w:r w:rsidRPr="5E58544C" w:rsidR="12C8B9FA">
              <w:rPr>
                <w:rFonts w:ascii="Calibri" w:hAnsi="Calibri"/>
                <w:color w:val="FF3333"/>
              </w:rPr>
              <w:t>&lt;</w:t>
            </w:r>
            <w:r w:rsidRPr="5E58544C" w:rsidR="12C8B9FA">
              <w:rPr>
                <w:rFonts w:ascii="Calibri" w:hAnsi="Calibri"/>
                <w:color w:val="FF3333"/>
              </w:rPr>
              <w:t>Definem bens e serviços de TIC necessários ao atendimento da demanda, levando</w:t>
            </w:r>
            <w:r w:rsidRPr="5E58544C" w:rsidR="12C8B9FA">
              <w:rPr>
                <w:rFonts w:ascii="Calibri" w:hAnsi="Calibri"/>
                <w:color w:val="FF3333"/>
              </w:rPr>
              <w:t xml:space="preserve"> </w:t>
            </w:r>
            <w:r w:rsidRPr="5E58544C" w:rsidR="12C8B9FA">
              <w:rPr>
                <w:rFonts w:ascii="Calibri" w:hAnsi="Calibri"/>
                <w:color w:val="FF3333"/>
              </w:rPr>
              <w:t>em conta padrões, capacidades, metodologias, processos, competências das equipes,</w:t>
            </w:r>
            <w:r w:rsidRPr="5E58544C" w:rsidR="12C8B9FA">
              <w:rPr>
                <w:rFonts w:ascii="Calibri" w:hAnsi="Calibri"/>
                <w:color w:val="FF3333"/>
              </w:rPr>
              <w:t xml:space="preserve"> </w:t>
            </w:r>
            <w:r w:rsidRPr="5E58544C" w:rsidR="12C8B9FA">
              <w:rPr>
                <w:rFonts w:ascii="Calibri" w:hAnsi="Calibri"/>
                <w:color w:val="FF3333"/>
              </w:rPr>
              <w:t>cuidados com a segurança da informação, entre outros aspectos que a solução deve</w:t>
            </w:r>
            <w:r w:rsidRPr="5E58544C" w:rsidR="12C8B9FA">
              <w:rPr>
                <w:rFonts w:ascii="Calibri" w:hAnsi="Calibri"/>
                <w:color w:val="FF3333"/>
              </w:rPr>
              <w:t xml:space="preserve"> </w:t>
            </w:r>
            <w:r w:rsidRPr="5E58544C" w:rsidR="12C8B9FA">
              <w:rPr>
                <w:rFonts w:ascii="Calibri" w:hAnsi="Calibri"/>
                <w:color w:val="FF3333"/>
              </w:rPr>
              <w:t>satisfazer para atingir o desempenho e os resultados de negócio esperados.</w:t>
            </w:r>
            <w:r w:rsidRPr="5E58544C" w:rsidR="12C8B9FA">
              <w:rPr>
                <w:rFonts w:ascii="Calibri" w:hAnsi="Calibri"/>
                <w:color w:val="FF3333"/>
              </w:rPr>
              <w:t xml:space="preserve"> </w:t>
            </w:r>
            <w:r w:rsidRPr="5E58544C" w:rsidR="12C8B9FA">
              <w:rPr>
                <w:rFonts w:ascii="Calibri" w:hAnsi="Calibri"/>
                <w:color w:val="FF3333"/>
              </w:rPr>
              <w:t>Essas definições são inerentes ao ambiente computacional da instituição, envolvem</w:t>
            </w:r>
            <w:r w:rsidRPr="5E58544C" w:rsidR="12C8B9FA">
              <w:rPr>
                <w:rFonts w:ascii="Calibri" w:hAnsi="Calibri"/>
                <w:color w:val="FF3333"/>
              </w:rPr>
              <w:t xml:space="preserve"> </w:t>
            </w:r>
            <w:r w:rsidRPr="5E58544C" w:rsidR="12C8B9FA">
              <w:rPr>
                <w:rFonts w:ascii="Calibri" w:hAnsi="Calibri"/>
                <w:color w:val="FF3333"/>
              </w:rPr>
              <w:t>características de infraestrutura, capacidade, organização, boas práticas implementadas</w:t>
            </w:r>
            <w:r w:rsidRPr="5E58544C" w:rsidR="12C8B9FA">
              <w:rPr>
                <w:rFonts w:ascii="Calibri" w:hAnsi="Calibri"/>
                <w:color w:val="FF3333"/>
              </w:rPr>
              <w:t xml:space="preserve"> </w:t>
            </w:r>
            <w:r w:rsidRPr="5E58544C" w:rsidR="12C8B9FA">
              <w:rPr>
                <w:rFonts w:ascii="Calibri" w:hAnsi="Calibri"/>
                <w:color w:val="FF3333"/>
              </w:rPr>
              <w:t>e decisões tomadas pela área de TIC ao longo dos anos, além de projetos para o futuro.</w:t>
            </w:r>
            <w:r w:rsidRPr="5E58544C" w:rsidR="12C8B9FA">
              <w:rPr>
                <w:rFonts w:ascii="Calibri" w:hAnsi="Calibri"/>
                <w:color w:val="FF3333"/>
              </w:rPr>
              <w:t xml:space="preserve"> </w:t>
            </w:r>
            <w:r w:rsidRPr="5E58544C" w:rsidR="12C8B9FA">
              <w:rPr>
                <w:rFonts w:ascii="Calibri" w:hAnsi="Calibri"/>
                <w:color w:val="FF3333"/>
              </w:rPr>
              <w:t>Como resultado da definição das necessidades, obtém-se uma lista de bens e serviços</w:t>
            </w:r>
            <w:r w:rsidRPr="5E58544C" w:rsidR="12C8B9FA">
              <w:rPr>
                <w:rFonts w:ascii="Calibri" w:hAnsi="Calibri"/>
                <w:color w:val="FF3333"/>
              </w:rPr>
              <w:t xml:space="preserve"> </w:t>
            </w:r>
            <w:r w:rsidRPr="5E58544C" w:rsidR="12C8B9FA">
              <w:rPr>
                <w:rFonts w:ascii="Calibri" w:hAnsi="Calibri"/>
                <w:color w:val="FF3333"/>
              </w:rPr>
              <w:t>que obrigatoriamente devem compor a solução e serão detalhados na definição dos</w:t>
            </w:r>
            <w:r w:rsidRPr="5E58544C" w:rsidR="12C8B9FA">
              <w:rPr>
                <w:rFonts w:ascii="Calibri" w:hAnsi="Calibri"/>
                <w:color w:val="FF3333"/>
              </w:rPr>
              <w:t xml:space="preserve"> </w:t>
            </w:r>
            <w:r w:rsidRPr="5E58544C" w:rsidR="12C8B9FA">
              <w:rPr>
                <w:rFonts w:ascii="Calibri" w:hAnsi="Calibri"/>
                <w:color w:val="FF3333"/>
              </w:rPr>
              <w:t>requisitos.</w:t>
            </w:r>
            <w:r w:rsidRPr="5E58544C" w:rsidR="12C8B9FA">
              <w:rPr>
                <w:rFonts w:ascii="Calibri" w:hAnsi="Calibri"/>
                <w:color w:val="FF3333"/>
              </w:rPr>
              <w:t xml:space="preserve"> </w:t>
            </w:r>
            <w:r w:rsidRPr="5E58544C" w:rsidR="12C8B9FA">
              <w:rPr>
                <w:rFonts w:ascii="Calibri" w:hAnsi="Calibri"/>
                <w:color w:val="FF3333"/>
              </w:rPr>
              <w:t>Em geral, correspondem a itens a serem contratados ou adquiridos, podendo incluir:</w:t>
            </w:r>
            <w:r w:rsidRPr="5E58544C" w:rsidR="12C8B9FA">
              <w:rPr>
                <w:rFonts w:ascii="Calibri" w:hAnsi="Calibri"/>
                <w:color w:val="FF3333"/>
              </w:rPr>
              <w:t xml:space="preserve"> e</w:t>
            </w:r>
            <w:r w:rsidRPr="5E58544C" w:rsidR="12C8B9FA">
              <w:rPr>
                <w:rFonts w:ascii="Calibri" w:hAnsi="Calibri"/>
                <w:color w:val="FF3333"/>
              </w:rPr>
              <w:t>quipamentos necessários ao funcionamento da solução</w:t>
            </w:r>
            <w:r w:rsidRPr="5E58544C" w:rsidR="12C8B9FA">
              <w:rPr>
                <w:rFonts w:ascii="Calibri" w:hAnsi="Calibri"/>
                <w:color w:val="FF3333"/>
              </w:rPr>
              <w:t>, s</w:t>
            </w:r>
            <w:r w:rsidRPr="5E58544C" w:rsidR="12C8B9FA">
              <w:rPr>
                <w:rFonts w:ascii="Calibri" w:hAnsi="Calibri"/>
                <w:color w:val="FF3333"/>
              </w:rPr>
              <w:t>erviços que devem ser executados (mesmo em aquisições de bens pode haver</w:t>
            </w:r>
            <w:r w:rsidRPr="5E58544C" w:rsidR="12C8B9FA">
              <w:rPr>
                <w:rFonts w:ascii="Calibri" w:hAnsi="Calibri"/>
                <w:color w:val="FF3333"/>
              </w:rPr>
              <w:t xml:space="preserve"> </w:t>
            </w:r>
            <w:r w:rsidRPr="5E58544C" w:rsidR="12C8B9FA">
              <w:rPr>
                <w:rFonts w:ascii="Calibri" w:hAnsi="Calibri"/>
                <w:color w:val="FF3333"/>
              </w:rPr>
              <w:t>serviços de instalação ou de configuração envolvidos)</w:t>
            </w:r>
            <w:r w:rsidRPr="5E58544C" w:rsidR="12C8B9FA">
              <w:rPr>
                <w:rFonts w:ascii="Calibri" w:hAnsi="Calibri"/>
                <w:color w:val="FF3333"/>
              </w:rPr>
              <w:t>, p</w:t>
            </w:r>
            <w:r w:rsidRPr="5E58544C" w:rsidR="12C8B9FA">
              <w:rPr>
                <w:rFonts w:ascii="Calibri" w:hAnsi="Calibri"/>
                <w:color w:val="FF3333"/>
              </w:rPr>
              <w:t>rodutos que devem ser entregues</w:t>
            </w:r>
            <w:r w:rsidRPr="5E58544C" w:rsidR="12C8B9FA">
              <w:rPr>
                <w:rFonts w:ascii="Calibri" w:hAnsi="Calibri"/>
                <w:color w:val="FF3333"/>
              </w:rPr>
              <w:t>, c</w:t>
            </w:r>
            <w:r w:rsidRPr="5E58544C" w:rsidR="12C8B9FA">
              <w:rPr>
                <w:rFonts w:ascii="Calibri" w:hAnsi="Calibri"/>
                <w:color w:val="FF3333"/>
              </w:rPr>
              <w:t>apacitações</w:t>
            </w:r>
            <w:r w:rsidRPr="5E58544C" w:rsidR="12C8B9FA">
              <w:rPr>
                <w:rFonts w:ascii="Calibri" w:hAnsi="Calibri"/>
                <w:color w:val="FF3333"/>
              </w:rPr>
              <w:t>, d</w:t>
            </w:r>
            <w:r w:rsidRPr="5E58544C" w:rsidR="12C8B9FA">
              <w:rPr>
                <w:rFonts w:ascii="Calibri" w:hAnsi="Calibri"/>
                <w:color w:val="FF3333"/>
              </w:rPr>
              <w:t>emandas de outras áreas envolvidas no processo em que a solução vai intervir</w:t>
            </w:r>
            <w:r w:rsidRPr="5E58544C" w:rsidR="12C8B9FA">
              <w:rPr>
                <w:rFonts w:ascii="Calibri" w:hAnsi="Calibri"/>
                <w:color w:val="FF3333"/>
              </w:rPr>
              <w:t xml:space="preserve"> </w:t>
            </w:r>
            <w:r w:rsidRPr="5E58544C" w:rsidR="12C8B9FA">
              <w:rPr>
                <w:rFonts w:ascii="Calibri" w:hAnsi="Calibri"/>
                <w:color w:val="FF3333"/>
              </w:rPr>
              <w:t>ou que necessitam da mesma solução</w:t>
            </w:r>
            <w:r w:rsidRPr="5E58544C" w:rsidR="65660425">
              <w:rPr>
                <w:rFonts w:ascii="Calibri" w:hAnsi="Calibri"/>
                <w:color w:val="FF3333"/>
              </w:rPr>
              <w:t>. E</w:t>
            </w:r>
            <w:r w:rsidRPr="5E58544C" w:rsidR="65660425">
              <w:rPr>
                <w:rFonts w:ascii="Calibri" w:hAnsi="Calibri"/>
                <w:color w:val="FF3333"/>
              </w:rPr>
              <w:t>ssas necessidades ou componentes podem variar</w:t>
            </w:r>
            <w:r w:rsidRPr="5E58544C" w:rsidR="65660425">
              <w:rPr>
                <w:rFonts w:ascii="Calibri" w:hAnsi="Calibri"/>
                <w:color w:val="FF3333"/>
              </w:rPr>
              <w:t xml:space="preserve"> </w:t>
            </w:r>
            <w:r w:rsidRPr="5E58544C" w:rsidR="65660425">
              <w:rPr>
                <w:rFonts w:ascii="Calibri" w:hAnsi="Calibri"/>
                <w:color w:val="FF3333"/>
              </w:rPr>
              <w:t>a depender da solução específica ou da alternativa adotada.</w:t>
            </w:r>
            <w:r w:rsidRPr="5E58544C" w:rsidR="12C8B9FA">
              <w:rPr>
                <w:rFonts w:ascii="Calibri" w:hAnsi="Calibri"/>
                <w:color w:val="FF3333"/>
              </w:rPr>
              <w:t>&gt;.</w:t>
            </w:r>
          </w:p>
          <w:p w:rsidR="0029347E" w:rsidRDefault="0029347E" w14:paraId="5DF55578" w14:textId="77777777">
            <w:pPr>
              <w:pStyle w:val="Cabealho"/>
              <w:jc w:val="both"/>
              <w:rPr>
                <w:rFonts w:ascii="Calibri" w:hAnsi="Calibri"/>
                <w:color w:val="FF3333"/>
              </w:rPr>
            </w:pPr>
          </w:p>
          <w:p w:rsidR="00B1043F" w:rsidRDefault="00B1043F" w14:paraId="0C989867" w14:textId="0BC6A003">
            <w:pPr>
              <w:pStyle w:val="Cabealho"/>
              <w:jc w:val="both"/>
              <w:rPr>
                <w:rFonts w:ascii="Calibri" w:hAnsi="Calibri"/>
                <w:color w:val="FF3333"/>
              </w:rPr>
            </w:pPr>
            <w:r>
              <w:rPr>
                <w:rFonts w:ascii="Calibri" w:hAnsi="Calibri"/>
                <w:color w:val="FF3333"/>
              </w:rPr>
              <w:t>&lt;Descrição da necessidade tecnológica&gt;.</w:t>
            </w:r>
          </w:p>
        </w:tc>
      </w:tr>
      <w:tr w:rsidR="00B1043F" w:rsidTr="5E58544C" w14:paraId="2B154703" w14:textId="77777777">
        <w:tc>
          <w:tcPr>
            <w:tcW w:w="8786" w:type="dxa"/>
            <w:tcBorders>
              <w:left w:val="single" w:color="CCCCCC" w:sz="2" w:space="0"/>
              <w:bottom w:val="single" w:color="CCCCCC" w:sz="4" w:space="0"/>
              <w:right w:val="single" w:color="CCCCCC" w:sz="2" w:space="0"/>
            </w:tcBorders>
            <w:shd w:val="clear" w:color="auto" w:fill="FFFFFF" w:themeFill="background1"/>
            <w:tcMar>
              <w:top w:w="55" w:type="dxa"/>
              <w:left w:w="55" w:type="dxa"/>
              <w:bottom w:w="55" w:type="dxa"/>
              <w:right w:w="55" w:type="dxa"/>
            </w:tcMar>
          </w:tcPr>
          <w:p w:rsidR="00B1043F" w:rsidRDefault="00B1043F" w14:paraId="157AD4DE" w14:textId="77777777">
            <w:pPr>
              <w:pStyle w:val="Cabealho"/>
              <w:jc w:val="both"/>
              <w:rPr>
                <w:rFonts w:ascii="Calibri" w:hAnsi="Calibri"/>
                <w:color w:val="FF3333"/>
              </w:rPr>
            </w:pPr>
            <w:r>
              <w:rPr>
                <w:rFonts w:ascii="Calibri" w:hAnsi="Calibri"/>
                <w:color w:val="FF3333"/>
              </w:rPr>
              <w:lastRenderedPageBreak/>
              <w:t>&lt;Descrição da necessidade tecnológica&gt;.</w:t>
            </w:r>
          </w:p>
          <w:p w:rsidR="63805FEB" w:rsidP="1A6BBEDF" w:rsidRDefault="63805FEB" w14:paraId="0A4D2D66" w14:textId="544D3795">
            <w:pPr>
              <w:pStyle w:val="Cabealho"/>
              <w:jc w:val="both"/>
              <w:rPr>
                <w:rFonts w:ascii="Calibri" w:hAnsi="Calibri"/>
                <w:color w:val="FF3333"/>
              </w:rPr>
            </w:pPr>
            <w:r w:rsidRPr="39B38714">
              <w:rPr>
                <w:rFonts w:ascii="Calibri" w:hAnsi="Calibri"/>
                <w:color w:val="FF3333"/>
              </w:rPr>
              <w:t>...</w:t>
            </w:r>
          </w:p>
          <w:p w:rsidRPr="00853C5A" w:rsidR="00B1043F" w:rsidRDefault="00E412EA" w14:paraId="2444FBAD" w14:textId="58FB528A">
            <w:pPr>
              <w:pStyle w:val="Cabealho"/>
              <w:jc w:val="both"/>
              <w:rPr>
                <w:rFonts w:ascii="Calibri" w:hAnsi="Calibri"/>
                <w:color w:val="FF3333"/>
              </w:rPr>
            </w:pPr>
            <w:r>
              <w:rPr>
                <w:rFonts w:ascii="Calibri" w:hAnsi="Calibri"/>
                <w:color w:val="FF3333"/>
              </w:rPr>
              <w:t>&lt;</w:t>
            </w:r>
            <w:r w:rsidRPr="00853C5A" w:rsidR="00B1043F">
              <w:rPr>
                <w:rFonts w:ascii="Calibri" w:hAnsi="Calibri"/>
                <w:color w:val="FF3333"/>
              </w:rPr>
              <w:t>Exemplo:</w:t>
            </w:r>
          </w:p>
          <w:p w:rsidRPr="00853C5A" w:rsidR="00B1043F" w:rsidP="5FF7AF76" w:rsidRDefault="00B1043F" w14:paraId="2A675689" w14:textId="168B43C4">
            <w:pPr>
              <w:pStyle w:val="Cabealho"/>
              <w:jc w:val="both"/>
              <w:rPr>
                <w:rFonts w:ascii="Calibri" w:hAnsi="Calibri"/>
                <w:color w:val="FF3333"/>
              </w:rPr>
            </w:pPr>
            <w:r w:rsidRPr="00853C5A">
              <w:rPr>
                <w:rFonts w:ascii="Calibri" w:hAnsi="Calibri"/>
                <w:color w:val="FF3333"/>
              </w:rPr>
              <w:t>Necessidade de substituição de computadores e notebooks que dão suporte as atividades administrativas do órgão e encontram-se obsoletos</w:t>
            </w:r>
            <w:r w:rsidRPr="5FF7AF76">
              <w:rPr>
                <w:rFonts w:ascii="Calibri" w:hAnsi="Calibri"/>
                <w:color w:val="FF3333"/>
              </w:rPr>
              <w:t>;</w:t>
            </w:r>
          </w:p>
          <w:p w:rsidRPr="00853C5A" w:rsidR="00B1043F" w:rsidRDefault="0163804D" w14:paraId="0577EA14" w14:textId="7A25D723">
            <w:pPr>
              <w:pStyle w:val="Cabealho"/>
              <w:jc w:val="both"/>
              <w:rPr>
                <w:rFonts w:ascii="Calibri" w:hAnsi="Calibri"/>
                <w:color w:val="FF3333"/>
              </w:rPr>
            </w:pPr>
            <w:r w:rsidRPr="58937C0F">
              <w:rPr>
                <w:rFonts w:ascii="Calibri" w:hAnsi="Calibri"/>
                <w:color w:val="FF3333"/>
              </w:rPr>
              <w:t>....</w:t>
            </w:r>
            <w:r w:rsidRPr="58937C0F" w:rsidR="00E412EA">
              <w:rPr>
                <w:rFonts w:ascii="Calibri" w:hAnsi="Calibri"/>
                <w:color w:val="FF3333"/>
              </w:rPr>
              <w:t>&gt;</w:t>
            </w:r>
          </w:p>
          <w:p w:rsidR="00B1043F" w:rsidRDefault="00B1043F" w14:paraId="645BA6A7" w14:textId="77777777">
            <w:pPr>
              <w:pStyle w:val="Cabealho"/>
              <w:jc w:val="both"/>
              <w:rPr>
                <w:rFonts w:ascii="Calibri" w:hAnsi="Calibri"/>
                <w:color w:val="FF3333"/>
              </w:rPr>
            </w:pPr>
          </w:p>
        </w:tc>
      </w:tr>
    </w:tbl>
    <w:p w:rsidR="00B1043F" w:rsidP="00B1043F" w:rsidRDefault="00B1043F" w14:paraId="6A51F89B" w14:textId="77777777">
      <w:pPr>
        <w:rPr>
          <w:vanish/>
          <w:lang w:eastAsia="zh-CN"/>
        </w:rPr>
      </w:pPr>
    </w:p>
    <w:p w:rsidR="00B1043F" w:rsidP="00B1043F" w:rsidRDefault="00B1043F" w14:paraId="413F753E" w14:textId="77777777">
      <w:pPr>
        <w:tabs>
          <w:tab w:val="left" w:pos="555"/>
          <w:tab w:val="left" w:pos="840"/>
          <w:tab w:val="left" w:pos="1140"/>
          <w:tab w:val="left" w:pos="1395"/>
          <w:tab w:val="left" w:pos="1650"/>
          <w:tab w:val="left" w:pos="1965"/>
          <w:tab w:val="left" w:pos="2220"/>
          <w:tab w:val="left" w:pos="7336"/>
        </w:tabs>
        <w:spacing w:before="57" w:after="200"/>
        <w:jc w:val="both"/>
        <w:rPr>
          <w:rFonts w:ascii="Calibri" w:hAnsi="Calibri" w:eastAsia="Calibri" w:cs="Calibri"/>
        </w:rPr>
      </w:pPr>
    </w:p>
    <w:tbl>
      <w:tblPr>
        <w:tblW w:w="8799" w:type="dxa"/>
        <w:tblInd w:w="-13" w:type="dxa"/>
        <w:tblLayout w:type="fixed"/>
        <w:tblCellMar>
          <w:left w:w="10" w:type="dxa"/>
          <w:right w:w="10" w:type="dxa"/>
        </w:tblCellMar>
        <w:tblLook w:val="04A0" w:firstRow="1" w:lastRow="0" w:firstColumn="1" w:lastColumn="0" w:noHBand="0" w:noVBand="1"/>
      </w:tblPr>
      <w:tblGrid>
        <w:gridCol w:w="8799"/>
      </w:tblGrid>
      <w:tr w:rsidR="00B1043F" w14:paraId="381998BB" w14:textId="77777777">
        <w:tc>
          <w:tcPr>
            <w:tcW w:w="879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B1043F" w:rsidRDefault="004F5B55" w14:paraId="296C3AD4" w14:textId="0781511F">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b/>
                <w:bCs/>
              </w:rPr>
            </w:pPr>
            <w:r>
              <w:rPr>
                <w:rFonts w:ascii="Calibri" w:hAnsi="Calibri"/>
                <w:b/>
                <w:bCs/>
                <w:color w:val="000000"/>
              </w:rPr>
              <w:t>DEMAIS REQUISITOS NECESSÁRIOS E SUFICIENTES À ESCOLHA DA SOLUÇÃO DE TIC</w:t>
            </w:r>
          </w:p>
        </w:tc>
      </w:tr>
    </w:tbl>
    <w:p w:rsidR="00B1043F" w:rsidP="00B1043F" w:rsidRDefault="00B1043F" w14:paraId="4904FCE0" w14:textId="77777777">
      <w:pPr>
        <w:rPr>
          <w:vanish/>
          <w:lang w:eastAsia="zh-CN"/>
        </w:rPr>
      </w:pPr>
    </w:p>
    <w:p w:rsidR="00B1043F" w:rsidP="00B1043F" w:rsidRDefault="00B1043F" w14:paraId="5F65E707" w14:textId="77777777">
      <w:pPr>
        <w:rPr>
          <w:vanish/>
          <w:lang w:eastAsia="zh-CN"/>
        </w:rPr>
      </w:pPr>
    </w:p>
    <w:p w:rsidR="00B1043F" w:rsidP="00B1043F" w:rsidRDefault="00B1043F" w14:paraId="0281A18F" w14:textId="77777777">
      <w:pPr>
        <w:rPr>
          <w:vanish/>
          <w:lang w:eastAsia="zh-CN"/>
        </w:rPr>
      </w:pPr>
    </w:p>
    <w:tbl>
      <w:tblPr>
        <w:tblW w:w="8786" w:type="dxa"/>
        <w:tblLayout w:type="fixed"/>
        <w:tblCellMar>
          <w:left w:w="10" w:type="dxa"/>
          <w:right w:w="10" w:type="dxa"/>
        </w:tblCellMar>
        <w:tblLook w:val="04A0" w:firstRow="1" w:lastRow="0" w:firstColumn="1" w:lastColumn="0" w:noHBand="0" w:noVBand="1"/>
      </w:tblPr>
      <w:tblGrid>
        <w:gridCol w:w="8786"/>
      </w:tblGrid>
      <w:tr w:rsidR="00B1043F" w:rsidTr="5E58544C" w14:paraId="06C000C0" w14:textId="77777777">
        <w:tc>
          <w:tcPr>
            <w:tcW w:w="8786" w:type="dxa"/>
            <w:tcBorders>
              <w:left w:val="single" w:color="CCCCCC" w:sz="2" w:space="0"/>
              <w:bottom w:val="single" w:color="CCCCCC" w:sz="2" w:space="0"/>
              <w:right w:val="single" w:color="CCCCCC" w:sz="2" w:space="0"/>
            </w:tcBorders>
            <w:shd w:val="clear" w:color="auto" w:fill="FFFFFF" w:themeFill="background1"/>
            <w:tcMar>
              <w:top w:w="55" w:type="dxa"/>
              <w:left w:w="55" w:type="dxa"/>
              <w:bottom w:w="55" w:type="dxa"/>
              <w:right w:w="55" w:type="dxa"/>
            </w:tcMar>
          </w:tcPr>
          <w:p w:rsidR="00250E01" w:rsidRDefault="000D49DD" w14:paraId="7B45889A" w14:textId="603DE4A8">
            <w:pPr>
              <w:pStyle w:val="Cabealho"/>
              <w:jc w:val="both"/>
              <w:rPr>
                <w:rFonts w:ascii="Calibri" w:hAnsi="Calibri"/>
                <w:color w:val="FF3333"/>
              </w:rPr>
            </w:pPr>
            <w:r>
              <w:rPr>
                <w:rFonts w:ascii="Calibri" w:hAnsi="Calibri"/>
                <w:color w:val="FF3333"/>
              </w:rPr>
              <w:t>&lt;</w:t>
            </w:r>
            <w:r w:rsidRPr="000D49DD">
              <w:rPr>
                <w:rFonts w:ascii="Calibri" w:hAnsi="Calibri"/>
                <w:color w:val="FF3333"/>
              </w:rPr>
              <w:t>As definições de requisitos do ETP constituem-se em uma versão simplificada das</w:t>
            </w:r>
            <w:r>
              <w:rPr>
                <w:rFonts w:ascii="Calibri" w:hAnsi="Calibri"/>
                <w:color w:val="FF3333"/>
              </w:rPr>
              <w:t xml:space="preserve"> </w:t>
            </w:r>
            <w:r w:rsidRPr="000D49DD">
              <w:rPr>
                <w:rFonts w:ascii="Calibri" w:hAnsi="Calibri"/>
                <w:color w:val="FF3333"/>
              </w:rPr>
              <w:t>futuras especificações técnicas da solução a ser contratada. Todavia, de acordo com o artigo</w:t>
            </w:r>
            <w:r>
              <w:rPr>
                <w:rFonts w:ascii="Calibri" w:hAnsi="Calibri"/>
                <w:color w:val="FF3333"/>
              </w:rPr>
              <w:t xml:space="preserve"> </w:t>
            </w:r>
            <w:r w:rsidRPr="000D49DD">
              <w:rPr>
                <w:rFonts w:ascii="Calibri" w:hAnsi="Calibri"/>
                <w:color w:val="FF3333"/>
              </w:rPr>
              <w:t xml:space="preserve">11, inciso I, da IN SGD/ME nº </w:t>
            </w:r>
            <w:r>
              <w:rPr>
                <w:rFonts w:ascii="Calibri" w:hAnsi="Calibri"/>
                <w:color w:val="FF3333"/>
              </w:rPr>
              <w:t>94/2022</w:t>
            </w:r>
            <w:r w:rsidRPr="000D49DD">
              <w:rPr>
                <w:rFonts w:ascii="Calibri" w:hAnsi="Calibri"/>
                <w:color w:val="FF3333"/>
              </w:rPr>
              <w:t>, devem possuir pelo menos a completude suficiente para</w:t>
            </w:r>
            <w:r>
              <w:rPr>
                <w:rFonts w:ascii="Calibri" w:hAnsi="Calibri"/>
                <w:color w:val="FF3333"/>
              </w:rPr>
              <w:t xml:space="preserve"> </w:t>
            </w:r>
            <w:r w:rsidRPr="000D49DD">
              <w:rPr>
                <w:rFonts w:ascii="Calibri" w:hAnsi="Calibri"/>
                <w:color w:val="FF3333"/>
              </w:rPr>
              <w:t>selecionar adequadamente a natureza ou o tipo da solução e os recursos de TIC viabilizados.</w:t>
            </w:r>
          </w:p>
          <w:p w:rsidR="00845537" w:rsidRDefault="00845537" w14:paraId="6C0855DB" w14:textId="77777777">
            <w:pPr>
              <w:pStyle w:val="Cabealho"/>
              <w:jc w:val="both"/>
              <w:rPr>
                <w:rFonts w:ascii="Calibri" w:hAnsi="Calibri"/>
                <w:color w:val="FF3333"/>
              </w:rPr>
            </w:pPr>
          </w:p>
          <w:p w:rsidR="00845537" w:rsidP="00D47C67" w:rsidRDefault="00845537" w14:paraId="28A9B05D" w14:textId="6C6420BC">
            <w:pPr>
              <w:pStyle w:val="Cabealho"/>
              <w:jc w:val="both"/>
              <w:rPr>
                <w:rFonts w:ascii="Calibri" w:hAnsi="Calibri"/>
                <w:color w:val="FF3333"/>
              </w:rPr>
            </w:pPr>
            <w:r w:rsidRPr="00845537">
              <w:rPr>
                <w:rFonts w:ascii="Calibri" w:hAnsi="Calibri"/>
                <w:color w:val="FF3333"/>
              </w:rPr>
              <w:t>A tarefa de definir os requisitos da contratação com o detalhamento adequado para fazer uma</w:t>
            </w:r>
            <w:r>
              <w:rPr>
                <w:rFonts w:ascii="Calibri" w:hAnsi="Calibri"/>
                <w:color w:val="FF3333"/>
              </w:rPr>
              <w:t xml:space="preserve"> </w:t>
            </w:r>
            <w:r w:rsidRPr="00845537">
              <w:rPr>
                <w:rFonts w:ascii="Calibri" w:hAnsi="Calibri"/>
                <w:color w:val="FF3333"/>
              </w:rPr>
              <w:t>boa escolha da solução nem sempre é fácil. Ela depende da complexidade da demanda e da</w:t>
            </w:r>
            <w:r>
              <w:rPr>
                <w:rFonts w:ascii="Calibri" w:hAnsi="Calibri"/>
                <w:color w:val="FF3333"/>
              </w:rPr>
              <w:t xml:space="preserve"> </w:t>
            </w:r>
            <w:r w:rsidRPr="00845537">
              <w:rPr>
                <w:rFonts w:ascii="Calibri" w:hAnsi="Calibri"/>
                <w:color w:val="FF3333"/>
              </w:rPr>
              <w:t>colaboração entre os integrantes, a fim de garantir a compatibilidade entre os requisitos negociais</w:t>
            </w:r>
            <w:r>
              <w:rPr>
                <w:rFonts w:ascii="Calibri" w:hAnsi="Calibri"/>
                <w:color w:val="FF3333"/>
              </w:rPr>
              <w:t xml:space="preserve"> </w:t>
            </w:r>
            <w:r w:rsidRPr="00845537">
              <w:rPr>
                <w:rFonts w:ascii="Calibri" w:hAnsi="Calibri"/>
                <w:color w:val="FF3333"/>
              </w:rPr>
              <w:t>e os tecnológicos e obter o melhor resultado possível.</w:t>
            </w:r>
            <w:r w:rsidR="00D47C67">
              <w:rPr>
                <w:rFonts w:ascii="Calibri" w:hAnsi="Calibri"/>
                <w:color w:val="FF3333"/>
              </w:rPr>
              <w:t xml:space="preserve"> </w:t>
            </w:r>
            <w:r w:rsidRPr="00D47C67" w:rsidR="00D47C67">
              <w:rPr>
                <w:rFonts w:ascii="Calibri" w:hAnsi="Calibri"/>
                <w:color w:val="FF3333"/>
              </w:rPr>
              <w:t xml:space="preserve">Assim sendo, os integrantes podem selecionar </w:t>
            </w:r>
            <w:r w:rsidR="00D47C67">
              <w:rPr>
                <w:rFonts w:ascii="Calibri" w:hAnsi="Calibri"/>
                <w:color w:val="FF3333"/>
              </w:rPr>
              <w:t xml:space="preserve">outros </w:t>
            </w:r>
            <w:r w:rsidRPr="00D47C67" w:rsidR="00D47C67">
              <w:rPr>
                <w:rFonts w:ascii="Calibri" w:hAnsi="Calibri"/>
                <w:color w:val="FF3333"/>
              </w:rPr>
              <w:t>aspectos ou características relevantes com o</w:t>
            </w:r>
            <w:r w:rsidR="00D47C67">
              <w:rPr>
                <w:rFonts w:ascii="Calibri" w:hAnsi="Calibri"/>
                <w:color w:val="FF3333"/>
              </w:rPr>
              <w:t xml:space="preserve"> </w:t>
            </w:r>
            <w:r w:rsidRPr="00D47C67" w:rsidR="00D47C67">
              <w:rPr>
                <w:rFonts w:ascii="Calibri" w:hAnsi="Calibri"/>
                <w:color w:val="FF3333"/>
              </w:rPr>
              <w:t>objetivo de subsidiar as decisões e a escolha da melhor solução.</w:t>
            </w:r>
            <w:r>
              <w:rPr>
                <w:rFonts w:ascii="Calibri" w:hAnsi="Calibri"/>
                <w:color w:val="FF3333"/>
              </w:rPr>
              <w:t>&gt;</w:t>
            </w:r>
          </w:p>
          <w:p w:rsidR="00845537" w:rsidRDefault="00845537" w14:paraId="6DF8ADCD" w14:textId="77777777">
            <w:pPr>
              <w:pStyle w:val="Cabealho"/>
              <w:jc w:val="both"/>
              <w:rPr>
                <w:rFonts w:ascii="Calibri" w:hAnsi="Calibri"/>
                <w:color w:val="FF3333"/>
              </w:rPr>
            </w:pPr>
          </w:p>
          <w:p w:rsidR="00B1043F" w:rsidRDefault="00B1043F" w14:paraId="75098524" w14:textId="7830798C">
            <w:pPr>
              <w:pStyle w:val="Cabealho"/>
              <w:jc w:val="both"/>
              <w:rPr>
                <w:rFonts w:ascii="Calibri" w:hAnsi="Calibri"/>
                <w:color w:val="FF3333"/>
              </w:rPr>
            </w:pPr>
            <w:r>
              <w:rPr>
                <w:rFonts w:ascii="Calibri" w:hAnsi="Calibri"/>
                <w:color w:val="FF3333"/>
              </w:rPr>
              <w:t>&lt;Descrição do requisito&gt;.</w:t>
            </w:r>
          </w:p>
          <w:p w:rsidRPr="0012142F" w:rsidR="00B1043F" w:rsidRDefault="00B1043F" w14:paraId="09459C82" w14:textId="47184936">
            <w:pPr>
              <w:pStyle w:val="Cabealho"/>
              <w:jc w:val="both"/>
              <w:rPr>
                <w:rFonts w:ascii="Calibri" w:hAnsi="Calibri"/>
                <w:color w:val="FF3333"/>
              </w:rPr>
            </w:pPr>
            <w:r w:rsidRPr="0012142F">
              <w:rPr>
                <w:rFonts w:ascii="Calibri" w:hAnsi="Calibri"/>
                <w:color w:val="FF3333"/>
              </w:rPr>
              <w:t>&lt;</w:t>
            </w:r>
            <w:r w:rsidR="00E412EA">
              <w:rPr>
                <w:rFonts w:ascii="Calibri" w:hAnsi="Calibri"/>
                <w:color w:val="FF3333"/>
              </w:rPr>
              <w:t xml:space="preserve">Exemplo: </w:t>
            </w:r>
            <w:r w:rsidRPr="0012142F">
              <w:rPr>
                <w:rFonts w:ascii="Calibri" w:hAnsi="Calibri"/>
                <w:color w:val="FF3333"/>
              </w:rPr>
              <w:t>Requisitos de garantia (quando aplicável)&gt;</w:t>
            </w:r>
          </w:p>
          <w:p w:rsidR="00B1043F" w:rsidRDefault="00B1043F" w14:paraId="4E91E664" w14:textId="77777777">
            <w:pPr>
              <w:pStyle w:val="Cabealho"/>
              <w:jc w:val="both"/>
              <w:rPr>
                <w:rFonts w:ascii="Calibri" w:hAnsi="Calibri"/>
                <w:color w:val="FF3333"/>
              </w:rPr>
            </w:pPr>
            <w:r>
              <w:rPr>
                <w:rFonts w:ascii="Calibri" w:hAnsi="Calibri"/>
                <w:color w:val="FF3333"/>
              </w:rPr>
              <w:t>&lt;Descrição do requisito&gt;.</w:t>
            </w:r>
          </w:p>
          <w:p w:rsidRPr="0012142F" w:rsidR="00B1043F" w:rsidRDefault="00B1043F" w14:paraId="4E4068E3" w14:textId="083261CD">
            <w:pPr>
              <w:pStyle w:val="Cabealho"/>
              <w:jc w:val="both"/>
              <w:rPr>
                <w:rFonts w:ascii="Calibri" w:hAnsi="Calibri"/>
                <w:color w:val="FF3333"/>
              </w:rPr>
            </w:pPr>
            <w:r w:rsidRPr="0012142F">
              <w:rPr>
                <w:rFonts w:ascii="Calibri" w:hAnsi="Calibri"/>
                <w:color w:val="FF3333"/>
              </w:rPr>
              <w:t>&lt;</w:t>
            </w:r>
            <w:r w:rsidR="00E412EA">
              <w:rPr>
                <w:rFonts w:ascii="Calibri" w:hAnsi="Calibri"/>
                <w:color w:val="FF3333"/>
              </w:rPr>
              <w:t xml:space="preserve">Exemplo: </w:t>
            </w:r>
            <w:r w:rsidRPr="0012142F">
              <w:rPr>
                <w:rFonts w:ascii="Calibri" w:hAnsi="Calibri"/>
                <w:color w:val="FF3333"/>
              </w:rPr>
              <w:t>Requisitos relacionados a manutenção e assistência técnica&gt;</w:t>
            </w:r>
          </w:p>
          <w:p w:rsidR="00B1043F" w:rsidP="5E58544C" w:rsidRDefault="00B1043F" w14:paraId="1804AF26" w14:textId="71EDB8CA">
            <w:pPr>
              <w:pStyle w:val="Cabealho"/>
              <w:jc w:val="both"/>
              <w:rPr>
                <w:rFonts w:ascii="Calibri" w:hAnsi="Calibri"/>
                <w:b w:val="1"/>
                <w:bCs w:val="1"/>
                <w:color w:val="FF0000"/>
              </w:rPr>
            </w:pPr>
            <w:r w:rsidRPr="5E58544C" w:rsidR="4E6AF86C">
              <w:rPr>
                <w:rFonts w:ascii="Calibri" w:hAnsi="Calibri"/>
                <w:b w:val="1"/>
                <w:bCs w:val="1"/>
                <w:color w:val="FF0000"/>
              </w:rPr>
              <w:t>...</w:t>
            </w:r>
          </w:p>
        </w:tc>
      </w:tr>
    </w:tbl>
    <w:p w:rsidR="00B1043F" w:rsidP="00B1043F" w:rsidRDefault="00B1043F" w14:paraId="0EE98538" w14:textId="77777777">
      <w:pPr>
        <w:tabs>
          <w:tab w:val="left" w:pos="555"/>
          <w:tab w:val="left" w:pos="840"/>
          <w:tab w:val="left" w:pos="1140"/>
          <w:tab w:val="left" w:pos="1395"/>
          <w:tab w:val="left" w:pos="1650"/>
          <w:tab w:val="left" w:pos="1965"/>
          <w:tab w:val="left" w:pos="2220"/>
          <w:tab w:val="left" w:pos="7336"/>
        </w:tabs>
        <w:spacing w:before="57" w:after="200"/>
        <w:jc w:val="both"/>
        <w:rPr>
          <w:rFonts w:ascii="Calibri" w:hAnsi="Calibri" w:eastAsia="Calibri" w:cs="Calibri"/>
        </w:rPr>
      </w:pPr>
    </w:p>
    <w:p w:rsidR="008A09EF" w:rsidRDefault="008A09EF" w14:paraId="1047C51B" w14:textId="77777777">
      <w:pPr>
        <w:rPr>
          <w:vanish/>
          <w:lang w:eastAsia="zh-CN"/>
        </w:rPr>
      </w:pPr>
    </w:p>
    <w:p w:rsidR="008A09EF" w:rsidRDefault="008A09EF" w14:paraId="2C615E86"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14:paraId="323C126B" w14:textId="77777777">
        <w:tc>
          <w:tcPr>
            <w:tcW w:w="8788" w:type="dxa"/>
            <w:tcBorders>
              <w:top w:val="single" w:color="000000" w:sz="2" w:space="0"/>
              <w:left w:val="single" w:color="000000" w:sz="2" w:space="0"/>
              <w:bottom w:val="single" w:color="000000" w:sz="2" w:space="0"/>
              <w:right w:val="single" w:color="000000" w:sz="2" w:space="0"/>
            </w:tcBorders>
            <w:shd w:val="clear" w:color="auto" w:fill="CCCCCC"/>
            <w:tcMar>
              <w:top w:w="55" w:type="dxa"/>
              <w:left w:w="55" w:type="dxa"/>
              <w:bottom w:w="55" w:type="dxa"/>
              <w:right w:w="55" w:type="dxa"/>
            </w:tcMar>
          </w:tcPr>
          <w:p w:rsidR="008A09EF" w:rsidRDefault="00204556" w14:paraId="2E73F99F" w14:textId="790CB43F">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cs="Calibri"/>
                <w:b/>
                <w:bCs/>
              </w:rPr>
            </w:pPr>
            <w:r>
              <w:rPr>
                <w:rFonts w:ascii="Calibri" w:hAnsi="Calibri" w:cs="Calibri"/>
                <w:b/>
                <w:bCs/>
              </w:rPr>
              <w:lastRenderedPageBreak/>
              <w:t>ESTIMATIVA DA</w:t>
            </w:r>
            <w:r w:rsidR="004F5B55">
              <w:rPr>
                <w:rFonts w:ascii="Calibri" w:hAnsi="Calibri" w:cs="Calibri"/>
                <w:b/>
                <w:bCs/>
              </w:rPr>
              <w:t xml:space="preserve"> DEMANDA - </w:t>
            </w:r>
            <w:r>
              <w:rPr>
                <w:rFonts w:ascii="Calibri" w:hAnsi="Calibri" w:cs="Calibri"/>
                <w:b/>
                <w:bCs/>
              </w:rPr>
              <w:t>QUANTIDADE</w:t>
            </w:r>
            <w:r w:rsidR="004F5B55">
              <w:rPr>
                <w:rFonts w:ascii="Calibri" w:hAnsi="Calibri" w:cs="Calibri"/>
                <w:b/>
                <w:bCs/>
              </w:rPr>
              <w:t xml:space="preserve"> DE BENS E SERVIÇOS</w:t>
            </w:r>
          </w:p>
        </w:tc>
      </w:tr>
    </w:tbl>
    <w:p w:rsidR="008A09EF" w:rsidRDefault="008A09EF" w14:paraId="459B5B8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AF55E9" w:rsidP="00AF55E9" w:rsidRDefault="00204556" w14:paraId="49FE4B64" w14:textId="238046F0">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204556">
        <w:rPr>
          <w:rFonts w:ascii="Calibri" w:hAnsi="Calibri"/>
          <w:color w:val="FF3333"/>
        </w:rPr>
        <w:t>&lt;</w:t>
      </w:r>
      <w:r w:rsidRPr="5E58544C" w:rsidR="0046536A">
        <w:rPr>
          <w:rFonts w:ascii="Calibri" w:hAnsi="Calibri"/>
          <w:color w:val="FF3333"/>
        </w:rPr>
        <w:t xml:space="preserve">A </w:t>
      </w:r>
      <w:r w:rsidRPr="5E58544C" w:rsidR="0046536A">
        <w:rPr>
          <w:rFonts w:ascii="Calibri" w:hAnsi="Calibri"/>
          <w:color w:val="FF3333"/>
        </w:rPr>
        <w:t>definição deve ser elaborada para cada uma das alternativas identificadas, construindo o</w:t>
      </w:r>
      <w:r w:rsidRPr="5E58544C" w:rsidR="0046536A">
        <w:rPr>
          <w:rFonts w:ascii="Calibri" w:hAnsi="Calibri"/>
          <w:color w:val="FF3333"/>
        </w:rPr>
        <w:t xml:space="preserve"> </w:t>
      </w:r>
      <w:r w:rsidRPr="5E58544C" w:rsidR="0046536A">
        <w:rPr>
          <w:rFonts w:ascii="Calibri" w:hAnsi="Calibri"/>
          <w:color w:val="FF3333"/>
        </w:rPr>
        <w:t>cenário que possibilite o seu funcionamento e incluindo</w:t>
      </w:r>
      <w:r w:rsidRPr="5E58544C" w:rsidR="00AF55E9">
        <w:rPr>
          <w:rFonts w:ascii="Calibri" w:hAnsi="Calibri"/>
          <w:color w:val="FF3333"/>
        </w:rPr>
        <w:t xml:space="preserve"> e</w:t>
      </w:r>
      <w:r w:rsidRPr="5E58544C" w:rsidR="00AF55E9">
        <w:rPr>
          <w:rFonts w:ascii="Calibri" w:hAnsi="Calibri"/>
          <w:color w:val="FF3333"/>
        </w:rPr>
        <w:t>quipamentos e bens necessários ao funcionamento da solução, salvo se já existir no</w:t>
      </w:r>
      <w:r w:rsidRPr="5E58544C" w:rsidR="00AF55E9">
        <w:rPr>
          <w:rFonts w:ascii="Calibri" w:hAnsi="Calibri"/>
          <w:color w:val="FF3333"/>
        </w:rPr>
        <w:t xml:space="preserve"> </w:t>
      </w:r>
      <w:r w:rsidRPr="5E58544C" w:rsidR="00AF55E9">
        <w:rPr>
          <w:rFonts w:ascii="Calibri" w:hAnsi="Calibri"/>
          <w:color w:val="FF3333"/>
        </w:rPr>
        <w:t>ambiente computacional</w:t>
      </w:r>
      <w:r w:rsidRPr="5E58544C" w:rsidR="00AF55E9">
        <w:rPr>
          <w:rFonts w:ascii="Calibri" w:hAnsi="Calibri"/>
          <w:color w:val="FF3333"/>
        </w:rPr>
        <w:t xml:space="preserve"> s</w:t>
      </w:r>
      <w:r w:rsidRPr="5E58544C" w:rsidR="00AF55E9">
        <w:rPr>
          <w:rFonts w:ascii="Calibri" w:hAnsi="Calibri"/>
          <w:color w:val="FF3333"/>
        </w:rPr>
        <w:t>erviços a serem executados, abrangendo instalação, customização e migração de</w:t>
      </w:r>
      <w:r w:rsidRPr="5E58544C" w:rsidR="00AF55E9">
        <w:rPr>
          <w:rFonts w:ascii="Calibri" w:hAnsi="Calibri"/>
          <w:color w:val="FF3333"/>
        </w:rPr>
        <w:t xml:space="preserve"> </w:t>
      </w:r>
      <w:r w:rsidRPr="5E58544C" w:rsidR="00AF55E9">
        <w:rPr>
          <w:rFonts w:ascii="Calibri" w:hAnsi="Calibri"/>
          <w:color w:val="FF3333"/>
        </w:rPr>
        <w:t>equipamentos ou informações. Cabe ressaltar que, mesmo quando se tratar de</w:t>
      </w:r>
      <w:r w:rsidRPr="5E58544C" w:rsidR="00AF55E9">
        <w:rPr>
          <w:rFonts w:ascii="Calibri" w:hAnsi="Calibri"/>
          <w:color w:val="FF3333"/>
        </w:rPr>
        <w:t xml:space="preserve"> </w:t>
      </w:r>
      <w:r w:rsidRPr="5E58544C" w:rsidR="00AF55E9">
        <w:rPr>
          <w:rFonts w:ascii="Calibri" w:hAnsi="Calibri"/>
          <w:color w:val="FF3333"/>
        </w:rPr>
        <w:t>aquisições de bens, pode haver serviços de instalação ou configuração envolvidos</w:t>
      </w:r>
      <w:r w:rsidRPr="5E58544C" w:rsidR="00AF55E9">
        <w:rPr>
          <w:rFonts w:ascii="Calibri" w:hAnsi="Calibri"/>
          <w:color w:val="FF3333"/>
        </w:rPr>
        <w:t>, c</w:t>
      </w:r>
      <w:r w:rsidRPr="5E58544C" w:rsidR="00AF55E9">
        <w:rPr>
          <w:rFonts w:ascii="Calibri" w:hAnsi="Calibri"/>
          <w:color w:val="FF3333"/>
        </w:rPr>
        <w:t>apacitações necessárias</w:t>
      </w:r>
      <w:r w:rsidRPr="5E58544C" w:rsidR="00AF55E9">
        <w:rPr>
          <w:rFonts w:ascii="Calibri" w:hAnsi="Calibri"/>
          <w:color w:val="FF3333"/>
        </w:rPr>
        <w:t>, l</w:t>
      </w:r>
      <w:r w:rsidRPr="5E58544C" w:rsidR="00AF55E9">
        <w:rPr>
          <w:rFonts w:ascii="Calibri" w:hAnsi="Calibri"/>
          <w:color w:val="FF3333"/>
        </w:rPr>
        <w:t>icenças de software exigidas.</w:t>
      </w:r>
    </w:p>
    <w:p w:rsidR="007F6480" w:rsidP="00AF55E9" w:rsidRDefault="007F6480" w14:paraId="008801A1" w14:textId="7511B5D0">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AF55E9" w:rsidP="001B629B" w:rsidRDefault="007F6480" w14:paraId="61E799B0" w14:textId="7FFC9B9C">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7F6480">
        <w:rPr>
          <w:rFonts w:ascii="Calibri" w:hAnsi="Calibri"/>
          <w:color w:val="FF3333"/>
        </w:rPr>
        <w:t>Uma vez escolhida a alternativa mais adequada para a solução, deve-se descrever com completude</w:t>
      </w:r>
      <w:r w:rsidRPr="5E58544C" w:rsidR="007F6480">
        <w:rPr>
          <w:rFonts w:ascii="Calibri" w:hAnsi="Calibri"/>
          <w:color w:val="FF3333"/>
        </w:rPr>
        <w:t xml:space="preserve"> </w:t>
      </w:r>
      <w:r w:rsidRPr="5E58544C" w:rsidR="007F6480">
        <w:rPr>
          <w:rFonts w:ascii="Calibri" w:hAnsi="Calibri"/>
          <w:color w:val="FF3333"/>
        </w:rPr>
        <w:t>o objeto, abarcando todos os elementos da solução a contratar</w:t>
      </w:r>
      <w:r w:rsidRPr="5E58544C" w:rsidR="34240169">
        <w:rPr>
          <w:rFonts w:ascii="Calibri" w:hAnsi="Calibri"/>
          <w:color w:val="FF3333"/>
        </w:rPr>
        <w:t>,</w:t>
      </w:r>
      <w:r w:rsidRPr="5E58544C" w:rsidR="007F6480">
        <w:rPr>
          <w:rFonts w:ascii="Calibri" w:hAnsi="Calibri"/>
          <w:color w:val="FF3333"/>
        </w:rPr>
        <w:t xml:space="preserve"> separados em itens.</w:t>
      </w:r>
      <w:r w:rsidRPr="5E58544C" w:rsidR="007F6480">
        <w:rPr>
          <w:rFonts w:ascii="Calibri" w:hAnsi="Calibri"/>
          <w:color w:val="FF3333"/>
        </w:rPr>
        <w:t xml:space="preserve"> </w:t>
      </w:r>
      <w:r w:rsidRPr="5E58544C" w:rsidR="007F6480">
        <w:rPr>
          <w:rFonts w:ascii="Calibri" w:hAnsi="Calibri"/>
          <w:color w:val="FF3333"/>
        </w:rPr>
        <w:t>Para cada item é preciso indicar os quantitativos exatos ou estimados correspondentes, sejam</w:t>
      </w:r>
      <w:r w:rsidRPr="5E58544C" w:rsidR="007F6480">
        <w:rPr>
          <w:rFonts w:ascii="Calibri" w:hAnsi="Calibri"/>
          <w:color w:val="FF3333"/>
        </w:rPr>
        <w:t xml:space="preserve"> </w:t>
      </w:r>
      <w:r w:rsidRPr="5E58544C" w:rsidR="007F6480">
        <w:rPr>
          <w:rFonts w:ascii="Calibri" w:hAnsi="Calibri"/>
          <w:color w:val="FF3333"/>
        </w:rPr>
        <w:t>eles medidos em unidades, como uma quantidade de computadores a adquirir; pontos de função</w:t>
      </w:r>
      <w:r w:rsidRPr="5E58544C" w:rsidR="007F6480">
        <w:rPr>
          <w:rFonts w:ascii="Calibri" w:hAnsi="Calibri"/>
          <w:color w:val="FF3333"/>
        </w:rPr>
        <w:t xml:space="preserve"> </w:t>
      </w:r>
      <w:r w:rsidRPr="5E58544C" w:rsidR="007F6480">
        <w:rPr>
          <w:rFonts w:ascii="Calibri" w:hAnsi="Calibri"/>
          <w:color w:val="FF3333"/>
        </w:rPr>
        <w:t>para o dimensionamento de um sistema, aplicação ou seus módulos; intervalos de tempo, como</w:t>
      </w:r>
      <w:r w:rsidRPr="5E58544C" w:rsidR="007F6480">
        <w:rPr>
          <w:rFonts w:ascii="Calibri" w:hAnsi="Calibri"/>
          <w:color w:val="FF3333"/>
        </w:rPr>
        <w:t xml:space="preserve"> </w:t>
      </w:r>
      <w:r w:rsidRPr="5E58544C" w:rsidR="007F6480">
        <w:rPr>
          <w:rFonts w:ascii="Calibri" w:hAnsi="Calibri"/>
          <w:color w:val="FF3333"/>
        </w:rPr>
        <w:t>a duração de uma licença de software ou de um contrato de atendimento a usuários.</w:t>
      </w:r>
      <w:r w:rsidRPr="5E58544C" w:rsidR="007F6480">
        <w:rPr>
          <w:rFonts w:ascii="Calibri" w:hAnsi="Calibri"/>
          <w:color w:val="FF3333"/>
        </w:rPr>
        <w:t xml:space="preserve"> </w:t>
      </w:r>
      <w:r w:rsidRPr="5E58544C" w:rsidR="001B629B">
        <w:rPr>
          <w:rFonts w:ascii="Calibri" w:hAnsi="Calibri"/>
          <w:color w:val="FF3333"/>
        </w:rPr>
        <w:t>Assim sendo, esse cálculo necessita ser demonstrado no ETP por meio de estatísticas, estudos,</w:t>
      </w:r>
      <w:r w:rsidRPr="5E58544C" w:rsidR="001B629B">
        <w:rPr>
          <w:rFonts w:ascii="Calibri" w:hAnsi="Calibri"/>
          <w:color w:val="FF3333"/>
        </w:rPr>
        <w:t xml:space="preserve"> </w:t>
      </w:r>
      <w:r w:rsidRPr="5E58544C" w:rsidR="001B629B">
        <w:rPr>
          <w:rFonts w:ascii="Calibri" w:hAnsi="Calibri"/>
          <w:color w:val="FF3333"/>
        </w:rPr>
        <w:t>relatórios, análises de dados históricos, projeções, entre outros</w:t>
      </w:r>
      <w:r w:rsidRPr="5E58544C" w:rsidR="001B629B">
        <w:rPr>
          <w:rFonts w:ascii="Calibri" w:hAnsi="Calibri"/>
          <w:color w:val="FF3333"/>
        </w:rPr>
        <w:t>, que podem ser apensados aos autos por meio de anexos específicos</w:t>
      </w:r>
      <w:r w:rsidRPr="5E58544C" w:rsidR="001B629B">
        <w:rPr>
          <w:rFonts w:ascii="Calibri" w:hAnsi="Calibri"/>
          <w:color w:val="FF3333"/>
        </w:rPr>
        <w:t>.</w:t>
      </w:r>
    </w:p>
    <w:p w:rsidR="007F6480" w:rsidP="00372DD7" w:rsidRDefault="007F6480" w14:paraId="52BF5503" w14:textId="7511B5D0">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372DD7" w:rsidP="00372DD7" w:rsidRDefault="00372DD7" w14:paraId="3EE5CE3F" w14:textId="4A1D4C82">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00372DD7">
        <w:rPr>
          <w:rFonts w:ascii="Calibri" w:hAnsi="Calibri"/>
          <w:color w:val="FF3333"/>
        </w:rPr>
        <w:t xml:space="preserve">A descrição da memória de cálculo deverá explicitar as </w:t>
      </w:r>
      <w:r w:rsidRPr="00372DD7">
        <w:rPr>
          <w:rFonts w:ascii="Calibri" w:hAnsi="Calibri"/>
          <w:b/>
          <w:bCs/>
          <w:color w:val="FF3333"/>
        </w:rPr>
        <w:t>premissas</w:t>
      </w:r>
      <w:r w:rsidRPr="00372DD7">
        <w:rPr>
          <w:rFonts w:ascii="Calibri" w:hAnsi="Calibri"/>
          <w:color w:val="FF3333"/>
        </w:rPr>
        <w:t xml:space="preserve"> que fundamentam os cálculos, devidamente justificadas, que devem, sempre que possível, basear-se em medidas de mercado (de fato ou de direito), com a identificação de quem as estabeleceu e de como a Equipe de Planejamento da Contratação teve ciência delas, quando não elaborar essas premissas; as </w:t>
      </w:r>
      <w:r w:rsidRPr="007A726F">
        <w:rPr>
          <w:rFonts w:ascii="Calibri" w:hAnsi="Calibri"/>
          <w:b/>
          <w:bCs/>
          <w:color w:val="FF3333"/>
        </w:rPr>
        <w:t>fórmulas de cálculo</w:t>
      </w:r>
      <w:r w:rsidRPr="00372DD7">
        <w:rPr>
          <w:rFonts w:ascii="Calibri" w:hAnsi="Calibri"/>
          <w:color w:val="FF3333"/>
        </w:rPr>
        <w:t xml:space="preserve"> utilizadas para definição dos quantitativos a serem contratados; os </w:t>
      </w:r>
      <w:r w:rsidRPr="007A726F">
        <w:rPr>
          <w:rFonts w:ascii="Calibri" w:hAnsi="Calibri"/>
          <w:b/>
          <w:bCs/>
          <w:color w:val="FF3333"/>
        </w:rPr>
        <w:t>parâmetros de entrada</w:t>
      </w:r>
      <w:r w:rsidRPr="00372DD7">
        <w:rPr>
          <w:rFonts w:ascii="Calibri" w:hAnsi="Calibri"/>
          <w:color w:val="FF3333"/>
        </w:rPr>
        <w:t xml:space="preserve">, que são quantidades usadas nos cálculos, com as respectivas fontes de informação, ou seja, quantidades devidamente evidenciadas; a </w:t>
      </w:r>
      <w:r w:rsidRPr="00815D06">
        <w:rPr>
          <w:rFonts w:ascii="Calibri" w:hAnsi="Calibri"/>
          <w:b/>
          <w:bCs/>
          <w:color w:val="FF3333"/>
        </w:rPr>
        <w:t>explicitação dos cálculos realizados</w:t>
      </w:r>
      <w:r w:rsidRPr="00372DD7">
        <w:rPr>
          <w:rFonts w:ascii="Calibri" w:hAnsi="Calibri"/>
          <w:color w:val="FF3333"/>
        </w:rPr>
        <w:t>, utilizando-se os elementos anteriores; e a identificação dos responsáveis pela elaboração da memória de cálculo.</w:t>
      </w:r>
      <w:r>
        <w:rPr>
          <w:rFonts w:ascii="Calibri" w:hAnsi="Calibri"/>
          <w:color w:val="FF3333"/>
        </w:rPr>
        <w:t>&gt;</w:t>
      </w:r>
    </w:p>
    <w:p w:rsidR="004F5B55" w:rsidP="004F5B55" w:rsidRDefault="004F5B55" w14:paraId="512F542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4F5B55" w14:paraId="2506065E" w14:textId="77777777">
        <w:tc>
          <w:tcPr>
            <w:tcW w:w="8788" w:type="dxa"/>
            <w:tcBorders>
              <w:top w:val="single" w:color="000000" w:sz="2" w:space="0"/>
              <w:left w:val="single" w:color="000000" w:sz="2" w:space="0"/>
              <w:bottom w:val="single" w:color="000000" w:sz="2" w:space="0"/>
              <w:right w:val="single" w:color="000000" w:sz="2" w:space="0"/>
            </w:tcBorders>
            <w:shd w:val="clear" w:color="auto" w:fill="CCCCCC"/>
            <w:tcMar>
              <w:top w:w="55" w:type="dxa"/>
              <w:left w:w="55" w:type="dxa"/>
              <w:bottom w:w="55" w:type="dxa"/>
              <w:right w:w="55" w:type="dxa"/>
            </w:tcMar>
          </w:tcPr>
          <w:p w:rsidR="004F5B55" w:rsidRDefault="004F5B55" w14:paraId="1FBCB204" w14:textId="2CF60BF6">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rPr>
                <w:rFonts w:ascii="Calibri" w:hAnsi="Calibri" w:cs="Calibri"/>
                <w:b/>
                <w:bCs/>
              </w:rPr>
            </w:pPr>
            <w:r>
              <w:rPr>
                <w:rFonts w:ascii="Calibri" w:hAnsi="Calibri" w:cs="Calibri"/>
                <w:b/>
                <w:bCs/>
              </w:rPr>
              <w:t>LEVANTAMENTO DE SOLUÇÕES</w:t>
            </w:r>
          </w:p>
        </w:tc>
      </w:tr>
    </w:tbl>
    <w:p w:rsidR="004F5B55" w:rsidP="004F5B55" w:rsidRDefault="004F5B55" w14:paraId="732EFF7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3612F4" w:rsidP="00762E4D" w:rsidRDefault="00136FB1" w14:paraId="134CF8B3" w14:textId="6F9A93B2">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136FB1">
        <w:rPr>
          <w:rFonts w:ascii="Calibri" w:hAnsi="Calibri"/>
          <w:color w:val="FF3333"/>
        </w:rPr>
        <w:t>&lt;</w:t>
      </w:r>
      <w:r w:rsidRPr="5E58544C" w:rsidR="00FE00B3">
        <w:rPr>
          <w:rFonts w:ascii="Calibri" w:hAnsi="Calibri"/>
          <w:color w:val="FF3333"/>
        </w:rPr>
        <w:t>O</w:t>
      </w:r>
      <w:r w:rsidRPr="5E58544C" w:rsidR="00FE00B3">
        <w:rPr>
          <w:rFonts w:ascii="Calibri" w:hAnsi="Calibri"/>
          <w:color w:val="FF3333"/>
        </w:rPr>
        <w:t xml:space="preserve"> principal objetivo do ETP é proporcionar a escolha da melhor solução possível</w:t>
      </w:r>
      <w:r w:rsidRPr="5E58544C" w:rsidR="00FE00B3">
        <w:rPr>
          <w:rFonts w:ascii="Calibri" w:hAnsi="Calibri"/>
          <w:color w:val="FF3333"/>
        </w:rPr>
        <w:t xml:space="preserve"> </w:t>
      </w:r>
      <w:r w:rsidRPr="5E58544C" w:rsidR="00FE00B3">
        <w:rPr>
          <w:rFonts w:ascii="Calibri" w:hAnsi="Calibri"/>
          <w:color w:val="FF3333"/>
        </w:rPr>
        <w:t>em termos de eficácia, efetividade e eficiência, além de economicamente viável, atendendo</w:t>
      </w:r>
      <w:r w:rsidRPr="5E58544C" w:rsidR="00FE00B3">
        <w:rPr>
          <w:rFonts w:ascii="Calibri" w:hAnsi="Calibri"/>
          <w:color w:val="FF3333"/>
        </w:rPr>
        <w:t xml:space="preserve"> </w:t>
      </w:r>
      <w:r w:rsidRPr="5E58544C" w:rsidR="00FE00B3">
        <w:rPr>
          <w:rFonts w:ascii="Calibri" w:hAnsi="Calibri"/>
          <w:color w:val="FF3333"/>
        </w:rPr>
        <w:t>adequadamente às necessidades de negócio que motivaram a demanda.</w:t>
      </w:r>
      <w:r w:rsidRPr="5E58544C" w:rsidR="00FE00B3">
        <w:rPr>
          <w:rFonts w:ascii="Calibri" w:hAnsi="Calibri"/>
          <w:color w:val="FF3333"/>
        </w:rPr>
        <w:t xml:space="preserve"> </w:t>
      </w:r>
      <w:r w:rsidRPr="5E58544C" w:rsidR="00B359DE">
        <w:rPr>
          <w:rFonts w:ascii="Calibri" w:hAnsi="Calibri"/>
          <w:color w:val="FF3333"/>
        </w:rPr>
        <w:t xml:space="preserve">É por esse motivo que a </w:t>
      </w:r>
      <w:r w:rsidRPr="5E58544C" w:rsidR="00B359DE">
        <w:rPr>
          <w:rFonts w:ascii="Calibri" w:hAnsi="Calibri"/>
          <w:color w:val="FF3333"/>
        </w:rPr>
        <w:t>E</w:t>
      </w:r>
      <w:r w:rsidRPr="5E58544C" w:rsidR="00B359DE">
        <w:rPr>
          <w:rFonts w:ascii="Calibri" w:hAnsi="Calibri"/>
          <w:color w:val="FF3333"/>
        </w:rPr>
        <w:t xml:space="preserve">quipe de </w:t>
      </w:r>
      <w:r w:rsidRPr="5E58544C" w:rsidR="00B359DE">
        <w:rPr>
          <w:rFonts w:ascii="Calibri" w:hAnsi="Calibri"/>
          <w:color w:val="FF3333"/>
        </w:rPr>
        <w:t>Planejamento da Contratação</w:t>
      </w:r>
      <w:r w:rsidRPr="5E58544C" w:rsidR="00B359DE">
        <w:rPr>
          <w:rFonts w:ascii="Calibri" w:hAnsi="Calibri"/>
          <w:color w:val="FF3333"/>
        </w:rPr>
        <w:t xml:space="preserve"> deve construir uma relação de critérios para</w:t>
      </w:r>
      <w:r w:rsidRPr="5E58544C" w:rsidR="00B359DE">
        <w:rPr>
          <w:rFonts w:ascii="Calibri" w:hAnsi="Calibri"/>
          <w:color w:val="FF3333"/>
        </w:rPr>
        <w:t xml:space="preserve"> </w:t>
      </w:r>
      <w:r w:rsidRPr="5E58544C" w:rsidR="00B359DE">
        <w:rPr>
          <w:rFonts w:ascii="Calibri" w:hAnsi="Calibri"/>
          <w:color w:val="FF3333"/>
        </w:rPr>
        <w:t>possibilitar a comparação entre as diferentes soluções do ponto de vista qualitativo e econômico,</w:t>
      </w:r>
      <w:r w:rsidRPr="5E58544C" w:rsidR="00B359DE">
        <w:rPr>
          <w:rFonts w:ascii="Calibri" w:hAnsi="Calibri"/>
          <w:color w:val="FF3333"/>
        </w:rPr>
        <w:t xml:space="preserve"> </w:t>
      </w:r>
      <w:r w:rsidRPr="5E58544C" w:rsidR="00B359DE">
        <w:rPr>
          <w:rFonts w:ascii="Calibri" w:hAnsi="Calibri"/>
          <w:color w:val="FF3333"/>
        </w:rPr>
        <w:t>realizando as seguintes ações:</w:t>
      </w:r>
      <w:r w:rsidRPr="5E58544C" w:rsidR="00762E4D">
        <w:rPr>
          <w:rFonts w:ascii="Calibri" w:hAnsi="Calibri"/>
          <w:color w:val="FF3333"/>
        </w:rPr>
        <w:t xml:space="preserve"> i</w:t>
      </w:r>
      <w:r w:rsidRPr="5E58544C" w:rsidR="00762E4D">
        <w:rPr>
          <w:rFonts w:ascii="Calibri" w:hAnsi="Calibri"/>
          <w:color w:val="FF3333"/>
        </w:rPr>
        <w:t xml:space="preserve">dentificação das diferentes alternativas para </w:t>
      </w:r>
      <w:r w:rsidRPr="5E58544C" w:rsidR="00762E4D">
        <w:rPr>
          <w:rFonts w:ascii="Calibri" w:hAnsi="Calibri"/>
          <w:color w:val="FF3333"/>
        </w:rPr>
        <w:t>solução da demanda</w:t>
      </w:r>
      <w:r w:rsidRPr="5E58544C" w:rsidR="00762E4D">
        <w:rPr>
          <w:rFonts w:ascii="Calibri" w:hAnsi="Calibri"/>
          <w:color w:val="FF3333"/>
        </w:rPr>
        <w:t>, d</w:t>
      </w:r>
      <w:r w:rsidRPr="5E58544C" w:rsidR="00762E4D">
        <w:rPr>
          <w:rFonts w:ascii="Calibri" w:hAnsi="Calibri"/>
          <w:color w:val="FF3333"/>
        </w:rPr>
        <w:t>escrição das características funcionais e técnicas que compõem um possível cenário</w:t>
      </w:r>
      <w:r w:rsidRPr="5E58544C" w:rsidR="00762E4D">
        <w:rPr>
          <w:rFonts w:ascii="Calibri" w:hAnsi="Calibri"/>
          <w:color w:val="FF3333"/>
        </w:rPr>
        <w:t xml:space="preserve"> </w:t>
      </w:r>
      <w:r w:rsidRPr="5E58544C" w:rsidR="00762E4D">
        <w:rPr>
          <w:rFonts w:ascii="Calibri" w:hAnsi="Calibri"/>
          <w:color w:val="FF3333"/>
        </w:rPr>
        <w:t>para sua implementação e operacionalização, incluindo</w:t>
      </w:r>
      <w:r w:rsidRPr="5E58544C" w:rsidR="00762E4D">
        <w:rPr>
          <w:rFonts w:ascii="Calibri" w:hAnsi="Calibri"/>
          <w:color w:val="FF3333"/>
        </w:rPr>
        <w:t xml:space="preserve"> os componentes e recursos</w:t>
      </w:r>
      <w:r w:rsidRPr="5E58544C" w:rsidR="00762E4D">
        <w:rPr>
          <w:rFonts w:ascii="Calibri" w:hAnsi="Calibri"/>
          <w:color w:val="FF3333"/>
        </w:rPr>
        <w:t xml:space="preserve"> </w:t>
      </w:r>
      <w:r w:rsidRPr="5E58544C" w:rsidR="00762E4D">
        <w:rPr>
          <w:rFonts w:ascii="Calibri" w:hAnsi="Calibri"/>
          <w:color w:val="FF3333"/>
        </w:rPr>
        <w:t>necessários, sejam eles materiais, tecnológicos, financeiros, humanos</w:t>
      </w:r>
      <w:r w:rsidRPr="5E58544C" w:rsidR="28206F29">
        <w:rPr>
          <w:rFonts w:ascii="Calibri" w:hAnsi="Calibri"/>
          <w:color w:val="FF3333"/>
        </w:rPr>
        <w:t>,</w:t>
      </w:r>
      <w:r w:rsidRPr="5E58544C" w:rsidR="00762E4D">
        <w:rPr>
          <w:rFonts w:ascii="Calibri" w:hAnsi="Calibri"/>
          <w:color w:val="FF3333"/>
        </w:rPr>
        <w:t xml:space="preserve"> a</w:t>
      </w:r>
      <w:r w:rsidRPr="5E58544C" w:rsidR="00762E4D">
        <w:rPr>
          <w:rFonts w:ascii="Calibri" w:hAnsi="Calibri"/>
          <w:color w:val="FF3333"/>
        </w:rPr>
        <w:t>valiação das alternativas identificadas em termos dos benefícios proporcionados</w:t>
      </w:r>
      <w:r w:rsidRPr="5E58544C" w:rsidR="3CD4EB65">
        <w:rPr>
          <w:rFonts w:ascii="Calibri" w:hAnsi="Calibri"/>
          <w:color w:val="FF3333"/>
        </w:rPr>
        <w:t>,</w:t>
      </w:r>
      <w:r w:rsidRPr="5E58544C" w:rsidR="00762E4D">
        <w:rPr>
          <w:rFonts w:ascii="Calibri" w:hAnsi="Calibri"/>
          <w:color w:val="FF3333"/>
        </w:rPr>
        <w:t xml:space="preserve"> i</w:t>
      </w:r>
      <w:r w:rsidRPr="5E58544C" w:rsidR="00762E4D">
        <w:rPr>
          <w:rFonts w:ascii="Calibri" w:hAnsi="Calibri"/>
          <w:color w:val="FF3333"/>
        </w:rPr>
        <w:t>dentificação das vantagens e das desvantagens de cada alternativa, descartando as</w:t>
      </w:r>
      <w:r w:rsidRPr="5E58544C" w:rsidR="00762E4D">
        <w:rPr>
          <w:rFonts w:ascii="Calibri" w:hAnsi="Calibri"/>
          <w:color w:val="FF3333"/>
        </w:rPr>
        <w:t xml:space="preserve"> </w:t>
      </w:r>
      <w:r w:rsidRPr="5E58544C" w:rsidR="00762E4D">
        <w:rPr>
          <w:rFonts w:ascii="Calibri" w:hAnsi="Calibri"/>
          <w:color w:val="FF3333"/>
        </w:rPr>
        <w:t>inexequíveis ou inviáveis.</w:t>
      </w:r>
    </w:p>
    <w:p w:rsidR="003612F4" w:rsidP="00136FB1" w:rsidRDefault="003612F4" w14:paraId="6CA7B65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136FB1" w:rsidP="00136FB1" w:rsidRDefault="00136FB1" w14:paraId="21900E92" w14:textId="5D1E40C5">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Pr>
          <w:rFonts w:ascii="Calibri" w:hAnsi="Calibri"/>
          <w:color w:val="FF3333"/>
        </w:rPr>
        <w:t xml:space="preserve">Deve-se realizar levantamento </w:t>
      </w:r>
      <w:r w:rsidR="007A13D1">
        <w:rPr>
          <w:rFonts w:ascii="Calibri" w:hAnsi="Calibri"/>
          <w:color w:val="FF3333"/>
        </w:rPr>
        <w:t>das</w:t>
      </w:r>
      <w:r>
        <w:rPr>
          <w:rFonts w:ascii="Calibri" w:hAnsi="Calibri"/>
          <w:color w:val="FF3333"/>
        </w:rPr>
        <w:t xml:space="preserve"> soluções disponíveis que </w:t>
      </w:r>
      <w:r w:rsidR="007A13D1">
        <w:rPr>
          <w:rFonts w:ascii="Calibri" w:hAnsi="Calibri"/>
          <w:color w:val="FF3333"/>
        </w:rPr>
        <w:t>possam</w:t>
      </w:r>
      <w:r>
        <w:rPr>
          <w:rFonts w:ascii="Calibri" w:hAnsi="Calibri"/>
          <w:color w:val="FF3333"/>
        </w:rPr>
        <w:t xml:space="preserve"> atender à</w:t>
      </w:r>
      <w:r w:rsidR="007A13D1">
        <w:rPr>
          <w:rFonts w:ascii="Calibri" w:hAnsi="Calibri"/>
          <w:color w:val="FF3333"/>
        </w:rPr>
        <w:t>s</w:t>
      </w:r>
      <w:r>
        <w:rPr>
          <w:rFonts w:ascii="Calibri" w:hAnsi="Calibri"/>
          <w:color w:val="FF3333"/>
        </w:rPr>
        <w:t xml:space="preserve"> necessidade</w:t>
      </w:r>
      <w:r w:rsidR="007A13D1">
        <w:rPr>
          <w:rFonts w:ascii="Calibri" w:hAnsi="Calibri"/>
          <w:color w:val="FF3333"/>
        </w:rPr>
        <w:t>s</w:t>
      </w:r>
      <w:r>
        <w:rPr>
          <w:rFonts w:ascii="Calibri" w:hAnsi="Calibri"/>
          <w:color w:val="FF3333"/>
        </w:rPr>
        <w:t xml:space="preserve"> da contratação para, considerando as possibilidades descritas abaixo, </w:t>
      </w:r>
      <w:r w:rsidRPr="006E32A0">
        <w:rPr>
          <w:rFonts w:ascii="Calibri" w:hAnsi="Calibri"/>
          <w:color w:val="FF3333"/>
        </w:rPr>
        <w:t>em alinhamento ao inciso II do art. 11:</w:t>
      </w:r>
    </w:p>
    <w:p w:rsidR="00136FB1" w:rsidP="007A13D1" w:rsidRDefault="00136FB1" w14:paraId="2E8BC7F7" w14:textId="000F5011">
      <w:pPr>
        <w:pStyle w:val="Default"/>
        <w:numPr>
          <w:ilvl w:val="0"/>
          <w:numId w:val="5"/>
        </w:numPr>
        <w:spacing w:after="119"/>
        <w:jc w:val="both"/>
        <w:rPr>
          <w:rFonts w:ascii="Calibri" w:hAnsi="Calibri" w:eastAsia="SimSun" w:cs="Tahoma"/>
          <w:color w:val="FF3333"/>
          <w:kern w:val="3"/>
          <w:lang w:eastAsia="zh-CN" w:bidi="hi-IN"/>
        </w:rPr>
      </w:pPr>
      <w:r>
        <w:rPr>
          <w:rFonts w:ascii="Calibri" w:hAnsi="Calibri" w:eastAsia="SimSun" w:cs="Tahoma"/>
          <w:color w:val="FF3333"/>
          <w:kern w:val="3"/>
          <w:lang w:eastAsia="zh-CN" w:bidi="hi-IN"/>
        </w:rPr>
        <w:t>Necessidades similares em outros órgãos ou entidades da Administração Pública e as soluções adotadas;</w:t>
      </w:r>
    </w:p>
    <w:p w:rsidR="00136FB1" w:rsidP="007A13D1" w:rsidRDefault="00136FB1" w14:paraId="438308CD" w14:textId="3CB80FFF">
      <w:pPr>
        <w:pStyle w:val="Default"/>
        <w:numPr>
          <w:ilvl w:val="0"/>
          <w:numId w:val="5"/>
        </w:numPr>
        <w:spacing w:after="119"/>
        <w:jc w:val="both"/>
        <w:rPr>
          <w:rFonts w:ascii="Calibri" w:hAnsi="Calibri" w:eastAsia="SimSun" w:cs="Tahoma"/>
          <w:color w:val="FF3333"/>
          <w:kern w:val="3"/>
          <w:lang w:eastAsia="zh-CN" w:bidi="hi-IN"/>
        </w:rPr>
      </w:pPr>
      <w:r>
        <w:rPr>
          <w:rFonts w:ascii="Calibri" w:hAnsi="Calibri" w:eastAsia="SimSun" w:cs="Tahoma"/>
          <w:color w:val="FF3333"/>
          <w:kern w:val="3"/>
          <w:lang w:eastAsia="zh-CN" w:bidi="hi-IN"/>
        </w:rPr>
        <w:t>As alternativas do mercado;</w:t>
      </w:r>
    </w:p>
    <w:p w:rsidR="00136FB1" w:rsidP="007A13D1" w:rsidRDefault="008E4B8B" w14:paraId="14F5718C" w14:textId="52D92306">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pPr>
      <w:r>
        <w:rPr>
          <w:rFonts w:ascii="Calibri" w:hAnsi="Calibri"/>
          <w:color w:val="FF3333"/>
        </w:rPr>
        <w:t>A</w:t>
      </w:r>
      <w:r w:rsidRPr="00D53D9A" w:rsidR="00D53D9A">
        <w:rPr>
          <w:rFonts w:ascii="Calibri" w:hAnsi="Calibri"/>
          <w:color w:val="FF3333"/>
        </w:rPr>
        <w:t xml:space="preserve"> existência de softwares disponíveis conforme descrito na Portaria STI/MP nº 46, de 28 de setembro de 2016, e suas atualizações</w:t>
      </w:r>
      <w:r w:rsidR="00136FB1">
        <w:rPr>
          <w:rFonts w:ascii="Calibri" w:hAnsi="Calibri"/>
          <w:color w:val="FF3333"/>
        </w:rPr>
        <w:t>;</w:t>
      </w:r>
    </w:p>
    <w:p w:rsidR="00136FB1" w:rsidP="007A13D1" w:rsidRDefault="008E4B8B" w14:paraId="2711CFDE" w14:textId="741EB29F">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Pr>
          <w:rFonts w:ascii="Calibri" w:hAnsi="Calibri"/>
          <w:color w:val="FF3333"/>
        </w:rPr>
        <w:t>A</w:t>
      </w:r>
      <w:r w:rsidRPr="00830586" w:rsidR="00830586">
        <w:rPr>
          <w:rFonts w:ascii="Calibri" w:hAnsi="Calibri"/>
          <w:color w:val="FF3333"/>
        </w:rPr>
        <w:t xml:space="preserve">s políticas, os modelos e os padrões de governo, a exemplo dos Padrões de Interoperabilidade de Governo Eletrônico - </w:t>
      </w:r>
      <w:proofErr w:type="spellStart"/>
      <w:r w:rsidRPr="00830586" w:rsidR="00830586">
        <w:rPr>
          <w:rFonts w:ascii="Calibri" w:hAnsi="Calibri"/>
          <w:color w:val="FF3333"/>
        </w:rPr>
        <w:t>ePing</w:t>
      </w:r>
      <w:proofErr w:type="spellEnd"/>
      <w:r w:rsidRPr="00830586" w:rsidR="00830586">
        <w:rPr>
          <w:rFonts w:ascii="Calibri" w:hAnsi="Calibri"/>
          <w:color w:val="FF3333"/>
        </w:rPr>
        <w:t xml:space="preserve">, Modelo de Acessibilidade em Governo Eletrônico - </w:t>
      </w:r>
      <w:proofErr w:type="spellStart"/>
      <w:r w:rsidRPr="00830586" w:rsidR="00830586">
        <w:rPr>
          <w:rFonts w:ascii="Calibri" w:hAnsi="Calibri"/>
          <w:color w:val="FF3333"/>
        </w:rPr>
        <w:t>eMag</w:t>
      </w:r>
      <w:proofErr w:type="spellEnd"/>
      <w:r w:rsidRPr="00830586" w:rsidR="00830586">
        <w:rPr>
          <w:rFonts w:ascii="Calibri" w:hAnsi="Calibri"/>
          <w:color w:val="FF3333"/>
        </w:rPr>
        <w:t xml:space="preserve">, Padrões Web em Governo Eletrônico - </w:t>
      </w:r>
      <w:proofErr w:type="spellStart"/>
      <w:r w:rsidRPr="00830586" w:rsidR="00830586">
        <w:rPr>
          <w:rFonts w:ascii="Calibri" w:hAnsi="Calibri"/>
          <w:color w:val="FF3333"/>
        </w:rPr>
        <w:t>ePwg</w:t>
      </w:r>
      <w:proofErr w:type="spellEnd"/>
      <w:r w:rsidRPr="00830586" w:rsidR="00830586">
        <w:rPr>
          <w:rFonts w:ascii="Calibri" w:hAnsi="Calibri"/>
          <w:color w:val="FF3333"/>
        </w:rPr>
        <w:t>, padrões de Design System de governo, Infraestrutura de Chaves Públicas Brasileira - ICP-Brasil e Modelo de Requisitos para Sistemas Informatizados de Gestão Arquivística de Documentos - e-ARQ Brasil, quando aplicáveis</w:t>
      </w:r>
      <w:r w:rsidR="00136FB1">
        <w:rPr>
          <w:rFonts w:ascii="Calibri" w:hAnsi="Calibri"/>
          <w:color w:val="FF3333"/>
        </w:rPr>
        <w:t>;</w:t>
      </w:r>
    </w:p>
    <w:p w:rsidR="00136FB1" w:rsidP="007A13D1" w:rsidRDefault="00136FB1" w14:paraId="7160407A" w14:textId="0F93DF12">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Pr>
          <w:rFonts w:ascii="Calibri" w:hAnsi="Calibri"/>
          <w:color w:val="FF3333"/>
        </w:rPr>
        <w:t xml:space="preserve">As necessidades de adequação do ambiente do órgão ou entidade para viabilizar a execução contratual (exemplo: mobiliário, instalação elétrica, espaço adequado para prestação do serviço, </w:t>
      </w:r>
      <w:proofErr w:type="spellStart"/>
      <w:r>
        <w:rPr>
          <w:rFonts w:ascii="Calibri" w:hAnsi="Calibri"/>
          <w:color w:val="FF3333"/>
        </w:rPr>
        <w:t>etc</w:t>
      </w:r>
      <w:proofErr w:type="spellEnd"/>
      <w:r>
        <w:rPr>
          <w:rFonts w:ascii="Calibri" w:hAnsi="Calibri"/>
          <w:color w:val="FF3333"/>
        </w:rPr>
        <w:t>);</w:t>
      </w:r>
    </w:p>
    <w:p w:rsidR="00136FB1" w:rsidP="007A13D1" w:rsidRDefault="00136FB1" w14:paraId="6B70EBE9" w14:textId="01E82039">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Pr>
          <w:rFonts w:ascii="Calibri" w:hAnsi="Calibri"/>
          <w:color w:val="FF3333"/>
        </w:rPr>
        <w:t>Os diferentes modelos de prestação do serviço;</w:t>
      </w:r>
    </w:p>
    <w:p w:rsidR="00136FB1" w:rsidP="007A13D1" w:rsidRDefault="00136FB1" w14:paraId="66173CE2" w14:textId="5695F19F">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Pr>
          <w:rFonts w:ascii="Calibri" w:hAnsi="Calibri"/>
          <w:color w:val="FF3333"/>
        </w:rPr>
        <w:t>Os diferentes tipos de soluções em termos de especificação, composição ou características dos bens e serviços integrantes;</w:t>
      </w:r>
    </w:p>
    <w:p w:rsidR="0042465B" w:rsidP="007A13D1" w:rsidRDefault="0042465B" w14:paraId="4AACED6F" w14:textId="17F3A20D">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sidRPr="5E58544C" w:rsidR="0042465B">
        <w:rPr>
          <w:rFonts w:ascii="Calibri" w:hAnsi="Calibri"/>
          <w:color w:val="FF3333"/>
        </w:rPr>
        <w:t>A</w:t>
      </w:r>
      <w:r w:rsidRPr="5E58544C" w:rsidR="0042465B">
        <w:rPr>
          <w:rFonts w:ascii="Calibri" w:hAnsi="Calibri"/>
          <w:color w:val="FF3333"/>
        </w:rPr>
        <w:t xml:space="preserve"> possibilidade de aquisição na forma de bens ou contratação como serviço</w:t>
      </w:r>
      <w:r w:rsidRPr="5E58544C" w:rsidR="65AE9C82">
        <w:rPr>
          <w:rFonts w:ascii="Calibri" w:hAnsi="Calibri"/>
          <w:color w:val="FF3333"/>
        </w:rPr>
        <w:t>;</w:t>
      </w:r>
    </w:p>
    <w:p w:rsidR="00136FB1" w:rsidP="007A13D1" w:rsidRDefault="00136FB1" w14:paraId="24879207" w14:textId="018BA17F">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rPr>
          <w:rFonts w:ascii="Calibri" w:hAnsi="Calibri"/>
          <w:color w:val="FF3333"/>
        </w:rPr>
      </w:pPr>
      <w:r>
        <w:rPr>
          <w:rFonts w:ascii="Calibri" w:hAnsi="Calibri"/>
          <w:color w:val="FF3333"/>
        </w:rPr>
        <w:t>A ampliação ou substituição da solução implantada;</w:t>
      </w:r>
      <w:r w:rsidR="0042465B">
        <w:rPr>
          <w:rFonts w:ascii="Calibri" w:hAnsi="Calibri"/>
          <w:color w:val="FF3333"/>
        </w:rPr>
        <w:t xml:space="preserve"> e</w:t>
      </w:r>
    </w:p>
    <w:p w:rsidR="00136FB1" w:rsidP="007A13D1" w:rsidRDefault="00136FB1" w14:paraId="7FF9EDE8" w14:textId="14EEE79A">
      <w:pPr>
        <w:pStyle w:val="Standard"/>
        <w:numPr>
          <w:ilvl w:val="0"/>
          <w:numId w:val="5"/>
        </w:numPr>
        <w:tabs>
          <w:tab w:val="left" w:pos="582"/>
          <w:tab w:val="left" w:pos="867"/>
          <w:tab w:val="left" w:pos="1167"/>
          <w:tab w:val="left" w:pos="1422"/>
          <w:tab w:val="left" w:pos="1677"/>
          <w:tab w:val="left" w:pos="1992"/>
          <w:tab w:val="left" w:pos="2247"/>
          <w:tab w:val="left" w:leader="underscore" w:pos="7363"/>
        </w:tabs>
        <w:spacing w:after="119"/>
        <w:jc w:val="both"/>
      </w:pPr>
      <w:r>
        <w:rPr>
          <w:rFonts w:ascii="Calibri" w:hAnsi="Calibri"/>
          <w:color w:val="FF3333"/>
        </w:rPr>
        <w:t>As diferentes métricas de prestação do serviço e de pagamento</w:t>
      </w:r>
      <w:r>
        <w:rPr>
          <w:sz w:val="23"/>
          <w:szCs w:val="23"/>
        </w:rPr>
        <w:t>.</w:t>
      </w:r>
    </w:p>
    <w:p w:rsidR="00136FB1" w:rsidP="00136FB1" w:rsidRDefault="00136FB1" w14:paraId="6394FD80" w14:textId="2C37BDF6">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Pr>
          <w:rFonts w:ascii="Calibri" w:hAnsi="Calibri"/>
          <w:color w:val="FF3333"/>
        </w:rPr>
        <w:t>Com base neste levantamento, cenários ou arranjos poderão ser formados para compor as soluções possíveis para atendimento da necessidade.</w:t>
      </w:r>
      <w:r w:rsidR="007A13D1">
        <w:rPr>
          <w:rFonts w:ascii="Calibri" w:hAnsi="Calibri"/>
          <w:color w:val="FF3333"/>
        </w:rPr>
        <w:t>&gt;</w:t>
      </w:r>
    </w:p>
    <w:p w:rsidR="00EE195C" w:rsidP="00136FB1" w:rsidRDefault="00EE195C" w14:paraId="328BBBD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EE195C" w:rsidP="00136FB1" w:rsidRDefault="00EE195C" w14:paraId="6464299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EE195C" w:rsidP="00136FB1" w:rsidRDefault="00EE195C" w14:paraId="7C4855C6"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EE195C" w:rsidP="00136FB1" w:rsidRDefault="00EE195C" w14:paraId="36BFD66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136FB1" w:rsidP="00136FB1" w:rsidRDefault="00136FB1" w14:paraId="65CE06B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b/>
          <w:bCs/>
          <w:color w:val="0000FF"/>
        </w:rPr>
      </w:pPr>
    </w:p>
    <w:p w:rsidR="00136FB1" w:rsidP="00136FB1" w:rsidRDefault="00136FB1" w14:paraId="62693416"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b/>
          <w:bCs/>
          <w:sz w:val="6"/>
          <w:szCs w:val="6"/>
        </w:rPr>
      </w:pPr>
    </w:p>
    <w:tbl>
      <w:tblPr>
        <w:tblW w:w="8788" w:type="dxa"/>
        <w:tblInd w:w="-15" w:type="dxa"/>
        <w:tblLayout w:type="fixed"/>
        <w:tblCellMar>
          <w:left w:w="10" w:type="dxa"/>
          <w:right w:w="10" w:type="dxa"/>
        </w:tblCellMar>
        <w:tblLook w:val="04A0" w:firstRow="1" w:lastRow="0" w:firstColumn="1" w:lastColumn="0" w:noHBand="0" w:noVBand="1"/>
      </w:tblPr>
      <w:tblGrid>
        <w:gridCol w:w="600"/>
        <w:gridCol w:w="8188"/>
      </w:tblGrid>
      <w:tr w:rsidR="00136FB1" w14:paraId="2D5335D7" w14:textId="77777777">
        <w:tc>
          <w:tcPr>
            <w:tcW w:w="600" w:type="dxa"/>
            <w:tcBorders>
              <w:top w:val="single" w:color="808080" w:sz="4" w:space="0"/>
              <w:left w:val="single" w:color="808080" w:sz="4" w:space="0"/>
              <w:bottom w:val="single" w:color="808080" w:sz="4" w:space="0"/>
            </w:tcBorders>
            <w:shd w:val="clear" w:color="auto" w:fill="DDDDDD"/>
            <w:tcMar>
              <w:top w:w="55" w:type="dxa"/>
              <w:left w:w="55" w:type="dxa"/>
              <w:bottom w:w="55" w:type="dxa"/>
              <w:right w:w="55" w:type="dxa"/>
            </w:tcMar>
            <w:vAlign w:val="center"/>
          </w:tcPr>
          <w:p w:rsidR="00136FB1" w:rsidRDefault="00136FB1" w14:paraId="79001BE3" w14:textId="77777777">
            <w:pPr>
              <w:pStyle w:val="EPTabela"/>
              <w:rPr>
                <w:rFonts w:ascii="Calibri" w:hAnsi="Calibri" w:cs="Times New Roman"/>
                <w:sz w:val="24"/>
              </w:rPr>
            </w:pPr>
            <w:r>
              <w:rPr>
                <w:rFonts w:ascii="Calibri" w:hAnsi="Calibri" w:cs="Times New Roman"/>
                <w:sz w:val="24"/>
              </w:rPr>
              <w:lastRenderedPageBreak/>
              <w:t>Id</w:t>
            </w:r>
          </w:p>
        </w:tc>
        <w:tc>
          <w:tcPr>
            <w:tcW w:w="8188" w:type="dxa"/>
            <w:tcBorders>
              <w:top w:val="single" w:color="808080" w:sz="4" w:space="0"/>
              <w:left w:val="single" w:color="808080" w:sz="4" w:space="0"/>
              <w:bottom w:val="single" w:color="808080" w:sz="4" w:space="0"/>
              <w:right w:val="single" w:color="808080" w:sz="4" w:space="0"/>
            </w:tcBorders>
            <w:shd w:val="clear" w:color="auto" w:fill="DDDDDD"/>
            <w:tcMar>
              <w:top w:w="55" w:type="dxa"/>
              <w:left w:w="55" w:type="dxa"/>
              <w:bottom w:w="55" w:type="dxa"/>
              <w:right w:w="55" w:type="dxa"/>
            </w:tcMar>
            <w:vAlign w:val="center"/>
          </w:tcPr>
          <w:p w:rsidR="00136FB1" w:rsidRDefault="00136FB1" w14:paraId="143AC2E3" w14:textId="77777777">
            <w:pPr>
              <w:pStyle w:val="EPTabela"/>
              <w:rPr>
                <w:rFonts w:ascii="Calibri" w:hAnsi="Calibri" w:cs="Times New Roman"/>
                <w:sz w:val="24"/>
              </w:rPr>
            </w:pPr>
            <w:r>
              <w:rPr>
                <w:rFonts w:ascii="Calibri" w:hAnsi="Calibri" w:cs="Times New Roman"/>
                <w:sz w:val="24"/>
              </w:rPr>
              <w:t>Descrição da solução (ou cenário)</w:t>
            </w:r>
          </w:p>
        </w:tc>
      </w:tr>
      <w:tr w:rsidR="00136FB1" w14:paraId="58F4C7ED" w14:textId="77777777">
        <w:tc>
          <w:tcPr>
            <w:tcW w:w="60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136FB1" w:rsidRDefault="00136FB1" w14:paraId="6C45357F" w14:textId="77777777">
            <w:pPr>
              <w:pStyle w:val="EPConteudotabela"/>
              <w:spacing w:line="240" w:lineRule="auto"/>
              <w:ind w:left="0" w:firstLine="0"/>
              <w:jc w:val="center"/>
              <w:rPr>
                <w:rFonts w:ascii="Calibri" w:hAnsi="Calibri" w:cs="Times New Roman"/>
                <w:color w:val="FF0000"/>
              </w:rPr>
            </w:pPr>
            <w:r>
              <w:rPr>
                <w:rFonts w:ascii="Calibri" w:hAnsi="Calibri" w:cs="Times New Roman"/>
                <w:color w:val="FF0000"/>
              </w:rPr>
              <w:t>1</w:t>
            </w:r>
          </w:p>
        </w:tc>
        <w:tc>
          <w:tcPr>
            <w:tcW w:w="8188"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136FB1" w:rsidRDefault="00136FB1" w14:paraId="36223269" w14:textId="039CC9E9">
            <w:pPr>
              <w:rPr>
                <w:rFonts w:ascii="Calibri" w:hAnsi="Calibri"/>
                <w:color w:val="FF3333"/>
              </w:rPr>
            </w:pPr>
            <w:r>
              <w:rPr>
                <w:rFonts w:ascii="Calibri" w:hAnsi="Calibri"/>
                <w:color w:val="FF3333"/>
              </w:rPr>
              <w:t>&lt;</w:t>
            </w:r>
            <w:r w:rsidR="007A13D1">
              <w:rPr>
                <w:rFonts w:ascii="Calibri" w:hAnsi="Calibri"/>
                <w:color w:val="FF3333"/>
              </w:rPr>
              <w:t>Identificação e d</w:t>
            </w:r>
            <w:r>
              <w:rPr>
                <w:rFonts w:ascii="Calibri" w:hAnsi="Calibri"/>
                <w:color w:val="FF3333"/>
              </w:rPr>
              <w:t>escrição da solução 1&gt;</w:t>
            </w:r>
          </w:p>
        </w:tc>
      </w:tr>
      <w:tr w:rsidR="00136FB1" w14:paraId="333F1104" w14:textId="77777777">
        <w:tc>
          <w:tcPr>
            <w:tcW w:w="60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136FB1" w:rsidRDefault="00136FB1" w14:paraId="41A6AA83" w14:textId="77777777">
            <w:pPr>
              <w:pStyle w:val="EPConteudotabela"/>
              <w:spacing w:line="240" w:lineRule="auto"/>
              <w:ind w:left="0" w:firstLine="0"/>
              <w:jc w:val="center"/>
              <w:rPr>
                <w:rFonts w:ascii="Calibri" w:hAnsi="Calibri" w:cs="Times New Roman"/>
                <w:color w:val="FF0000"/>
              </w:rPr>
            </w:pPr>
            <w:r>
              <w:rPr>
                <w:rFonts w:ascii="Calibri" w:hAnsi="Calibri" w:cs="Times New Roman"/>
                <w:color w:val="FF0000"/>
              </w:rPr>
              <w:t>[...]</w:t>
            </w:r>
          </w:p>
        </w:tc>
        <w:tc>
          <w:tcPr>
            <w:tcW w:w="8188"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136FB1" w:rsidRDefault="00136FB1" w14:paraId="31E82E25" w14:textId="77777777">
            <w:pPr>
              <w:rPr>
                <w:rFonts w:ascii="Calibri" w:hAnsi="Calibri"/>
                <w:color w:val="FF3333"/>
              </w:rPr>
            </w:pPr>
            <w:r>
              <w:rPr>
                <w:rFonts w:ascii="Calibri" w:hAnsi="Calibri"/>
                <w:color w:val="FF3333"/>
              </w:rPr>
              <w:t>[...]</w:t>
            </w:r>
          </w:p>
        </w:tc>
      </w:tr>
      <w:tr w:rsidR="00136FB1" w14:paraId="3C3A183A" w14:textId="77777777">
        <w:tc>
          <w:tcPr>
            <w:tcW w:w="600" w:type="dxa"/>
            <w:tcBorders>
              <w:left w:val="single" w:color="808080" w:sz="4" w:space="0"/>
              <w:bottom w:val="single" w:color="808080" w:sz="4" w:space="0"/>
            </w:tcBorders>
            <w:shd w:val="clear" w:color="auto" w:fill="auto"/>
            <w:tcMar>
              <w:top w:w="55" w:type="dxa"/>
              <w:left w:w="55" w:type="dxa"/>
              <w:bottom w:w="55" w:type="dxa"/>
              <w:right w:w="55" w:type="dxa"/>
            </w:tcMar>
            <w:vAlign w:val="center"/>
          </w:tcPr>
          <w:p w:rsidR="00136FB1" w:rsidRDefault="00136FB1" w14:paraId="157C9C8C" w14:textId="77777777">
            <w:pPr>
              <w:pStyle w:val="EPConteudotabela"/>
              <w:spacing w:line="240" w:lineRule="auto"/>
              <w:ind w:left="0" w:firstLine="0"/>
              <w:jc w:val="center"/>
              <w:rPr>
                <w:rFonts w:ascii="Calibri" w:hAnsi="Calibri" w:cs="Times New Roman"/>
                <w:color w:val="FF3333"/>
              </w:rPr>
            </w:pPr>
            <w:r>
              <w:rPr>
                <w:rFonts w:ascii="Calibri" w:hAnsi="Calibri" w:cs="Times New Roman"/>
                <w:color w:val="FF3333"/>
              </w:rPr>
              <w:t>N</w:t>
            </w:r>
          </w:p>
        </w:tc>
        <w:tc>
          <w:tcPr>
            <w:tcW w:w="8188"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136FB1" w:rsidRDefault="00136FB1" w14:paraId="688E7562" w14:textId="55101ED3">
            <w:pPr>
              <w:tabs>
                <w:tab w:val="left" w:pos="-302"/>
              </w:tabs>
              <w:rPr>
                <w:rFonts w:ascii="Calibri" w:hAnsi="Calibri" w:cs="Times New Roman"/>
                <w:color w:val="FF3333"/>
              </w:rPr>
            </w:pPr>
            <w:r>
              <w:rPr>
                <w:rFonts w:ascii="Calibri" w:hAnsi="Calibri" w:cs="Times New Roman"/>
                <w:color w:val="FF3333"/>
              </w:rPr>
              <w:t>&lt;</w:t>
            </w:r>
            <w:r w:rsidR="007A13D1">
              <w:rPr>
                <w:rFonts w:ascii="Calibri" w:hAnsi="Calibri" w:cs="Times New Roman"/>
                <w:color w:val="FF3333"/>
              </w:rPr>
              <w:t>Identificação e d</w:t>
            </w:r>
            <w:r>
              <w:rPr>
                <w:rFonts w:ascii="Calibri" w:hAnsi="Calibri" w:cs="Times New Roman"/>
                <w:color w:val="FF3333"/>
              </w:rPr>
              <w:t>escrição da solução N&gt;</w:t>
            </w:r>
          </w:p>
        </w:tc>
      </w:tr>
    </w:tbl>
    <w:p w:rsidR="004F5B55" w:rsidP="55318E44" w:rsidRDefault="004F5B55" w14:paraId="1C9D5AD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rPr>
      </w:pPr>
    </w:p>
    <w:p w:rsidR="004F5B55" w:rsidP="00E34C10" w:rsidRDefault="004F5B55" w14:paraId="4FE64D46"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6990AE00"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06B50515" w14:textId="16B9AF53">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ANÁLISE</w:t>
            </w:r>
            <w:r w:rsidR="009027A4">
              <w:rPr>
                <w:rFonts w:ascii="Calibri" w:hAnsi="Calibri" w:cs="Calibri"/>
                <w:b/>
                <w:bCs/>
              </w:rPr>
              <w:t xml:space="preserve"> COMPARATIVA </w:t>
            </w:r>
            <w:r w:rsidRPr="55318E44">
              <w:rPr>
                <w:rFonts w:ascii="Calibri" w:hAnsi="Calibri" w:cs="Calibri"/>
                <w:b/>
                <w:bCs/>
              </w:rPr>
              <w:t>DAS SOLUÇÕES</w:t>
            </w:r>
          </w:p>
        </w:tc>
      </w:tr>
    </w:tbl>
    <w:p w:rsidR="008A09EF" w:rsidRDefault="008A09EF" w14:paraId="6E7018C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8A09EF" w:rsidRDefault="00204556" w14:paraId="53D77D07" w14:textId="7948A949">
      <w:pPr>
        <w:pStyle w:val="Standard"/>
        <w:tabs>
          <w:tab w:val="left" w:pos="582"/>
          <w:tab w:val="left" w:pos="867"/>
          <w:tab w:val="left" w:pos="1167"/>
          <w:tab w:val="left" w:pos="1422"/>
          <w:tab w:val="left" w:pos="1677"/>
          <w:tab w:val="left" w:pos="1992"/>
          <w:tab w:val="left" w:pos="2247"/>
          <w:tab w:val="left" w:leader="underscore" w:pos="7363"/>
        </w:tabs>
        <w:spacing w:before="57" w:after="119"/>
        <w:ind w:left="27"/>
        <w:jc w:val="both"/>
      </w:pPr>
      <w:r>
        <w:rPr>
          <w:rFonts w:ascii="Calibri" w:hAnsi="Calibri"/>
          <w:color w:val="FF0000"/>
          <w:shd w:val="clear" w:color="auto" w:fill="FFFFFF"/>
        </w:rPr>
        <w:t xml:space="preserve">&lt;Consiste em análise crítica </w:t>
      </w:r>
      <w:r w:rsidR="00706183">
        <w:rPr>
          <w:rFonts w:ascii="Calibri" w:hAnsi="Calibri"/>
          <w:color w:val="FF0000"/>
          <w:shd w:val="clear" w:color="auto" w:fill="FFFFFF"/>
        </w:rPr>
        <w:t>d</w:t>
      </w:r>
      <w:r>
        <w:rPr>
          <w:rFonts w:ascii="Calibri" w:hAnsi="Calibri"/>
          <w:color w:val="FF0000"/>
          <w:shd w:val="clear" w:color="auto" w:fill="FFFFFF"/>
        </w:rPr>
        <w:t>as diferentes soluções</w:t>
      </w:r>
      <w:r w:rsidR="001E5505">
        <w:rPr>
          <w:rFonts w:ascii="Calibri" w:hAnsi="Calibri"/>
          <w:color w:val="FF0000"/>
          <w:shd w:val="clear" w:color="auto" w:fill="FFFFFF"/>
        </w:rPr>
        <w:t xml:space="preserve"> levantadas</w:t>
      </w:r>
      <w:r>
        <w:rPr>
          <w:rFonts w:ascii="Calibri" w:hAnsi="Calibri"/>
          <w:color w:val="FF0000"/>
          <w:shd w:val="clear" w:color="auto" w:fill="FFFFFF"/>
        </w:rPr>
        <w:t>, considerando</w:t>
      </w:r>
      <w:r w:rsidR="009F22CD">
        <w:rPr>
          <w:rFonts w:ascii="Calibri" w:hAnsi="Calibri"/>
          <w:color w:val="FF0000"/>
          <w:shd w:val="clear" w:color="auto" w:fill="FFFFFF"/>
        </w:rPr>
        <w:t>,</w:t>
      </w:r>
      <w:r w:rsidR="007643AB">
        <w:rPr>
          <w:rFonts w:ascii="Calibri" w:hAnsi="Calibri"/>
          <w:color w:val="FF0000"/>
          <w:shd w:val="clear" w:color="auto" w:fill="FFFFFF"/>
        </w:rPr>
        <w:t xml:space="preserve"> </w:t>
      </w:r>
      <w:r w:rsidR="009D2241">
        <w:rPr>
          <w:rFonts w:ascii="Calibri" w:hAnsi="Calibri"/>
          <w:color w:val="FF0000"/>
          <w:shd w:val="clear" w:color="auto" w:fill="FFFFFF"/>
        </w:rPr>
        <w:t>além do seu</w:t>
      </w:r>
      <w:r>
        <w:rPr>
          <w:rFonts w:ascii="Calibri" w:hAnsi="Calibri"/>
          <w:color w:val="FF0000"/>
          <w:shd w:val="clear" w:color="auto" w:fill="FFFFFF"/>
        </w:rPr>
        <w:t xml:space="preserve"> aspecto econômico</w:t>
      </w:r>
      <w:r w:rsidR="009F22CD">
        <w:rPr>
          <w:rFonts w:ascii="Calibri" w:hAnsi="Calibri"/>
          <w:color w:val="FF0000"/>
          <w:shd w:val="clear" w:color="auto" w:fill="FFFFFF"/>
        </w:rPr>
        <w:t>,</w:t>
      </w:r>
      <w:r>
        <w:rPr>
          <w:rFonts w:ascii="Calibri" w:hAnsi="Calibri"/>
          <w:color w:val="FF0000"/>
          <w:shd w:val="clear" w:color="auto" w:fill="FFFFFF"/>
        </w:rPr>
        <w:t xml:space="preserve"> os aspectos qualitativos em termos de benefícios para o alcance dos objetivos da contratação entre&gt;.</w:t>
      </w:r>
    </w:p>
    <w:p w:rsidR="008A09EF" w:rsidRDefault="00204556" w14:paraId="0CE4517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shd w:val="clear" w:color="auto" w:fill="FFFFFF"/>
        </w:rPr>
      </w:pPr>
      <w:r>
        <w:rPr>
          <w:rFonts w:ascii="Calibri" w:hAnsi="Calibri"/>
          <w:color w:val="FF0000"/>
          <w:shd w:val="clear" w:color="auto" w:fill="FFFFFF"/>
        </w:rPr>
        <w:t>&lt;Como auxílio, o quadro seguinte poderá ser utilizado para comparação de alguns requisitos entre as Soluções identificadas&gt;.</w:t>
      </w:r>
    </w:p>
    <w:p w:rsidR="008A09EF" w:rsidRDefault="008A09EF" w14:paraId="294AFB9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shd w:val="clear" w:color="auto" w:fill="FFFFFF"/>
        </w:rPr>
      </w:pPr>
    </w:p>
    <w:tbl>
      <w:tblPr>
        <w:tblStyle w:val="Tabelacomgrade"/>
        <w:tblW w:w="8757" w:type="dxa"/>
        <w:tblInd w:w="27" w:type="dxa"/>
        <w:tblLook w:val="04A0" w:firstRow="1" w:lastRow="0" w:firstColumn="1" w:lastColumn="0" w:noHBand="0" w:noVBand="1"/>
      </w:tblPr>
      <w:tblGrid>
        <w:gridCol w:w="1383"/>
        <w:gridCol w:w="1437"/>
        <w:gridCol w:w="1478"/>
        <w:gridCol w:w="1486"/>
        <w:gridCol w:w="1478"/>
        <w:gridCol w:w="1486"/>
        <w:gridCol w:w="9"/>
      </w:tblGrid>
      <w:tr w:rsidRPr="0056641D" w:rsidR="00E34C10" w:rsidTr="002B3446" w14:paraId="034B2C4D" w14:textId="77777777">
        <w:tc>
          <w:tcPr>
            <w:tcW w:w="2820" w:type="dxa"/>
            <w:gridSpan w:val="2"/>
            <w:vMerge w:val="restart"/>
            <w:vAlign w:val="center"/>
          </w:tcPr>
          <w:p w:rsidRPr="0056641D" w:rsidR="00E34C10" w:rsidRDefault="00E34C10" w14:paraId="6448272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Pr>
                <w:rFonts w:ascii="Calibri" w:hAnsi="Calibri"/>
                <w:b/>
                <w:bCs/>
              </w:rPr>
              <w:t>Requisitos</w:t>
            </w:r>
          </w:p>
        </w:tc>
        <w:tc>
          <w:tcPr>
            <w:tcW w:w="5937" w:type="dxa"/>
            <w:gridSpan w:val="5"/>
          </w:tcPr>
          <w:p w:rsidRPr="0056641D" w:rsidR="00E34C10" w:rsidRDefault="00E34C10" w14:paraId="3F1427E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56641D">
              <w:rPr>
                <w:rFonts w:ascii="Calibri" w:hAnsi="Calibri"/>
                <w:b/>
                <w:bCs/>
              </w:rPr>
              <w:t>Cenários</w:t>
            </w:r>
          </w:p>
        </w:tc>
      </w:tr>
      <w:tr w:rsidR="00E34C10" w:rsidTr="002B3446" w14:paraId="602DC156" w14:textId="77777777">
        <w:tc>
          <w:tcPr>
            <w:tcW w:w="2820" w:type="dxa"/>
            <w:gridSpan w:val="2"/>
            <w:vMerge/>
            <w:vAlign w:val="center"/>
          </w:tcPr>
          <w:p w:rsidR="00E34C10" w:rsidRDefault="00E34C10" w14:paraId="75EF2A9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c>
        <w:tc>
          <w:tcPr>
            <w:tcW w:w="1478" w:type="dxa"/>
          </w:tcPr>
          <w:p w:rsidR="00E34C10" w:rsidRDefault="00E34C10" w14:paraId="73429C0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Pr>
                <w:rFonts w:ascii="Calibri" w:hAnsi="Calibri"/>
              </w:rPr>
              <w:t>Cenário 1</w:t>
            </w:r>
          </w:p>
        </w:tc>
        <w:tc>
          <w:tcPr>
            <w:tcW w:w="1486" w:type="dxa"/>
          </w:tcPr>
          <w:p w:rsidR="00E34C10" w:rsidRDefault="00E34C10" w14:paraId="5D69BFE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Pr>
                <w:rFonts w:ascii="Calibri" w:hAnsi="Calibri"/>
              </w:rPr>
              <w:t>Cenário 2</w:t>
            </w:r>
          </w:p>
        </w:tc>
        <w:tc>
          <w:tcPr>
            <w:tcW w:w="1478" w:type="dxa"/>
          </w:tcPr>
          <w:p w:rsidR="00E34C10" w:rsidRDefault="00E34C10" w14:paraId="3CF382F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Pr>
                <w:rFonts w:ascii="Calibri" w:hAnsi="Calibri"/>
              </w:rPr>
              <w:t>Cenário 3</w:t>
            </w:r>
          </w:p>
        </w:tc>
        <w:tc>
          <w:tcPr>
            <w:tcW w:w="1495" w:type="dxa"/>
            <w:gridSpan w:val="2"/>
          </w:tcPr>
          <w:p w:rsidR="00E34C10" w:rsidRDefault="00E34C10" w14:paraId="64F32DB7" w14:textId="6A816F98">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Pr>
                <w:rFonts w:ascii="Calibri" w:hAnsi="Calibri"/>
              </w:rPr>
              <w:t xml:space="preserve">Cenário </w:t>
            </w:r>
            <w:r w:rsidR="00412791">
              <w:rPr>
                <w:rFonts w:ascii="Calibri" w:hAnsi="Calibri"/>
              </w:rPr>
              <w:t>N</w:t>
            </w:r>
          </w:p>
        </w:tc>
      </w:tr>
      <w:tr w:rsidRPr="00F622E6" w:rsidR="00E34C10" w:rsidTr="002B3446" w14:paraId="3AA53839" w14:textId="77777777">
        <w:tc>
          <w:tcPr>
            <w:tcW w:w="1383" w:type="dxa"/>
            <w:vMerge w:val="restart"/>
            <w:vAlign w:val="center"/>
          </w:tcPr>
          <w:p w:rsidRPr="00432BB9" w:rsidR="00E34C10" w:rsidRDefault="00E34C10" w14:paraId="565EE3B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432BB9">
              <w:rPr>
                <w:rFonts w:ascii="Calibri" w:hAnsi="Calibri"/>
                <w:b/>
                <w:bCs/>
              </w:rPr>
              <w:t>Negócio</w:t>
            </w:r>
          </w:p>
        </w:tc>
        <w:tc>
          <w:tcPr>
            <w:tcW w:w="1437" w:type="dxa"/>
          </w:tcPr>
          <w:p w:rsidR="00E34C10" w:rsidRDefault="00E34C10" w14:paraId="1153F89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1</w:t>
            </w:r>
          </w:p>
        </w:tc>
        <w:tc>
          <w:tcPr>
            <w:tcW w:w="1478" w:type="dxa"/>
          </w:tcPr>
          <w:p w:rsidRPr="00F622E6" w:rsidR="00E34C10" w:rsidRDefault="00E34C10" w14:paraId="5D75A44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Pr="00F622E6" w:rsidR="00E34C10" w:rsidRDefault="00E34C10" w14:paraId="052B502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Pr="00F622E6" w:rsidR="00E34C10" w:rsidRDefault="00E34C10" w14:paraId="69AF537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95" w:type="dxa"/>
            <w:gridSpan w:val="2"/>
          </w:tcPr>
          <w:p w:rsidRPr="00F622E6" w:rsidR="00E34C10" w:rsidRDefault="00E34C10" w14:paraId="0620FD6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E34C10" w:rsidTr="002B3446" w14:paraId="3A0BE6A1" w14:textId="77777777">
        <w:trPr>
          <w:gridAfter w:val="1"/>
          <w:wAfter w:w="9" w:type="dxa"/>
        </w:trPr>
        <w:tc>
          <w:tcPr>
            <w:tcW w:w="1383" w:type="dxa"/>
            <w:vMerge/>
          </w:tcPr>
          <w:p w:rsidR="00E34C10" w:rsidRDefault="00E34C10" w14:paraId="6F6AAF3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c>
        <w:tc>
          <w:tcPr>
            <w:tcW w:w="1437" w:type="dxa"/>
          </w:tcPr>
          <w:p w:rsidR="00E34C10" w:rsidRDefault="00E34C10" w14:paraId="6AD06F8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2</w:t>
            </w:r>
          </w:p>
        </w:tc>
        <w:tc>
          <w:tcPr>
            <w:tcW w:w="1478" w:type="dxa"/>
          </w:tcPr>
          <w:p w:rsidR="00E34C10" w:rsidRDefault="00E34C10" w14:paraId="5954524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12E4865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00E34C10" w:rsidRDefault="00E34C10" w14:paraId="6401B12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2FF7372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E34C10" w:rsidTr="002B3446" w14:paraId="11A3FD0C" w14:textId="77777777">
        <w:trPr>
          <w:gridAfter w:val="1"/>
          <w:wAfter w:w="9" w:type="dxa"/>
        </w:trPr>
        <w:tc>
          <w:tcPr>
            <w:tcW w:w="1383" w:type="dxa"/>
            <w:vMerge/>
          </w:tcPr>
          <w:p w:rsidR="00E34C10" w:rsidRDefault="00E34C10" w14:paraId="759B73F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c>
        <w:tc>
          <w:tcPr>
            <w:tcW w:w="1437" w:type="dxa"/>
          </w:tcPr>
          <w:p w:rsidR="00E34C10" w:rsidRDefault="00E34C10" w14:paraId="67BBF35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N</w:t>
            </w:r>
          </w:p>
        </w:tc>
        <w:tc>
          <w:tcPr>
            <w:tcW w:w="1478" w:type="dxa"/>
          </w:tcPr>
          <w:p w:rsidR="00E34C10" w:rsidRDefault="00E34C10" w14:paraId="307418B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70E50DD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00E34C10" w:rsidRDefault="00E34C10" w14:paraId="1E5066B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0D8064B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E34C10" w:rsidTr="002B3446" w14:paraId="71894E89" w14:textId="77777777">
        <w:tc>
          <w:tcPr>
            <w:tcW w:w="1383" w:type="dxa"/>
            <w:vMerge w:val="restart"/>
            <w:vAlign w:val="center"/>
          </w:tcPr>
          <w:p w:rsidRPr="00432BB9" w:rsidR="00E34C10" w:rsidRDefault="00E34C10" w14:paraId="5B2F7CE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432BB9">
              <w:rPr>
                <w:rFonts w:ascii="Calibri" w:hAnsi="Calibri"/>
                <w:b/>
                <w:bCs/>
              </w:rPr>
              <w:t>Tecnológico</w:t>
            </w:r>
          </w:p>
        </w:tc>
        <w:tc>
          <w:tcPr>
            <w:tcW w:w="1437" w:type="dxa"/>
          </w:tcPr>
          <w:p w:rsidR="00E34C10" w:rsidRDefault="00E34C10" w14:paraId="47D808C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1</w:t>
            </w:r>
          </w:p>
        </w:tc>
        <w:tc>
          <w:tcPr>
            <w:tcW w:w="1478" w:type="dxa"/>
          </w:tcPr>
          <w:p w:rsidR="00E34C10" w:rsidRDefault="00E34C10" w14:paraId="45D4B59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0C476E20"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00E34C10" w:rsidRDefault="00E34C10" w14:paraId="2B58764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95" w:type="dxa"/>
            <w:gridSpan w:val="2"/>
          </w:tcPr>
          <w:p w:rsidR="00E34C10" w:rsidRDefault="00E34C10" w14:paraId="7BBF360B"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E34C10" w:rsidTr="002B3446" w14:paraId="04B27CC9" w14:textId="77777777">
        <w:trPr>
          <w:gridAfter w:val="1"/>
          <w:wAfter w:w="9" w:type="dxa"/>
        </w:trPr>
        <w:tc>
          <w:tcPr>
            <w:tcW w:w="1383" w:type="dxa"/>
            <w:vMerge/>
          </w:tcPr>
          <w:p w:rsidR="00E34C10" w:rsidRDefault="00E34C10" w14:paraId="3B96D86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c>
        <w:tc>
          <w:tcPr>
            <w:tcW w:w="1437" w:type="dxa"/>
          </w:tcPr>
          <w:p w:rsidR="00E34C10" w:rsidRDefault="00E34C10" w14:paraId="24F9B4C7"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2</w:t>
            </w:r>
          </w:p>
        </w:tc>
        <w:tc>
          <w:tcPr>
            <w:tcW w:w="1478" w:type="dxa"/>
          </w:tcPr>
          <w:p w:rsidR="00E34C10" w:rsidRDefault="00E34C10" w14:paraId="1A98EE5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77FC545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00E34C10" w:rsidRDefault="00E34C10" w14:paraId="263CC4E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0459D0F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E34C10" w:rsidTr="002B3446" w14:paraId="7CD157C5" w14:textId="77777777">
        <w:trPr>
          <w:gridAfter w:val="1"/>
          <w:wAfter w:w="9" w:type="dxa"/>
        </w:trPr>
        <w:tc>
          <w:tcPr>
            <w:tcW w:w="1383" w:type="dxa"/>
            <w:vMerge/>
          </w:tcPr>
          <w:p w:rsidR="00E34C10" w:rsidRDefault="00E34C10" w14:paraId="4E69D17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p>
        </w:tc>
        <w:tc>
          <w:tcPr>
            <w:tcW w:w="1437" w:type="dxa"/>
          </w:tcPr>
          <w:p w:rsidR="00E34C10" w:rsidRDefault="00E34C10" w14:paraId="4C955650"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Requisito N</w:t>
            </w:r>
          </w:p>
        </w:tc>
        <w:tc>
          <w:tcPr>
            <w:tcW w:w="1478" w:type="dxa"/>
          </w:tcPr>
          <w:p w:rsidR="00E34C10" w:rsidRDefault="00E34C10" w14:paraId="181D089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2CE048C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78" w:type="dxa"/>
          </w:tcPr>
          <w:p w:rsidR="00E34C10" w:rsidRDefault="00E34C10" w14:paraId="3355AB2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c>
          <w:tcPr>
            <w:tcW w:w="1486" w:type="dxa"/>
          </w:tcPr>
          <w:p w:rsidR="00E34C10" w:rsidRDefault="00E34C10" w14:paraId="7894BADB"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F622E6">
              <w:rPr>
                <w:rFonts w:ascii="Calibri" w:hAnsi="Calibri"/>
                <w:color w:val="FF0000"/>
              </w:rPr>
              <w:t>&lt;atende</w:t>
            </w:r>
            <w:r>
              <w:rPr>
                <w:rFonts w:ascii="Calibri" w:hAnsi="Calibri"/>
                <w:color w:val="FF0000"/>
              </w:rPr>
              <w:t>/não atende</w:t>
            </w:r>
            <w:r w:rsidRPr="00F622E6">
              <w:rPr>
                <w:rFonts w:ascii="Calibri" w:hAnsi="Calibri"/>
                <w:color w:val="FF0000"/>
              </w:rPr>
              <w:t>&gt;</w:t>
            </w:r>
          </w:p>
        </w:tc>
      </w:tr>
      <w:tr w:rsidR="00D472B8" w:rsidTr="002B3446" w14:paraId="1D25DFAE" w14:textId="77777777">
        <w:trPr>
          <w:gridAfter w:val="1"/>
          <w:wAfter w:w="9" w:type="dxa"/>
        </w:trPr>
        <w:tc>
          <w:tcPr>
            <w:tcW w:w="2820" w:type="dxa"/>
            <w:gridSpan w:val="2"/>
          </w:tcPr>
          <w:p w:rsidRPr="00D472B8" w:rsidR="00D472B8" w:rsidP="00D472B8" w:rsidRDefault="00D472B8" w14:paraId="5A0F7D2D" w14:textId="688687A1">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D472B8">
              <w:rPr>
                <w:rFonts w:ascii="Calibri" w:hAnsi="Calibri"/>
                <w:b/>
                <w:bCs/>
              </w:rPr>
              <w:t>Resultado da Análise</w:t>
            </w:r>
          </w:p>
        </w:tc>
        <w:tc>
          <w:tcPr>
            <w:tcW w:w="1478" w:type="dxa"/>
          </w:tcPr>
          <w:p w:rsidRPr="00F622E6" w:rsidR="00D472B8" w:rsidRDefault="000B1945" w14:paraId="1F41FA72" w14:textId="24DC9361">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Pr>
                <w:rFonts w:ascii="Calibri" w:hAnsi="Calibri"/>
                <w:color w:val="FF0000"/>
              </w:rPr>
              <w:t>&lt;viável/não viável&gt;</w:t>
            </w:r>
          </w:p>
        </w:tc>
        <w:tc>
          <w:tcPr>
            <w:tcW w:w="1486" w:type="dxa"/>
          </w:tcPr>
          <w:p w:rsidRPr="00F622E6" w:rsidR="00D472B8" w:rsidRDefault="000B1945" w14:paraId="4131ABC0" w14:textId="7A4E9FBD">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Pr>
                <w:rFonts w:ascii="Calibri" w:hAnsi="Calibri"/>
                <w:color w:val="FF0000"/>
              </w:rPr>
              <w:t>&lt;viável/não viável&gt;</w:t>
            </w:r>
          </w:p>
        </w:tc>
        <w:tc>
          <w:tcPr>
            <w:tcW w:w="1478" w:type="dxa"/>
          </w:tcPr>
          <w:p w:rsidRPr="00F622E6" w:rsidR="00D472B8" w:rsidRDefault="000B1945" w14:paraId="2996B167" w14:textId="4E581605">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Pr>
                <w:rFonts w:ascii="Calibri" w:hAnsi="Calibri"/>
                <w:color w:val="FF0000"/>
              </w:rPr>
              <w:t>&lt;viável/não viável&gt;</w:t>
            </w:r>
          </w:p>
        </w:tc>
        <w:tc>
          <w:tcPr>
            <w:tcW w:w="1486" w:type="dxa"/>
          </w:tcPr>
          <w:p w:rsidRPr="00F622E6" w:rsidR="00D472B8" w:rsidRDefault="000B1945" w14:paraId="15208F4B" w14:textId="3F0FBA2C">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Pr>
                <w:rFonts w:ascii="Calibri" w:hAnsi="Calibri"/>
                <w:color w:val="FF0000"/>
              </w:rPr>
              <w:t>&lt;viável/não viável&gt;</w:t>
            </w:r>
          </w:p>
        </w:tc>
      </w:tr>
    </w:tbl>
    <w:p w:rsidR="008A09EF" w:rsidRDefault="008A09EF" w14:paraId="3726BDB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pPr>
    </w:p>
    <w:p w:rsidR="008A09EF" w:rsidP="7E3E5DD6" w:rsidRDefault="00204556" w14:paraId="44CF80FD" w14:textId="16946F45">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rPr>
      </w:pPr>
      <w:r>
        <w:rPr>
          <w:rFonts w:ascii="Calibri" w:hAnsi="Calibri"/>
          <w:color w:val="FF0000"/>
          <w:shd w:val="clear" w:color="auto" w:fill="FFFFFF"/>
        </w:rPr>
        <w:t xml:space="preserve">&lt;Para algumas </w:t>
      </w:r>
      <w:r w:rsidRPr="00BA4A34">
        <w:rPr>
          <w:rFonts w:ascii="Calibri" w:hAnsi="Calibri"/>
          <w:b/>
          <w:bCs/>
          <w:color w:val="FF0000"/>
          <w:shd w:val="clear" w:color="auto" w:fill="FFFFFF"/>
        </w:rPr>
        <w:t xml:space="preserve">soluções </w:t>
      </w:r>
      <w:r w:rsidRPr="00BA4A34" w:rsidR="00BA4A34">
        <w:rPr>
          <w:rFonts w:ascii="Calibri" w:hAnsi="Calibri"/>
          <w:b/>
          <w:bCs/>
          <w:color w:val="FF0000"/>
          <w:shd w:val="clear" w:color="auto" w:fill="FFFFFF"/>
        </w:rPr>
        <w:t>de</w:t>
      </w:r>
      <w:r w:rsidR="00BA4A34">
        <w:rPr>
          <w:rFonts w:ascii="Calibri" w:hAnsi="Calibri"/>
          <w:color w:val="FF0000"/>
          <w:shd w:val="clear" w:color="auto" w:fill="FFFFFF"/>
        </w:rPr>
        <w:t xml:space="preserve"> </w:t>
      </w:r>
      <w:r w:rsidR="00BA4A34">
        <w:rPr>
          <w:rFonts w:ascii="Calibri" w:hAnsi="Calibri"/>
          <w:b/>
          <w:bCs/>
          <w:color w:val="FF0000"/>
          <w:shd w:val="clear" w:color="auto" w:fill="FFFFFF"/>
        </w:rPr>
        <w:t xml:space="preserve">software </w:t>
      </w:r>
      <w:r w:rsidR="00BA4A34">
        <w:rPr>
          <w:rFonts w:ascii="Calibri" w:hAnsi="Calibri"/>
          <w:color w:val="FF0000"/>
          <w:shd w:val="clear" w:color="auto" w:fill="FFFFFF"/>
        </w:rPr>
        <w:t xml:space="preserve">de uso </w:t>
      </w:r>
      <w:r>
        <w:rPr>
          <w:rFonts w:ascii="Calibri" w:hAnsi="Calibri"/>
          <w:color w:val="FF0000"/>
          <w:shd w:val="clear" w:color="auto" w:fill="FFFFFF"/>
        </w:rPr>
        <w:t xml:space="preserve">mais </w:t>
      </w:r>
      <w:r w:rsidR="00BA4A34">
        <w:rPr>
          <w:rFonts w:ascii="Calibri" w:hAnsi="Calibri"/>
          <w:color w:val="FF0000"/>
          <w:shd w:val="clear" w:color="auto" w:fill="FFFFFF"/>
        </w:rPr>
        <w:t>disseminado</w:t>
      </w:r>
      <w:r>
        <w:rPr>
          <w:rFonts w:ascii="Calibri" w:hAnsi="Calibri"/>
          <w:color w:val="FF0000"/>
          <w:shd w:val="clear" w:color="auto" w:fill="FFFFFF"/>
        </w:rPr>
        <w:t xml:space="preserve"> na Administração Pública, o </w:t>
      </w:r>
      <w:r w:rsidR="00BA4A34">
        <w:rPr>
          <w:rFonts w:ascii="Calibri" w:hAnsi="Calibri"/>
          <w:color w:val="FF0000"/>
          <w:shd w:val="clear" w:color="auto" w:fill="FFFFFF"/>
        </w:rPr>
        <w:t>ó</w:t>
      </w:r>
      <w:r>
        <w:rPr>
          <w:rFonts w:ascii="Calibri" w:hAnsi="Calibri"/>
          <w:color w:val="FF0000"/>
          <w:shd w:val="clear" w:color="auto" w:fill="FFFFFF"/>
        </w:rPr>
        <w:t xml:space="preserve">rgão </w:t>
      </w:r>
      <w:r w:rsidR="00BA4A34">
        <w:rPr>
          <w:rFonts w:ascii="Calibri" w:hAnsi="Calibri"/>
          <w:color w:val="FF0000"/>
          <w:shd w:val="clear" w:color="auto" w:fill="FFFFFF"/>
        </w:rPr>
        <w:t>c</w:t>
      </w:r>
      <w:r>
        <w:rPr>
          <w:rFonts w:ascii="Calibri" w:hAnsi="Calibri"/>
          <w:color w:val="FF0000"/>
          <w:shd w:val="clear" w:color="auto" w:fill="FFFFFF"/>
        </w:rPr>
        <w:t>entral do SISP estabeleceu Catálogos de Soluções de TIC com Condições Padronizadas, disponíveis em</w:t>
      </w:r>
      <w:r w:rsidR="3E96AD53">
        <w:rPr>
          <w:rFonts w:ascii="Calibri" w:hAnsi="Calibri"/>
          <w:color w:val="FF0000"/>
          <w:shd w:val="clear" w:color="auto" w:fill="FFFFFF"/>
        </w:rPr>
        <w:t>:</w:t>
      </w:r>
    </w:p>
    <w:p w:rsidR="008A09EF" w:rsidP="5E58544C" w:rsidRDefault="00A90FAD" w14:paraId="7E103FF7" w14:textId="6FB1DFB5">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rPr>
      </w:pPr>
      <w:hyperlink w:history="1" r:id="R870a844cfe3541a3">
        <w:r w:rsidR="00204556">
          <w:rPr>
            <w:rFonts w:ascii="Calibri" w:hAnsi="Calibri"/>
            <w:color w:val="FF0000"/>
            <w:shd w:val="clear" w:color="auto" w:fill="FFFFFF"/>
          </w:rPr>
          <w:t>https://www.gov.br/governodigital/pt-br/contratacoes/catalogo-de-solucoes-de-tic</w:t>
        </w:r>
      </w:hyperlink>
    </w:p>
    <w:p w:rsidR="008A09EF" w:rsidRDefault="00204556" w14:paraId="5072F279" w14:textId="11A1FB1C">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shd w:val="clear" w:color="auto" w:fill="FFFFFF"/>
        </w:rPr>
      </w:pPr>
      <w:r w:rsidR="00204556">
        <w:rPr>
          <w:rFonts w:ascii="Calibri" w:hAnsi="Calibri"/>
          <w:color w:val="FF0000"/>
          <w:shd w:val="clear" w:color="auto" w:fill="FFFFFF"/>
        </w:rPr>
        <w:t>É importante lembrar que o Órgão/Entidade que estiver realiza</w:t>
      </w:r>
      <w:r w:rsidR="00A4661A">
        <w:rPr>
          <w:rFonts w:ascii="Calibri" w:hAnsi="Calibri"/>
          <w:color w:val="FF0000"/>
          <w:shd w:val="clear" w:color="auto" w:fill="FFFFFF"/>
        </w:rPr>
        <w:t>n</w:t>
      </w:r>
      <w:r w:rsidR="00204556">
        <w:rPr>
          <w:rFonts w:ascii="Calibri" w:hAnsi="Calibri"/>
          <w:color w:val="FF0000"/>
          <w:shd w:val="clear" w:color="auto" w:fill="FFFFFF"/>
        </w:rPr>
        <w:t xml:space="preserve">do o planejamento da contratação dever explorar as soluções possíveis, conforme </w:t>
      </w:r>
      <w:r w:rsidRPr="007E791E" w:rsidR="00204556">
        <w:rPr>
          <w:rFonts w:ascii="Calibri" w:hAnsi="Calibri"/>
          <w:color w:val="FF0000"/>
          <w:shd w:val="clear" w:color="auto" w:fill="FFFFFF"/>
        </w:rPr>
        <w:t>consta no art. 11.</w:t>
      </w:r>
      <w:r w:rsidR="00204556">
        <w:rPr>
          <w:rFonts w:ascii="Calibri" w:hAnsi="Calibri"/>
          <w:color w:val="FF0000"/>
          <w:shd w:val="clear" w:color="auto" w:fill="FFFFFF"/>
        </w:rPr>
        <w:t xml:space="preserve"> Caso algum cenário ou solução </w:t>
      </w:r>
      <w:r w:rsidR="00A4661A">
        <w:rPr>
          <w:rFonts w:ascii="Calibri" w:hAnsi="Calibri"/>
          <w:color w:val="FF0000"/>
          <w:shd w:val="clear" w:color="auto" w:fill="FFFFFF"/>
        </w:rPr>
        <w:t xml:space="preserve">identificada </w:t>
      </w:r>
      <w:r w:rsidR="00770686">
        <w:rPr>
          <w:rFonts w:ascii="Calibri" w:hAnsi="Calibri"/>
          <w:color w:val="FF0000"/>
          <w:shd w:val="clear" w:color="auto" w:fill="FFFFFF"/>
        </w:rPr>
        <w:t>possu</w:t>
      </w:r>
      <w:r w:rsidR="04443759">
        <w:rPr>
          <w:rFonts w:ascii="Calibri" w:hAnsi="Calibri"/>
          <w:color w:val="FF0000"/>
          <w:shd w:val="clear" w:color="auto" w:fill="FFFFFF"/>
        </w:rPr>
        <w:t xml:space="preserve"> </w:t>
      </w:r>
      <w:r w:rsidR="00770686">
        <w:rPr>
          <w:rFonts w:ascii="Calibri" w:hAnsi="Calibri"/>
          <w:color w:val="FF0000"/>
          <w:shd w:val="clear" w:color="auto" w:fill="FFFFFF"/>
        </w:rPr>
        <w:t>a correspondência com item(</w:t>
      </w:r>
      <w:r w:rsidR="00770686">
        <w:rPr>
          <w:rFonts w:ascii="Calibri" w:hAnsi="Calibri"/>
          <w:color w:val="FF0000"/>
          <w:shd w:val="clear" w:color="auto" w:fill="FFFFFF"/>
        </w:rPr>
        <w:t>ns</w:t>
      </w:r>
      <w:r w:rsidR="00770686">
        <w:rPr>
          <w:rFonts w:ascii="Calibri" w:hAnsi="Calibri"/>
          <w:color w:val="FF0000"/>
          <w:shd w:val="clear" w:color="auto" w:fill="FFFFFF"/>
        </w:rPr>
        <w:t>)</w:t>
      </w:r>
      <w:r w:rsidR="00204556">
        <w:rPr>
          <w:rFonts w:ascii="Calibri" w:hAnsi="Calibri"/>
          <w:color w:val="FF0000"/>
          <w:shd w:val="clear" w:color="auto" w:fill="FFFFFF"/>
        </w:rPr>
        <w:t xml:space="preserve"> </w:t>
      </w:r>
      <w:r w:rsidR="00406DBA">
        <w:rPr>
          <w:rFonts w:ascii="Calibri" w:hAnsi="Calibri"/>
          <w:color w:val="FF0000"/>
          <w:shd w:val="clear" w:color="auto" w:fill="FFFFFF"/>
        </w:rPr>
        <w:t>desses</w:t>
      </w:r>
      <w:r w:rsidR="00204556">
        <w:rPr>
          <w:rFonts w:ascii="Calibri" w:hAnsi="Calibri"/>
          <w:color w:val="FF0000"/>
          <w:shd w:val="clear" w:color="auto" w:fill="FFFFFF"/>
        </w:rPr>
        <w:t xml:space="preserve"> Catálogos, as condições descritas </w:t>
      </w:r>
      <w:r w:rsidR="00406DBA">
        <w:rPr>
          <w:rFonts w:ascii="Calibri" w:hAnsi="Calibri"/>
          <w:color w:val="FF0000"/>
          <w:shd w:val="clear" w:color="auto" w:fill="FFFFFF"/>
        </w:rPr>
        <w:t>nesses instrumentos</w:t>
      </w:r>
      <w:r w:rsidR="00204556">
        <w:rPr>
          <w:rFonts w:ascii="Calibri" w:hAnsi="Calibri"/>
          <w:color w:val="FF0000"/>
          <w:shd w:val="clear" w:color="auto" w:fill="FFFFFF"/>
        </w:rPr>
        <w:t xml:space="preserve"> devem ser observadas</w:t>
      </w:r>
      <w:r w:rsidR="00B51954">
        <w:rPr>
          <w:rFonts w:ascii="Calibri" w:hAnsi="Calibri"/>
          <w:color w:val="FF0000"/>
          <w:shd w:val="clear" w:color="auto" w:fill="FFFFFF"/>
        </w:rPr>
        <w:t>, conforme preconiza</w:t>
      </w:r>
      <w:r w:rsidR="00204556">
        <w:rPr>
          <w:rFonts w:ascii="Calibri" w:hAnsi="Calibri"/>
          <w:color w:val="FF0000"/>
          <w:shd w:val="clear" w:color="auto" w:fill="FFFFFF"/>
        </w:rPr>
        <w:t xml:space="preserve"> o </w:t>
      </w:r>
      <w:r w:rsidR="002704B7">
        <w:rPr>
          <w:rFonts w:ascii="Calibri" w:hAnsi="Calibri"/>
          <w:color w:val="FF0000"/>
          <w:shd w:val="clear" w:color="auto" w:fill="FFFFFF"/>
        </w:rPr>
        <w:t>§ 6º do art. 9º da IN SGD/ME nº 94/2022</w:t>
      </w:r>
      <w:r w:rsidR="00204556">
        <w:rPr>
          <w:rFonts w:ascii="Calibri" w:hAnsi="Calibri"/>
          <w:color w:val="FF0000"/>
          <w:shd w:val="clear" w:color="auto" w:fill="FFFFFF"/>
        </w:rPr>
        <w:t>:</w:t>
      </w:r>
    </w:p>
    <w:p w:rsidR="008A09EF" w:rsidRDefault="00204556" w14:paraId="64CCDCA7" w14:textId="0C0B4126">
      <w:pPr>
        <w:pStyle w:val="Standard"/>
        <w:tabs>
          <w:tab w:val="left" w:pos="1264"/>
          <w:tab w:val="left" w:pos="1549"/>
          <w:tab w:val="left" w:pos="1849"/>
          <w:tab w:val="left" w:pos="2104"/>
          <w:tab w:val="left" w:pos="2359"/>
          <w:tab w:val="left" w:pos="2674"/>
          <w:tab w:val="left" w:pos="2929"/>
          <w:tab w:val="left" w:leader="underscore" w:pos="8045"/>
        </w:tabs>
        <w:spacing w:before="57" w:after="57"/>
        <w:ind w:left="709"/>
        <w:jc w:val="both"/>
        <w:rPr>
          <w:rFonts w:ascii="Calibri" w:hAnsi="Calibri"/>
          <w:i/>
          <w:iCs/>
          <w:color w:val="FF0000"/>
          <w:shd w:val="clear" w:color="auto" w:fill="FFFFFF"/>
        </w:rPr>
      </w:pPr>
      <w:r w:rsidRPr="005A6242">
        <w:rPr>
          <w:rFonts w:ascii="Calibri" w:hAnsi="Calibri"/>
          <w:i/>
          <w:iCs/>
          <w:color w:val="FF0000"/>
          <w:shd w:val="clear" w:color="auto" w:fill="FFFFFF"/>
        </w:rPr>
        <w:t>Art. 9º</w:t>
      </w:r>
      <w:r w:rsidR="002704B7">
        <w:rPr>
          <w:rFonts w:ascii="Calibri" w:hAnsi="Calibri"/>
          <w:i/>
          <w:iCs/>
          <w:color w:val="FF0000"/>
          <w:shd w:val="clear" w:color="auto" w:fill="FFFFFF"/>
        </w:rPr>
        <w:t>: [...]</w:t>
      </w:r>
    </w:p>
    <w:p w:rsidR="008A09EF" w:rsidRDefault="00204556" w14:paraId="2239E490" w14:textId="77777777">
      <w:pPr>
        <w:pStyle w:val="Standard"/>
        <w:tabs>
          <w:tab w:val="left" w:pos="1264"/>
          <w:tab w:val="left" w:pos="1549"/>
          <w:tab w:val="left" w:pos="1849"/>
          <w:tab w:val="left" w:pos="2104"/>
          <w:tab w:val="left" w:pos="2359"/>
          <w:tab w:val="left" w:pos="2674"/>
          <w:tab w:val="left" w:pos="2929"/>
          <w:tab w:val="left" w:leader="underscore" w:pos="8045"/>
        </w:tabs>
        <w:spacing w:before="57" w:after="57"/>
        <w:ind w:left="709"/>
        <w:jc w:val="both"/>
        <w:rPr>
          <w:rFonts w:ascii="Calibri" w:hAnsi="Calibri"/>
          <w:i/>
          <w:iCs/>
          <w:color w:val="FF0000"/>
          <w:shd w:val="clear" w:color="auto" w:fill="FFFFFF"/>
        </w:rPr>
      </w:pPr>
      <w:r>
        <w:rPr>
          <w:rFonts w:ascii="Calibri" w:hAnsi="Calibri"/>
          <w:i/>
          <w:iCs/>
          <w:color w:val="FF0000"/>
          <w:shd w:val="clear" w:color="auto" w:fill="FFFFFF"/>
        </w:rPr>
        <w:t>[...]</w:t>
      </w:r>
    </w:p>
    <w:p w:rsidRPr="005A6242" w:rsidR="008A09EF" w:rsidP="005A6242" w:rsidRDefault="005A6242" w14:paraId="467ADFD9" w14:textId="7B3904D4">
      <w:pPr>
        <w:pStyle w:val="Standard"/>
        <w:tabs>
          <w:tab w:val="left" w:pos="709"/>
          <w:tab w:val="left" w:pos="867"/>
          <w:tab w:val="left" w:pos="1167"/>
          <w:tab w:val="left" w:pos="1422"/>
          <w:tab w:val="left" w:pos="1677"/>
          <w:tab w:val="left" w:pos="1992"/>
          <w:tab w:val="left" w:pos="2247"/>
          <w:tab w:val="left" w:leader="underscore" w:pos="7363"/>
        </w:tabs>
        <w:spacing w:before="57" w:after="57"/>
        <w:ind w:left="709"/>
        <w:jc w:val="both"/>
        <w:rPr>
          <w:rFonts w:ascii="Calibri" w:hAnsi="Calibri"/>
          <w:i/>
          <w:iCs/>
          <w:color w:val="FF0000"/>
          <w:shd w:val="clear" w:color="auto" w:fill="FFFFFF"/>
        </w:rPr>
      </w:pPr>
      <w:r w:rsidRPr="005A6242">
        <w:rPr>
          <w:rFonts w:ascii="Calibri" w:hAnsi="Calibri"/>
          <w:i/>
          <w:iCs/>
          <w:color w:val="FF0000"/>
          <w:shd w:val="clear" w:color="auto" w:fill="FFFFFF"/>
        </w:rPr>
        <w:t>§ 6º Caso a solução escolhida, resultante do Estudo Técnico Preliminar, contenha item presente nos Catálogos de Soluções de TIC com Condições Padronizadas publicados pelo Órgão Central do SISP no âmbito do processo de gestão estratégica das contratações de soluções baseadas em software de uso disseminado previsto no § 2º do art. 43 da Lei nº 14.133, de 2022, os documentos de planejamento da contratação deverão utilizar todos os elementos constantes no respectivo Catálogo, tais como: especificações técnicas, níveis de serviços, códigos de catalogação, PMC-TIC, entre outros&gt;.</w:t>
      </w:r>
    </w:p>
    <w:p w:rsidR="005A6242" w:rsidRDefault="005A6242" w14:paraId="1DCF815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shd w:val="clear" w:color="auto" w:fill="FFFF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23BAA048"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72EA5B39"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REGISTRO DE SOLUÇÕES CONSIDERADAS INVIÁVEIS</w:t>
            </w:r>
          </w:p>
        </w:tc>
      </w:tr>
    </w:tbl>
    <w:p w:rsidR="008A09EF" w:rsidRDefault="008A09EF" w14:paraId="49A3A653"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p>
    <w:p w:rsidR="008A09EF" w:rsidRDefault="00204556" w14:paraId="26309286" w14:textId="7D469A56">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sidRPr="5E58544C" w:rsidR="00204556">
        <w:rPr>
          <w:rFonts w:ascii="Calibri" w:hAnsi="Calibri"/>
          <w:color w:val="FF3333"/>
        </w:rPr>
        <w:t>&lt;Conforme § 1º do art. 11</w:t>
      </w:r>
      <w:r w:rsidRPr="5E58544C" w:rsidR="77D67039">
        <w:rPr>
          <w:rFonts w:ascii="Calibri" w:hAnsi="Calibri"/>
          <w:color w:val="FF3333"/>
        </w:rPr>
        <w:t xml:space="preserve"> da IN SGD 94/2022</w:t>
      </w:r>
      <w:r w:rsidRPr="5E58544C" w:rsidR="00204556">
        <w:rPr>
          <w:rFonts w:ascii="Calibri" w:hAnsi="Calibri"/>
          <w:color w:val="FF3333"/>
        </w:rPr>
        <w:t>,</w:t>
      </w:r>
      <w:r w:rsidRPr="5E58544C" w:rsidR="00204556">
        <w:rPr>
          <w:rFonts w:ascii="Calibri" w:hAnsi="Calibri"/>
          <w:color w:val="FF3333"/>
        </w:rPr>
        <w:t xml:space="preserve"> as soluções identificadas e consideradas inviáveis deverão ser registradas no Estudo Técnico Preliminar da Contratação</w:t>
      </w:r>
      <w:r w:rsidRPr="5E58544C" w:rsidR="00F222DC">
        <w:rPr>
          <w:rFonts w:ascii="Calibri" w:hAnsi="Calibri"/>
          <w:color w:val="FF3333"/>
        </w:rPr>
        <w:t>,</w:t>
      </w:r>
      <w:r w:rsidRPr="5E58544C" w:rsidR="00204556">
        <w:rPr>
          <w:rFonts w:ascii="Calibri" w:hAnsi="Calibri"/>
          <w:color w:val="FF3333"/>
        </w:rPr>
        <w:t xml:space="preserve"> dispensando-se a realização dos respectivos cálculos de custo total de propriedade</w:t>
      </w:r>
      <w:r w:rsidRPr="5E58544C" w:rsidR="002704B7">
        <w:rPr>
          <w:rFonts w:ascii="Calibri" w:hAnsi="Calibri"/>
          <w:color w:val="FF3333"/>
        </w:rPr>
        <w:t xml:space="preserve"> </w:t>
      </w:r>
      <w:r w:rsidRPr="5E58544C" w:rsidR="009610F3">
        <w:rPr>
          <w:rFonts w:ascii="Calibri" w:hAnsi="Calibri"/>
          <w:color w:val="FF3333"/>
        </w:rPr>
        <w:t>(</w:t>
      </w:r>
      <w:r w:rsidRPr="5E58544C" w:rsidR="009610F3">
        <w:rPr>
          <w:rFonts w:ascii="Calibri" w:hAnsi="Calibri"/>
          <w:b w:val="1"/>
          <w:bCs w:val="1"/>
          <w:color w:val="FF3333"/>
        </w:rPr>
        <w:t xml:space="preserve">Total </w:t>
      </w:r>
      <w:proofErr w:type="spellStart"/>
      <w:r w:rsidRPr="5E58544C" w:rsidR="009610F3">
        <w:rPr>
          <w:rFonts w:ascii="Calibri" w:hAnsi="Calibri"/>
          <w:b w:val="1"/>
          <w:bCs w:val="1"/>
          <w:color w:val="FF3333"/>
        </w:rPr>
        <w:t>Cost</w:t>
      </w:r>
      <w:proofErr w:type="spellEnd"/>
      <w:r w:rsidRPr="5E58544C" w:rsidR="009610F3">
        <w:rPr>
          <w:rFonts w:ascii="Calibri" w:hAnsi="Calibri"/>
          <w:b w:val="1"/>
          <w:bCs w:val="1"/>
          <w:color w:val="FF3333"/>
        </w:rPr>
        <w:t xml:space="preserve"> </w:t>
      </w:r>
      <w:proofErr w:type="spellStart"/>
      <w:r w:rsidRPr="5E58544C" w:rsidR="009610F3">
        <w:rPr>
          <w:rFonts w:ascii="Calibri" w:hAnsi="Calibri"/>
          <w:b w:val="1"/>
          <w:bCs w:val="1"/>
          <w:color w:val="FF3333"/>
        </w:rPr>
        <w:t>Ownership</w:t>
      </w:r>
      <w:proofErr w:type="spellEnd"/>
      <w:r w:rsidRPr="5E58544C" w:rsidR="009610F3">
        <w:rPr>
          <w:rFonts w:ascii="Calibri" w:hAnsi="Calibri"/>
          <w:color w:val="FF3333"/>
        </w:rPr>
        <w:t xml:space="preserve"> </w:t>
      </w:r>
      <w:r w:rsidRPr="5E58544C" w:rsidR="008204F1">
        <w:rPr>
          <w:rFonts w:ascii="Calibri" w:hAnsi="Calibri"/>
          <w:color w:val="FF3333"/>
        </w:rPr>
        <w:t>–</w:t>
      </w:r>
      <w:r w:rsidRPr="5E58544C" w:rsidR="009610F3">
        <w:rPr>
          <w:rFonts w:ascii="Calibri" w:hAnsi="Calibri"/>
          <w:color w:val="FF3333"/>
        </w:rPr>
        <w:t xml:space="preserve"> TCO</w:t>
      </w:r>
      <w:r w:rsidRPr="5E58544C" w:rsidR="008204F1">
        <w:rPr>
          <w:rFonts w:ascii="Calibri" w:hAnsi="Calibri"/>
          <w:color w:val="FF3333"/>
        </w:rPr>
        <w:t>)</w:t>
      </w:r>
      <w:r w:rsidRPr="5E58544C" w:rsidR="005C2780">
        <w:rPr>
          <w:rFonts w:ascii="Calibri" w:hAnsi="Calibri"/>
          <w:color w:val="FF3333"/>
        </w:rPr>
        <w:t xml:space="preserve">. </w:t>
      </w:r>
      <w:r w:rsidRPr="5E58544C" w:rsidR="005C2780">
        <w:rPr>
          <w:rFonts w:ascii="Calibri" w:hAnsi="Calibri"/>
          <w:b w:val="1"/>
          <w:bCs w:val="1"/>
          <w:color w:val="FF3333"/>
        </w:rPr>
        <w:t>Ressalta-se</w:t>
      </w:r>
      <w:r w:rsidRPr="5E58544C" w:rsidR="000C0B16">
        <w:rPr>
          <w:rFonts w:ascii="Calibri" w:hAnsi="Calibri"/>
          <w:b w:val="1"/>
          <w:bCs w:val="1"/>
          <w:color w:val="FF3333"/>
        </w:rPr>
        <w:t xml:space="preserve"> ser necessário</w:t>
      </w:r>
      <w:r w:rsidRPr="5E58544C" w:rsidR="00BB3E84">
        <w:rPr>
          <w:rFonts w:ascii="Calibri" w:hAnsi="Calibri"/>
          <w:b w:val="1"/>
          <w:bCs w:val="1"/>
          <w:color w:val="FF3333"/>
        </w:rPr>
        <w:t xml:space="preserve"> fazer constar as </w:t>
      </w:r>
      <w:r w:rsidRPr="5E58544C" w:rsidR="00255536">
        <w:rPr>
          <w:rFonts w:ascii="Calibri" w:hAnsi="Calibri"/>
          <w:b w:val="1"/>
          <w:bCs w:val="1"/>
          <w:color w:val="FF3333"/>
        </w:rPr>
        <w:t xml:space="preserve">devidas </w:t>
      </w:r>
      <w:r w:rsidRPr="5E58544C" w:rsidR="007F14C9">
        <w:rPr>
          <w:rFonts w:ascii="Calibri" w:hAnsi="Calibri"/>
          <w:b w:val="1"/>
          <w:bCs w:val="1"/>
          <w:color w:val="FF3333"/>
        </w:rPr>
        <w:t>justificativas que concluíram pela inviabilidade da solução</w:t>
      </w:r>
      <w:r w:rsidRPr="5E58544C" w:rsidR="00204556">
        <w:rPr>
          <w:rFonts w:ascii="Calibri" w:hAnsi="Calibri"/>
          <w:color w:val="FF3333"/>
        </w:rPr>
        <w:t>&gt;.</w:t>
      </w:r>
    </w:p>
    <w:p w:rsidR="008A09EF" w:rsidRDefault="008A09EF" w14:paraId="3071E663" w14:textId="77777777">
      <w:pPr>
        <w:pStyle w:val="Standard"/>
        <w:tabs>
          <w:tab w:val="left" w:pos="725"/>
          <w:tab w:val="left" w:pos="1010"/>
          <w:tab w:val="left" w:pos="1310"/>
          <w:tab w:val="left" w:pos="1565"/>
          <w:tab w:val="left" w:pos="1820"/>
          <w:tab w:val="left" w:pos="2135"/>
          <w:tab w:val="left" w:pos="2390"/>
          <w:tab w:val="left" w:leader="underscore" w:pos="7506"/>
        </w:tabs>
        <w:spacing w:before="57" w:after="57"/>
        <w:ind w:left="170"/>
        <w:jc w:val="both"/>
        <w:rPr>
          <w:rFonts w:ascii="Calibri" w:hAnsi="Calibri"/>
          <w:color w:val="FF0000"/>
          <w:shd w:val="clear" w:color="auto" w:fill="FFFF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4975C4C2"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1CA0374A"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ANÁLISE COMPARATIVA DE CUSTOS (TCO)</w:t>
            </w:r>
          </w:p>
        </w:tc>
      </w:tr>
    </w:tbl>
    <w:p w:rsidR="008A09EF" w:rsidRDefault="008A09EF" w14:paraId="460A2D21"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p>
    <w:p w:rsidR="007D2996" w:rsidRDefault="007D2996" w14:paraId="3CA13B0C" w14:textId="54C149EA">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w:t>
      </w:r>
      <w:r w:rsidRPr="003749E4" w:rsidR="003749E4">
        <w:rPr>
          <w:rFonts w:ascii="Calibri" w:hAnsi="Calibri"/>
          <w:color w:val="FF3333"/>
        </w:rPr>
        <w:t>Recomenda-se para viabilizar a classificação das alternativas do ponto de vista qualitativo, a construção de um quadro comparativo de requisitos de negócio e tecnológicos</w:t>
      </w:r>
      <w:r w:rsidR="00730B90">
        <w:rPr>
          <w:rFonts w:ascii="Calibri" w:hAnsi="Calibri"/>
          <w:color w:val="FF3333"/>
        </w:rPr>
        <w:t>.</w:t>
      </w:r>
      <w:r>
        <w:rPr>
          <w:rFonts w:ascii="Calibri" w:hAnsi="Calibri"/>
          <w:color w:val="FF3333"/>
        </w:rPr>
        <w:t>&gt;</w:t>
      </w:r>
    </w:p>
    <w:p w:rsidR="00A3755B" w:rsidP="00DD7A95" w:rsidRDefault="00DD7A95" w14:paraId="64AA6955" w14:textId="2A31AFC4">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w:t>
      </w:r>
      <w:r w:rsidRPr="00DD7A95" w:rsidR="00A3755B">
        <w:rPr>
          <w:rFonts w:ascii="Calibri" w:hAnsi="Calibri"/>
          <w:color w:val="FF3333"/>
        </w:rPr>
        <w:t>Realizada a prospecção das soluções candidatas e a análise técnica e funcional dos cenários</w:t>
      </w:r>
      <w:r>
        <w:rPr>
          <w:rFonts w:ascii="Calibri" w:hAnsi="Calibri"/>
          <w:color w:val="FF3333"/>
        </w:rPr>
        <w:t xml:space="preserve"> </w:t>
      </w:r>
      <w:r w:rsidRPr="00DD7A95" w:rsidR="00A3755B">
        <w:rPr>
          <w:rFonts w:ascii="Calibri" w:hAnsi="Calibri"/>
          <w:color w:val="FF3333"/>
        </w:rPr>
        <w:t>possíveis, a próxima etapa de construção do ETP é a análise comparativa de custos das sol</w:t>
      </w:r>
      <w:r w:rsidRPr="00DD7A95">
        <w:rPr>
          <w:rFonts w:ascii="Calibri" w:hAnsi="Calibri"/>
          <w:color w:val="FF3333"/>
        </w:rPr>
        <w:t>u</w:t>
      </w:r>
      <w:r w:rsidRPr="00DD7A95" w:rsidR="00A3755B">
        <w:rPr>
          <w:rFonts w:ascii="Calibri" w:hAnsi="Calibri"/>
          <w:color w:val="FF3333"/>
        </w:rPr>
        <w:t>ções viáveis.</w:t>
      </w:r>
      <w:r w:rsidR="00496F46">
        <w:rPr>
          <w:rFonts w:ascii="Calibri" w:hAnsi="Calibri"/>
          <w:color w:val="FF3333"/>
        </w:rPr>
        <w:t>&gt;</w:t>
      </w:r>
    </w:p>
    <w:p w:rsidRPr="008D32E2" w:rsidR="00D06D9C" w:rsidP="00DD7A95" w:rsidRDefault="008D32E2" w14:paraId="630D9ED8" w14:textId="234E5838">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w:t>
      </w:r>
      <w:r w:rsidR="00730B90">
        <w:rPr>
          <w:rFonts w:ascii="Calibri" w:hAnsi="Calibri"/>
          <w:color w:val="FF3333"/>
        </w:rPr>
        <w:t>TCO, d</w:t>
      </w:r>
      <w:r w:rsidRPr="008D32E2" w:rsidR="00D06D9C">
        <w:rPr>
          <w:rFonts w:ascii="Calibri" w:hAnsi="Calibri"/>
          <w:color w:val="FF3333"/>
        </w:rPr>
        <w:t xml:space="preserve">o inglês Total </w:t>
      </w:r>
      <w:proofErr w:type="spellStart"/>
      <w:r w:rsidRPr="008D32E2" w:rsidR="00D06D9C">
        <w:rPr>
          <w:rFonts w:ascii="Calibri" w:hAnsi="Calibri"/>
          <w:color w:val="FF3333"/>
        </w:rPr>
        <w:t>Cost</w:t>
      </w:r>
      <w:proofErr w:type="spellEnd"/>
      <w:r w:rsidRPr="008D32E2" w:rsidR="00D06D9C">
        <w:rPr>
          <w:rFonts w:ascii="Calibri" w:hAnsi="Calibri"/>
          <w:color w:val="FF3333"/>
        </w:rPr>
        <w:t xml:space="preserve"> </w:t>
      </w:r>
      <w:proofErr w:type="spellStart"/>
      <w:r w:rsidRPr="008D32E2" w:rsidR="00D06D9C">
        <w:rPr>
          <w:rFonts w:ascii="Calibri" w:hAnsi="Calibri"/>
          <w:color w:val="FF3333"/>
        </w:rPr>
        <w:t>of</w:t>
      </w:r>
      <w:proofErr w:type="spellEnd"/>
      <w:r w:rsidRPr="008D32E2" w:rsidR="00D06D9C">
        <w:rPr>
          <w:rFonts w:ascii="Calibri" w:hAnsi="Calibri"/>
          <w:color w:val="FF3333"/>
        </w:rPr>
        <w:t xml:space="preserve"> </w:t>
      </w:r>
      <w:proofErr w:type="spellStart"/>
      <w:r w:rsidRPr="008D32E2" w:rsidR="00D06D9C">
        <w:rPr>
          <w:rFonts w:ascii="Calibri" w:hAnsi="Calibri"/>
          <w:color w:val="FF3333"/>
        </w:rPr>
        <w:t>Ownershsip</w:t>
      </w:r>
      <w:proofErr w:type="spellEnd"/>
      <w:r w:rsidRPr="008D32E2" w:rsidR="00D06D9C">
        <w:rPr>
          <w:rFonts w:ascii="Calibri" w:hAnsi="Calibri"/>
          <w:color w:val="FF3333"/>
        </w:rPr>
        <w:t>, custo total de propriedade é um método utilizado para calcular o custo global de um produto ou serviço ao longo de seu ciclo de vida, considerando custos diretos e indiretos.</w:t>
      </w:r>
      <w:r>
        <w:rPr>
          <w:rFonts w:ascii="Calibri" w:hAnsi="Calibri"/>
          <w:color w:val="FF3333"/>
        </w:rPr>
        <w:t>&gt;</w:t>
      </w:r>
    </w:p>
    <w:p w:rsidRPr="00DD7A95" w:rsidR="008D32E2" w:rsidP="00DD7A95" w:rsidRDefault="008D32E2" w14:paraId="77E68FF2" w14:textId="5E4AEFD4">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w:t>
      </w:r>
      <w:r w:rsidRPr="008D32E2">
        <w:rPr>
          <w:rFonts w:ascii="Calibri" w:hAnsi="Calibri"/>
          <w:color w:val="FF3333"/>
        </w:rPr>
        <w:t>Utiliza-se esse conceito para se referir à estimativa dos</w:t>
      </w:r>
      <w:r>
        <w:rPr>
          <w:rFonts w:ascii="Calibri" w:hAnsi="Calibri"/>
          <w:color w:val="FF3333"/>
        </w:rPr>
        <w:t xml:space="preserve"> </w:t>
      </w:r>
      <w:r w:rsidRPr="008D32E2">
        <w:rPr>
          <w:rFonts w:ascii="Calibri" w:hAnsi="Calibri"/>
          <w:color w:val="FF3333"/>
        </w:rPr>
        <w:t>custos dos cenários projetados ao longo do uso da solução, possibilitando uma análise mais</w:t>
      </w:r>
      <w:r>
        <w:rPr>
          <w:rFonts w:ascii="Calibri" w:hAnsi="Calibri"/>
          <w:color w:val="FF3333"/>
        </w:rPr>
        <w:t xml:space="preserve"> </w:t>
      </w:r>
      <w:r w:rsidRPr="008D32E2">
        <w:rPr>
          <w:rFonts w:ascii="Calibri" w:hAnsi="Calibri"/>
          <w:color w:val="FF3333"/>
        </w:rPr>
        <w:t>precisa e abrangente economicamente.</w:t>
      </w:r>
      <w:r>
        <w:rPr>
          <w:rFonts w:ascii="Calibri" w:hAnsi="Calibri"/>
          <w:color w:val="FF3333"/>
        </w:rPr>
        <w:t xml:space="preserve"> </w:t>
      </w:r>
      <w:r w:rsidRPr="008D32E2">
        <w:rPr>
          <w:rFonts w:ascii="Calibri" w:hAnsi="Calibri"/>
          <w:color w:val="FF3333"/>
        </w:rPr>
        <w:t xml:space="preserve">Por conseguinte, é necessário estimar os custos de bens e serviços para </w:t>
      </w:r>
      <w:r w:rsidRPr="008D32E2">
        <w:rPr>
          <w:rFonts w:ascii="Calibri" w:hAnsi="Calibri"/>
          <w:color w:val="FF3333"/>
        </w:rPr>
        <w:lastRenderedPageBreak/>
        <w:t>cada cenário viável.</w:t>
      </w:r>
      <w:r>
        <w:rPr>
          <w:rFonts w:ascii="Calibri" w:hAnsi="Calibri"/>
          <w:color w:val="FF3333"/>
        </w:rPr>
        <w:t xml:space="preserve"> </w:t>
      </w:r>
      <w:r w:rsidRPr="008D32E2">
        <w:rPr>
          <w:rFonts w:ascii="Calibri" w:hAnsi="Calibri"/>
          <w:color w:val="FF3333"/>
        </w:rPr>
        <w:t>Assim sendo, recomenda-se utilizar os mecanismos previstos na IN Seges/ME nº 65/2021.</w:t>
      </w:r>
      <w:r>
        <w:rPr>
          <w:rFonts w:ascii="Calibri" w:hAnsi="Calibri"/>
          <w:color w:val="FF3333"/>
        </w:rPr>
        <w:t>&gt;</w:t>
      </w:r>
    </w:p>
    <w:p w:rsidR="00174E54" w:rsidP="00174E54" w:rsidRDefault="00174E54" w14:paraId="2C855E09"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b/>
          <w:bCs/>
          <w:color w:val="0000FF"/>
        </w:rPr>
      </w:pPr>
    </w:p>
    <w:tbl>
      <w:tblPr>
        <w:tblStyle w:val="Tabelacomgrade"/>
        <w:tblW w:w="0" w:type="auto"/>
        <w:tblLook w:val="04A0" w:firstRow="1" w:lastRow="0" w:firstColumn="1" w:lastColumn="0" w:noHBand="0" w:noVBand="1"/>
      </w:tblPr>
      <w:tblGrid>
        <w:gridCol w:w="8778"/>
      </w:tblGrid>
      <w:tr w:rsidR="00174E54" w:rsidTr="005E6655" w14:paraId="1821D643" w14:textId="77777777">
        <w:tc>
          <w:tcPr>
            <w:tcW w:w="8778" w:type="dxa"/>
            <w:shd w:val="clear" w:color="auto" w:fill="F2F2F2" w:themeFill="background1" w:themeFillShade="F2"/>
          </w:tcPr>
          <w:p w:rsidRPr="004F32F9" w:rsidR="00174E54" w:rsidP="005E6655" w:rsidRDefault="00D95A11" w14:paraId="13755A9C" w14:textId="7B23CB35">
            <w:pPr>
              <w:pStyle w:val="PargrafodaLista"/>
              <w:numPr>
                <w:ilvl w:val="1"/>
                <w:numId w:val="2"/>
              </w:numPr>
              <w:tabs>
                <w:tab w:val="left" w:pos="555"/>
                <w:tab w:val="left" w:pos="840"/>
                <w:tab w:val="left" w:pos="1140"/>
                <w:tab w:val="left" w:pos="1395"/>
                <w:tab w:val="left" w:pos="1650"/>
                <w:tab w:val="left" w:pos="1965"/>
                <w:tab w:val="left" w:pos="2220"/>
                <w:tab w:val="left" w:pos="7336"/>
              </w:tabs>
              <w:spacing w:before="120" w:after="120"/>
              <w:jc w:val="both"/>
              <w:rPr>
                <w:rFonts w:ascii="Calibri" w:hAnsi="Calibri" w:cs="Calibri"/>
                <w:b/>
                <w:bCs/>
              </w:rPr>
            </w:pPr>
            <w:r>
              <w:rPr>
                <w:rFonts w:ascii="Calibri" w:hAnsi="Calibri" w:cs="Calibri"/>
                <w:b/>
                <w:bCs/>
              </w:rPr>
              <w:t>CÁLCULO DOS CUSTOS TOTAIS DE PROPRIEDADE</w:t>
            </w:r>
            <w:r w:rsidRPr="004F32F9" w:rsidR="00174E54">
              <w:rPr>
                <w:rFonts w:ascii="Calibri" w:hAnsi="Calibri" w:cs="Calibri"/>
                <w:b/>
                <w:bCs/>
              </w:rPr>
              <w:t xml:space="preserve"> (TCO)</w:t>
            </w:r>
          </w:p>
        </w:tc>
      </w:tr>
    </w:tbl>
    <w:p w:rsidR="0085611C" w:rsidP="0085611C" w:rsidRDefault="0085611C" w14:paraId="0C790A9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0000"/>
          <w:shd w:val="clear" w:color="auto" w:fill="FFFFFF"/>
        </w:rPr>
      </w:pPr>
    </w:p>
    <w:tbl>
      <w:tblPr>
        <w:tblStyle w:val="Tabelacomgrade"/>
        <w:tblW w:w="8757" w:type="dxa"/>
        <w:jc w:val="center"/>
        <w:tblLook w:val="04A0" w:firstRow="1" w:lastRow="0" w:firstColumn="1" w:lastColumn="0" w:noHBand="0" w:noVBand="1"/>
      </w:tblPr>
      <w:tblGrid>
        <w:gridCol w:w="2711"/>
        <w:gridCol w:w="1472"/>
        <w:gridCol w:w="1532"/>
        <w:gridCol w:w="1472"/>
        <w:gridCol w:w="1532"/>
        <w:gridCol w:w="38"/>
      </w:tblGrid>
      <w:tr w:rsidRPr="0056641D" w:rsidR="00673299" w:rsidTr="00CA1CDA" w14:paraId="05A3E9CE" w14:textId="77777777">
        <w:trPr>
          <w:jc w:val="center"/>
        </w:trPr>
        <w:tc>
          <w:tcPr>
            <w:tcW w:w="8757" w:type="dxa"/>
            <w:gridSpan w:val="6"/>
            <w:vAlign w:val="center"/>
          </w:tcPr>
          <w:p w:rsidRPr="0056641D" w:rsidR="00673299" w:rsidP="00061805" w:rsidRDefault="00061805" w14:paraId="0A6FFF5B" w14:textId="40DF9454">
            <w:pPr>
              <w:pStyle w:val="Standard"/>
              <w:tabs>
                <w:tab w:val="left" w:pos="582"/>
                <w:tab w:val="left" w:pos="867"/>
                <w:tab w:val="left" w:pos="1167"/>
                <w:tab w:val="left" w:pos="1422"/>
                <w:tab w:val="left" w:pos="1677"/>
                <w:tab w:val="left" w:pos="1992"/>
                <w:tab w:val="left" w:pos="2247"/>
                <w:tab w:val="left" w:leader="underscore" w:pos="7363"/>
              </w:tabs>
              <w:spacing w:before="57" w:after="57"/>
              <w:rPr>
                <w:rFonts w:ascii="Calibri" w:hAnsi="Calibri"/>
                <w:b/>
                <w:bCs/>
              </w:rPr>
            </w:pPr>
            <w:r>
              <w:rPr>
                <w:rFonts w:ascii="Calibri" w:hAnsi="Calibri"/>
                <w:b/>
                <w:bCs/>
              </w:rPr>
              <w:t xml:space="preserve">Solução Viável </w:t>
            </w:r>
            <w:r w:rsidR="00E06A72">
              <w:rPr>
                <w:rFonts w:ascii="Calibri" w:hAnsi="Calibri"/>
                <w:b/>
                <w:bCs/>
              </w:rPr>
              <w:t xml:space="preserve">1 </w:t>
            </w:r>
            <w:r w:rsidR="00673299">
              <w:rPr>
                <w:rFonts w:ascii="Calibri" w:hAnsi="Calibri"/>
                <w:b/>
                <w:bCs/>
              </w:rPr>
              <w:t>– Descrição d</w:t>
            </w:r>
            <w:r w:rsidR="00E06A72">
              <w:rPr>
                <w:rFonts w:ascii="Calibri" w:hAnsi="Calibri"/>
                <w:b/>
                <w:bCs/>
              </w:rPr>
              <w:t>a Solução</w:t>
            </w:r>
            <w:r w:rsidR="009A037D">
              <w:rPr>
                <w:rFonts w:ascii="Calibri" w:hAnsi="Calibri"/>
                <w:b/>
                <w:bCs/>
              </w:rPr>
              <w:t xml:space="preserve"> 1</w:t>
            </w:r>
          </w:p>
        </w:tc>
      </w:tr>
      <w:tr w:rsidR="00CA1CDA" w:rsidTr="00CA1CDA" w14:paraId="1A61EE84" w14:textId="77777777">
        <w:trPr>
          <w:jc w:val="center"/>
        </w:trPr>
        <w:tc>
          <w:tcPr>
            <w:tcW w:w="2725" w:type="dxa"/>
            <w:vAlign w:val="center"/>
          </w:tcPr>
          <w:p w:rsidRPr="00754C82" w:rsidR="00754C82" w:rsidP="00754C82" w:rsidRDefault="00CA1CDA" w14:paraId="64D3FAE9" w14:textId="554D1548">
            <w:pPr>
              <w:pStyle w:val="Standard"/>
              <w:tabs>
                <w:tab w:val="left" w:pos="582"/>
                <w:tab w:val="left" w:pos="867"/>
                <w:tab w:val="left" w:pos="1167"/>
                <w:tab w:val="left" w:pos="1422"/>
                <w:tab w:val="left" w:pos="1677"/>
                <w:tab w:val="left" w:pos="1992"/>
                <w:tab w:val="left" w:pos="2247"/>
                <w:tab w:val="left" w:leader="underscore" w:pos="7363"/>
              </w:tabs>
              <w:spacing w:before="57" w:after="57"/>
              <w:jc w:val="right"/>
              <w:rPr>
                <w:rFonts w:ascii="Calibri" w:hAnsi="Calibri"/>
                <w:b/>
                <w:bCs/>
              </w:rPr>
            </w:pPr>
            <w:r w:rsidRPr="00754C82">
              <w:rPr>
                <w:rFonts w:ascii="Calibri" w:hAnsi="Calibri"/>
                <w:b/>
                <w:bCs/>
              </w:rPr>
              <w:t xml:space="preserve">Ano </w:t>
            </w:r>
            <w:r w:rsidRPr="00754C82" w:rsidR="00754C82">
              <w:rPr>
                <w:rFonts w:ascii="Calibri" w:hAnsi="Calibri"/>
                <w:b/>
                <w:bCs/>
              </w:rPr>
              <w:t xml:space="preserve">--&gt;  </w:t>
            </w:r>
          </w:p>
        </w:tc>
        <w:tc>
          <w:tcPr>
            <w:tcW w:w="1478" w:type="dxa"/>
            <w:vMerge w:val="restart"/>
          </w:tcPr>
          <w:p w:rsidRPr="00844FEC" w:rsidR="00CA1CDA" w:rsidP="00A90FAD" w:rsidRDefault="00CA1CDA" w14:paraId="334DAB51" w14:textId="78D897C8">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1</w:t>
            </w:r>
          </w:p>
        </w:tc>
        <w:tc>
          <w:tcPr>
            <w:tcW w:w="1538" w:type="dxa"/>
            <w:vMerge w:val="restart"/>
          </w:tcPr>
          <w:p w:rsidRPr="00844FEC" w:rsidR="00CA1CDA" w:rsidP="00A90FAD" w:rsidRDefault="00CA1CDA" w14:paraId="45B200C4" w14:textId="1BA52A30">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2</w:t>
            </w:r>
          </w:p>
        </w:tc>
        <w:tc>
          <w:tcPr>
            <w:tcW w:w="1478" w:type="dxa"/>
            <w:vMerge w:val="restart"/>
          </w:tcPr>
          <w:p w:rsidRPr="00844FEC" w:rsidR="00CA1CDA" w:rsidP="00A90FAD" w:rsidRDefault="00CA1CDA" w14:paraId="58D43DD6" w14:textId="7EE99D39">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3</w:t>
            </w:r>
          </w:p>
        </w:tc>
        <w:tc>
          <w:tcPr>
            <w:tcW w:w="1538" w:type="dxa"/>
            <w:gridSpan w:val="2"/>
            <w:vMerge w:val="restart"/>
          </w:tcPr>
          <w:p w:rsidRPr="00844FEC" w:rsidR="00CA1CDA" w:rsidP="00A90FAD" w:rsidRDefault="00CA1CDA" w14:paraId="61552464" w14:textId="65E5629D">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N</w:t>
            </w:r>
          </w:p>
        </w:tc>
      </w:tr>
      <w:tr w:rsidR="00CA1CDA" w:rsidTr="00CA1CDA" w14:paraId="5DBABC0C" w14:textId="77777777">
        <w:trPr>
          <w:jc w:val="center"/>
        </w:trPr>
        <w:tc>
          <w:tcPr>
            <w:tcW w:w="2725" w:type="dxa"/>
            <w:vAlign w:val="center"/>
          </w:tcPr>
          <w:p w:rsidRPr="00754C82" w:rsidR="00CA1CDA" w:rsidP="00A90FAD" w:rsidRDefault="00CA1CDA" w14:paraId="4C781124" w14:textId="2532330E">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b/>
                <w:bCs/>
              </w:rPr>
            </w:pPr>
            <w:r w:rsidRPr="00754C82">
              <w:rPr>
                <w:rFonts w:ascii="Calibri" w:hAnsi="Calibri"/>
                <w:b/>
                <w:bCs/>
              </w:rPr>
              <w:t>Item</w:t>
            </w:r>
          </w:p>
        </w:tc>
        <w:tc>
          <w:tcPr>
            <w:tcW w:w="1478" w:type="dxa"/>
            <w:vMerge/>
          </w:tcPr>
          <w:p w:rsidR="00CA1CDA" w:rsidP="00A90FAD" w:rsidRDefault="00CA1CDA" w14:paraId="3536675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538" w:type="dxa"/>
            <w:vMerge/>
          </w:tcPr>
          <w:p w:rsidR="00CA1CDA" w:rsidP="00A90FAD" w:rsidRDefault="00CA1CDA" w14:paraId="03278FF0"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478" w:type="dxa"/>
            <w:vMerge/>
          </w:tcPr>
          <w:p w:rsidR="00CA1CDA" w:rsidP="00A90FAD" w:rsidRDefault="00CA1CDA" w14:paraId="1FC98C0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538" w:type="dxa"/>
            <w:gridSpan w:val="2"/>
            <w:vMerge/>
          </w:tcPr>
          <w:p w:rsidR="00CA1CDA" w:rsidP="00A90FAD" w:rsidRDefault="00CA1CDA" w14:paraId="120ED2D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r>
      <w:tr w:rsidR="00844FEC" w14:paraId="737C423B" w14:textId="77777777">
        <w:trPr>
          <w:gridAfter w:val="1"/>
          <w:wAfter w:w="38" w:type="dxa"/>
          <w:jc w:val="center"/>
        </w:trPr>
        <w:tc>
          <w:tcPr>
            <w:tcW w:w="2725" w:type="dxa"/>
          </w:tcPr>
          <w:p w:rsidR="00844FEC" w:rsidP="00844FEC" w:rsidRDefault="00844FEC" w14:paraId="15DC8740" w14:textId="6D982D21">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1</w:t>
            </w:r>
          </w:p>
        </w:tc>
        <w:tc>
          <w:tcPr>
            <w:tcW w:w="1478" w:type="dxa"/>
          </w:tcPr>
          <w:p w:rsidR="00844FEC" w:rsidP="00844FEC" w:rsidRDefault="00844FEC" w14:paraId="483D51D4" w14:textId="25CA9DA2">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844FEC">
              <w:rPr>
                <w:rFonts w:ascii="Calibri" w:hAnsi="Calibri"/>
                <w:color w:val="FF0000"/>
              </w:rPr>
              <w:t>&lt;valor&gt;</w:t>
            </w:r>
          </w:p>
        </w:tc>
        <w:tc>
          <w:tcPr>
            <w:tcW w:w="1538" w:type="dxa"/>
          </w:tcPr>
          <w:p w:rsidR="00844FEC" w:rsidP="00844FEC" w:rsidRDefault="00844FEC" w14:paraId="737918F7" w14:textId="75A0C709">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844FEC" w:rsidP="00844FEC" w:rsidRDefault="00844FEC" w14:paraId="07BFAB9A" w14:textId="4F69BC15">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tcPr>
          <w:p w:rsidR="00844FEC" w:rsidP="00844FEC" w:rsidRDefault="00844FEC" w14:paraId="5F26EDC3" w14:textId="2618DB33">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844FEC" w14:paraId="5C0AF876" w14:textId="77777777">
        <w:trPr>
          <w:gridAfter w:val="1"/>
          <w:wAfter w:w="38" w:type="dxa"/>
          <w:jc w:val="center"/>
        </w:trPr>
        <w:tc>
          <w:tcPr>
            <w:tcW w:w="2725" w:type="dxa"/>
          </w:tcPr>
          <w:p w:rsidR="00844FEC" w:rsidP="00844FEC" w:rsidRDefault="00844FEC" w14:paraId="542ECFA8" w14:textId="375DE95B">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2</w:t>
            </w:r>
          </w:p>
        </w:tc>
        <w:tc>
          <w:tcPr>
            <w:tcW w:w="1478" w:type="dxa"/>
          </w:tcPr>
          <w:p w:rsidR="00844FEC" w:rsidP="00844FEC" w:rsidRDefault="00844FEC" w14:paraId="22E132E8" w14:textId="1E9B6CFE">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844FEC" w:rsidP="00844FEC" w:rsidRDefault="00844FEC" w14:paraId="346AA92D" w14:textId="34008CCC">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844FEC" w:rsidP="00844FEC" w:rsidRDefault="00844FEC" w14:paraId="7AE8F458" w14:textId="266155F6">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tcPr>
          <w:p w:rsidR="00844FEC" w:rsidP="00844FEC" w:rsidRDefault="00844FEC" w14:paraId="55F2BB5E" w14:textId="229DF3E5">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844FEC" w14:paraId="75F63503" w14:textId="77777777">
        <w:trPr>
          <w:jc w:val="center"/>
        </w:trPr>
        <w:tc>
          <w:tcPr>
            <w:tcW w:w="2725" w:type="dxa"/>
            <w:vAlign w:val="center"/>
          </w:tcPr>
          <w:p w:rsidR="00844FEC" w:rsidP="00844FEC" w:rsidRDefault="00844FEC" w14:paraId="66460D58" w14:textId="07E8BB5E">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N</w:t>
            </w:r>
          </w:p>
        </w:tc>
        <w:tc>
          <w:tcPr>
            <w:tcW w:w="1478" w:type="dxa"/>
          </w:tcPr>
          <w:p w:rsidR="00844FEC" w:rsidP="00844FEC" w:rsidRDefault="00844FEC" w14:paraId="287AC37C" w14:textId="4BB11F5E">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844FEC" w:rsidP="00844FEC" w:rsidRDefault="00844FEC" w14:paraId="08AA2FB6" w14:textId="14263093">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844FEC" w:rsidP="00844FEC" w:rsidRDefault="00844FEC" w14:paraId="03F50D6C" w14:textId="7F2B7A28">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844FEC" w:rsidP="00844FEC" w:rsidRDefault="00844FEC" w14:paraId="6B109377" w14:textId="20A24CCB">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844FEC" w14:paraId="73EB26A4" w14:textId="77777777">
        <w:trPr>
          <w:jc w:val="center"/>
        </w:trPr>
        <w:tc>
          <w:tcPr>
            <w:tcW w:w="2725" w:type="dxa"/>
            <w:vAlign w:val="center"/>
          </w:tcPr>
          <w:p w:rsidRPr="00762F15" w:rsidR="00844FEC" w:rsidP="00844FEC" w:rsidRDefault="00844FEC" w14:paraId="27BA16B5" w14:textId="4CC49782">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b/>
                <w:bCs/>
              </w:rPr>
            </w:pPr>
            <w:r w:rsidRPr="00762F15">
              <w:rPr>
                <w:rFonts w:ascii="Calibri" w:hAnsi="Calibri"/>
                <w:b/>
                <w:bCs/>
              </w:rPr>
              <w:t>Custo Total no Ano</w:t>
            </w:r>
          </w:p>
        </w:tc>
        <w:tc>
          <w:tcPr>
            <w:tcW w:w="1478" w:type="dxa"/>
          </w:tcPr>
          <w:p w:rsidR="00844FEC" w:rsidP="00844FEC" w:rsidRDefault="00844FEC" w14:paraId="2905DD5F" w14:textId="650D43D8">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844FEC" w:rsidP="00844FEC" w:rsidRDefault="00844FEC" w14:paraId="610A4127" w14:textId="18222F4D">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844FEC" w:rsidP="00844FEC" w:rsidRDefault="00844FEC" w14:paraId="6172657C" w14:textId="41FA4EC9">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844FEC" w:rsidP="00844FEC" w:rsidRDefault="00844FEC" w14:paraId="7CAC2A99" w14:textId="0D68CEDB">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844FEC" w14:paraId="4C93569B" w14:textId="77777777">
        <w:trPr>
          <w:jc w:val="center"/>
        </w:trPr>
        <w:tc>
          <w:tcPr>
            <w:tcW w:w="2725" w:type="dxa"/>
            <w:vAlign w:val="center"/>
          </w:tcPr>
          <w:p w:rsidRPr="00762F15" w:rsidR="00844FEC" w:rsidP="00442C96" w:rsidRDefault="00844FEC" w14:paraId="790B8E0A" w14:textId="7B9CF264">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762F15">
              <w:rPr>
                <w:rFonts w:ascii="Calibri" w:hAnsi="Calibri"/>
              </w:rPr>
              <w:t>Valor depreciado</w:t>
            </w:r>
            <w:r>
              <w:rPr>
                <w:rFonts w:ascii="Calibri" w:hAnsi="Calibri"/>
              </w:rPr>
              <w:br/>
            </w:r>
            <w:r w:rsidRPr="00442C96">
              <w:rPr>
                <w:rFonts w:ascii="Calibri" w:hAnsi="Calibri"/>
                <w:color w:val="FF0000"/>
              </w:rPr>
              <w:t xml:space="preserve"> (Quando aplicável)</w:t>
            </w:r>
          </w:p>
        </w:tc>
        <w:tc>
          <w:tcPr>
            <w:tcW w:w="1478" w:type="dxa"/>
          </w:tcPr>
          <w:p w:rsidR="00844FEC" w:rsidP="00844FEC" w:rsidRDefault="00844FEC" w14:paraId="4B54FDDC" w14:textId="48F0A87C">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844FEC" w:rsidP="00844FEC" w:rsidRDefault="00844FEC" w14:paraId="169BADE0" w14:textId="727D63C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844FEC" w:rsidP="00844FEC" w:rsidRDefault="00844FEC" w14:paraId="6D6A32C1" w14:textId="3AAD5168">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844FEC" w:rsidP="00844FEC" w:rsidRDefault="00844FEC" w14:paraId="1E2A01CA" w14:textId="08D46980">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762F15" w:rsidTr="00A90FAD" w14:paraId="28CE8CEC" w14:textId="77777777">
        <w:trPr>
          <w:jc w:val="center"/>
        </w:trPr>
        <w:tc>
          <w:tcPr>
            <w:tcW w:w="7219" w:type="dxa"/>
            <w:gridSpan w:val="4"/>
          </w:tcPr>
          <w:p w:rsidRPr="00762F15" w:rsidR="00762F15" w:rsidP="00A90FAD" w:rsidRDefault="00762F15" w14:paraId="6F0A08EA" w14:textId="2395CFA3">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color w:val="FF0000"/>
              </w:rPr>
            </w:pPr>
            <w:r w:rsidRPr="00762F15">
              <w:rPr>
                <w:rFonts w:ascii="Calibri" w:hAnsi="Calibri"/>
                <w:b/>
                <w:bCs/>
              </w:rPr>
              <w:t>Custo Total de Propriedade</w:t>
            </w:r>
            <w:r w:rsidR="009A037D">
              <w:rPr>
                <w:rFonts w:ascii="Calibri" w:hAnsi="Calibri"/>
                <w:b/>
                <w:bCs/>
              </w:rPr>
              <w:t xml:space="preserve"> da Solução Viável 1</w:t>
            </w:r>
          </w:p>
        </w:tc>
        <w:tc>
          <w:tcPr>
            <w:tcW w:w="1538" w:type="dxa"/>
            <w:gridSpan w:val="2"/>
          </w:tcPr>
          <w:p w:rsidRPr="00F622E6" w:rsidR="00762F15" w:rsidP="00A90FAD" w:rsidRDefault="00844FEC" w14:paraId="6F04DE3C" w14:textId="2DDD6AAB">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844FEC">
              <w:rPr>
                <w:rFonts w:ascii="Calibri" w:hAnsi="Calibri"/>
                <w:color w:val="FF0000"/>
              </w:rPr>
              <w:t>&lt;valor&gt;</w:t>
            </w:r>
          </w:p>
        </w:tc>
      </w:tr>
    </w:tbl>
    <w:p w:rsidRPr="009A037D" w:rsidR="009A037D" w:rsidP="0085611C" w:rsidRDefault="009A037D" w14:paraId="469056A4" w14:textId="224605C2">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color w:val="FF0000"/>
        </w:rPr>
      </w:pPr>
      <w:r w:rsidRPr="009A037D">
        <w:rPr>
          <w:color w:val="FF0000"/>
        </w:rPr>
        <w:t>[...]</w:t>
      </w:r>
    </w:p>
    <w:tbl>
      <w:tblPr>
        <w:tblStyle w:val="Tabelacomgrade"/>
        <w:tblW w:w="8757" w:type="dxa"/>
        <w:jc w:val="center"/>
        <w:tblLook w:val="04A0" w:firstRow="1" w:lastRow="0" w:firstColumn="1" w:lastColumn="0" w:noHBand="0" w:noVBand="1"/>
      </w:tblPr>
      <w:tblGrid>
        <w:gridCol w:w="2711"/>
        <w:gridCol w:w="1472"/>
        <w:gridCol w:w="1532"/>
        <w:gridCol w:w="1472"/>
        <w:gridCol w:w="1532"/>
        <w:gridCol w:w="38"/>
      </w:tblGrid>
      <w:tr w:rsidRPr="0056641D" w:rsidR="009A037D" w14:paraId="6B7505C4" w14:textId="77777777">
        <w:trPr>
          <w:jc w:val="center"/>
        </w:trPr>
        <w:tc>
          <w:tcPr>
            <w:tcW w:w="8757" w:type="dxa"/>
            <w:gridSpan w:val="6"/>
            <w:vAlign w:val="center"/>
          </w:tcPr>
          <w:p w:rsidRPr="0056641D" w:rsidR="009A037D" w:rsidP="00A90FAD" w:rsidRDefault="009A037D" w14:paraId="57B5907E" w14:textId="24ECE290">
            <w:pPr>
              <w:pStyle w:val="Standard"/>
              <w:tabs>
                <w:tab w:val="left" w:pos="582"/>
                <w:tab w:val="left" w:pos="867"/>
                <w:tab w:val="left" w:pos="1167"/>
                <w:tab w:val="left" w:pos="1422"/>
                <w:tab w:val="left" w:pos="1677"/>
                <w:tab w:val="left" w:pos="1992"/>
                <w:tab w:val="left" w:pos="2247"/>
                <w:tab w:val="left" w:leader="underscore" w:pos="7363"/>
              </w:tabs>
              <w:spacing w:before="57" w:after="57"/>
              <w:rPr>
                <w:rFonts w:ascii="Calibri" w:hAnsi="Calibri"/>
                <w:b/>
                <w:bCs/>
              </w:rPr>
            </w:pPr>
            <w:r>
              <w:rPr>
                <w:rFonts w:ascii="Calibri" w:hAnsi="Calibri"/>
                <w:b/>
                <w:bCs/>
              </w:rPr>
              <w:t>Solução Viável N – Descrição da Solução N</w:t>
            </w:r>
          </w:p>
        </w:tc>
      </w:tr>
      <w:tr w:rsidR="009A037D" w14:paraId="67EF2E87" w14:textId="77777777">
        <w:trPr>
          <w:jc w:val="center"/>
        </w:trPr>
        <w:tc>
          <w:tcPr>
            <w:tcW w:w="2725" w:type="dxa"/>
            <w:vAlign w:val="center"/>
          </w:tcPr>
          <w:p w:rsidRPr="00754C82" w:rsidR="009A037D" w:rsidP="00A90FAD" w:rsidRDefault="009A037D" w14:paraId="036B21C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right"/>
              <w:rPr>
                <w:rFonts w:ascii="Calibri" w:hAnsi="Calibri"/>
                <w:b/>
                <w:bCs/>
              </w:rPr>
            </w:pPr>
            <w:r w:rsidRPr="00754C82">
              <w:rPr>
                <w:rFonts w:ascii="Calibri" w:hAnsi="Calibri"/>
                <w:b/>
                <w:bCs/>
              </w:rPr>
              <w:t xml:space="preserve">Ano --&gt;  </w:t>
            </w:r>
          </w:p>
        </w:tc>
        <w:tc>
          <w:tcPr>
            <w:tcW w:w="1478" w:type="dxa"/>
            <w:vMerge w:val="restart"/>
          </w:tcPr>
          <w:p w:rsidRPr="00844FEC" w:rsidR="009A037D" w:rsidP="00A90FAD" w:rsidRDefault="009A037D" w14:paraId="3FFC50A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1</w:t>
            </w:r>
          </w:p>
        </w:tc>
        <w:tc>
          <w:tcPr>
            <w:tcW w:w="1538" w:type="dxa"/>
            <w:vMerge w:val="restart"/>
          </w:tcPr>
          <w:p w:rsidRPr="00844FEC" w:rsidR="009A037D" w:rsidP="00A90FAD" w:rsidRDefault="009A037D" w14:paraId="4DAFADD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2</w:t>
            </w:r>
          </w:p>
        </w:tc>
        <w:tc>
          <w:tcPr>
            <w:tcW w:w="1478" w:type="dxa"/>
            <w:vMerge w:val="restart"/>
          </w:tcPr>
          <w:p w:rsidRPr="00844FEC" w:rsidR="009A037D" w:rsidP="00A90FAD" w:rsidRDefault="009A037D" w14:paraId="67AD5617"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3</w:t>
            </w:r>
          </w:p>
        </w:tc>
        <w:tc>
          <w:tcPr>
            <w:tcW w:w="1538" w:type="dxa"/>
            <w:gridSpan w:val="2"/>
            <w:vMerge w:val="restart"/>
          </w:tcPr>
          <w:p w:rsidRPr="00844FEC" w:rsidR="009A037D" w:rsidP="00A90FAD" w:rsidRDefault="009A037D" w14:paraId="7FCC9EA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rPr>
            </w:pPr>
            <w:r w:rsidRPr="00844FEC">
              <w:rPr>
                <w:rFonts w:ascii="Calibri" w:hAnsi="Calibri"/>
                <w:b/>
                <w:bCs/>
              </w:rPr>
              <w:t>N</w:t>
            </w:r>
          </w:p>
        </w:tc>
      </w:tr>
      <w:tr w:rsidR="009A037D" w14:paraId="637A9C6B" w14:textId="77777777">
        <w:trPr>
          <w:jc w:val="center"/>
        </w:trPr>
        <w:tc>
          <w:tcPr>
            <w:tcW w:w="2725" w:type="dxa"/>
            <w:vAlign w:val="center"/>
          </w:tcPr>
          <w:p w:rsidRPr="00754C82" w:rsidR="009A037D" w:rsidP="00A90FAD" w:rsidRDefault="009A037D" w14:paraId="5DD8E45B"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b/>
                <w:bCs/>
              </w:rPr>
            </w:pPr>
            <w:r w:rsidRPr="00754C82">
              <w:rPr>
                <w:rFonts w:ascii="Calibri" w:hAnsi="Calibri"/>
                <w:b/>
                <w:bCs/>
              </w:rPr>
              <w:t>Item</w:t>
            </w:r>
          </w:p>
        </w:tc>
        <w:tc>
          <w:tcPr>
            <w:tcW w:w="1478" w:type="dxa"/>
            <w:vMerge/>
          </w:tcPr>
          <w:p w:rsidR="009A037D" w:rsidP="00A90FAD" w:rsidRDefault="009A037D" w14:paraId="64BD65C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538" w:type="dxa"/>
            <w:vMerge/>
          </w:tcPr>
          <w:p w:rsidR="009A037D" w:rsidP="00A90FAD" w:rsidRDefault="009A037D" w14:paraId="50F7552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478" w:type="dxa"/>
            <w:vMerge/>
          </w:tcPr>
          <w:p w:rsidR="009A037D" w:rsidP="00A90FAD" w:rsidRDefault="009A037D" w14:paraId="3B8A46F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c>
          <w:tcPr>
            <w:tcW w:w="1538" w:type="dxa"/>
            <w:gridSpan w:val="2"/>
            <w:vMerge/>
          </w:tcPr>
          <w:p w:rsidR="009A037D" w:rsidP="00A90FAD" w:rsidRDefault="009A037D" w14:paraId="42D0E8A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p>
        </w:tc>
      </w:tr>
      <w:tr w:rsidR="009A037D" w14:paraId="0D99CBE4" w14:textId="77777777">
        <w:trPr>
          <w:gridAfter w:val="1"/>
          <w:wAfter w:w="38" w:type="dxa"/>
          <w:jc w:val="center"/>
        </w:trPr>
        <w:tc>
          <w:tcPr>
            <w:tcW w:w="2725" w:type="dxa"/>
          </w:tcPr>
          <w:p w:rsidR="009A037D" w:rsidP="00A90FAD" w:rsidRDefault="009A037D" w14:paraId="71CFACD4"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1</w:t>
            </w:r>
          </w:p>
        </w:tc>
        <w:tc>
          <w:tcPr>
            <w:tcW w:w="1478" w:type="dxa"/>
          </w:tcPr>
          <w:p w:rsidR="009A037D" w:rsidP="00A90FAD" w:rsidRDefault="009A037D" w14:paraId="472639C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844FEC">
              <w:rPr>
                <w:rFonts w:ascii="Calibri" w:hAnsi="Calibri"/>
                <w:color w:val="FF0000"/>
              </w:rPr>
              <w:t>&lt;valor&gt;</w:t>
            </w:r>
          </w:p>
        </w:tc>
        <w:tc>
          <w:tcPr>
            <w:tcW w:w="1538" w:type="dxa"/>
          </w:tcPr>
          <w:p w:rsidR="009A037D" w:rsidP="00A90FAD" w:rsidRDefault="009A037D" w14:paraId="20843FD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9A037D" w:rsidP="00A90FAD" w:rsidRDefault="009A037D" w14:paraId="0C9126A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tcPr>
          <w:p w:rsidR="009A037D" w:rsidP="00A90FAD" w:rsidRDefault="009A037D" w14:paraId="37853D9F"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9A037D" w14:paraId="73A0C745" w14:textId="77777777">
        <w:trPr>
          <w:gridAfter w:val="1"/>
          <w:wAfter w:w="38" w:type="dxa"/>
          <w:jc w:val="center"/>
        </w:trPr>
        <w:tc>
          <w:tcPr>
            <w:tcW w:w="2725" w:type="dxa"/>
          </w:tcPr>
          <w:p w:rsidR="009A037D" w:rsidP="00A90FAD" w:rsidRDefault="009A037D" w14:paraId="602F961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2</w:t>
            </w:r>
          </w:p>
        </w:tc>
        <w:tc>
          <w:tcPr>
            <w:tcW w:w="1478" w:type="dxa"/>
          </w:tcPr>
          <w:p w:rsidR="009A037D" w:rsidP="00A90FAD" w:rsidRDefault="009A037D" w14:paraId="1C9E976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9A037D" w:rsidP="00A90FAD" w:rsidRDefault="009A037D" w14:paraId="0B23EF9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9A037D" w:rsidP="00A90FAD" w:rsidRDefault="009A037D" w14:paraId="7CAC2AA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tcPr>
          <w:p w:rsidR="009A037D" w:rsidP="00A90FAD" w:rsidRDefault="009A037D" w14:paraId="73ED59F3"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9A037D" w14:paraId="63C225CC" w14:textId="77777777">
        <w:trPr>
          <w:jc w:val="center"/>
        </w:trPr>
        <w:tc>
          <w:tcPr>
            <w:tcW w:w="2725" w:type="dxa"/>
            <w:vAlign w:val="center"/>
          </w:tcPr>
          <w:p w:rsidR="009A037D" w:rsidP="00A90FAD" w:rsidRDefault="009A037D" w14:paraId="7A0995F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rPr>
            </w:pPr>
            <w:r>
              <w:rPr>
                <w:rFonts w:ascii="Calibri" w:hAnsi="Calibri"/>
              </w:rPr>
              <w:t>Componente de Custo N</w:t>
            </w:r>
          </w:p>
        </w:tc>
        <w:tc>
          <w:tcPr>
            <w:tcW w:w="1478" w:type="dxa"/>
          </w:tcPr>
          <w:p w:rsidR="009A037D" w:rsidP="00A90FAD" w:rsidRDefault="009A037D" w14:paraId="5CCB980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9A037D" w:rsidP="00A90FAD" w:rsidRDefault="009A037D" w14:paraId="0993EFE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9A037D" w:rsidP="00A90FAD" w:rsidRDefault="009A037D" w14:paraId="0B683775"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9A037D" w:rsidP="00A90FAD" w:rsidRDefault="009A037D" w14:paraId="38244D9C"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9A037D" w14:paraId="5EDE23D9" w14:textId="77777777">
        <w:trPr>
          <w:jc w:val="center"/>
        </w:trPr>
        <w:tc>
          <w:tcPr>
            <w:tcW w:w="2725" w:type="dxa"/>
            <w:vAlign w:val="center"/>
          </w:tcPr>
          <w:p w:rsidRPr="00762F15" w:rsidR="009A037D" w:rsidP="00A90FAD" w:rsidRDefault="009A037D" w14:paraId="2A30F1E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both"/>
              <w:rPr>
                <w:rFonts w:ascii="Calibri" w:hAnsi="Calibri"/>
                <w:b/>
                <w:bCs/>
              </w:rPr>
            </w:pPr>
            <w:r w:rsidRPr="00762F15">
              <w:rPr>
                <w:rFonts w:ascii="Calibri" w:hAnsi="Calibri"/>
                <w:b/>
                <w:bCs/>
              </w:rPr>
              <w:t>Custo Total no Ano</w:t>
            </w:r>
          </w:p>
        </w:tc>
        <w:tc>
          <w:tcPr>
            <w:tcW w:w="1478" w:type="dxa"/>
          </w:tcPr>
          <w:p w:rsidR="009A037D" w:rsidP="00A90FAD" w:rsidRDefault="009A037D" w14:paraId="32BE03BD"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9A037D" w:rsidP="00A90FAD" w:rsidRDefault="009A037D" w14:paraId="3EA2400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9A037D" w:rsidP="00A90FAD" w:rsidRDefault="009A037D" w14:paraId="71801D1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9A037D" w:rsidP="00A90FAD" w:rsidRDefault="009A037D" w14:paraId="5AEA0567"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9A037D" w14:paraId="2B834C77" w14:textId="77777777">
        <w:trPr>
          <w:jc w:val="center"/>
        </w:trPr>
        <w:tc>
          <w:tcPr>
            <w:tcW w:w="2725" w:type="dxa"/>
            <w:vAlign w:val="center"/>
          </w:tcPr>
          <w:p w:rsidRPr="00762F15" w:rsidR="009A037D" w:rsidP="00442C96" w:rsidRDefault="009A037D" w14:paraId="0B12171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762F15">
              <w:rPr>
                <w:rFonts w:ascii="Calibri" w:hAnsi="Calibri"/>
              </w:rPr>
              <w:t>Valor depreciado</w:t>
            </w:r>
            <w:r>
              <w:rPr>
                <w:rFonts w:ascii="Calibri" w:hAnsi="Calibri"/>
              </w:rPr>
              <w:br/>
            </w:r>
            <w:r w:rsidRPr="00442C96">
              <w:rPr>
                <w:rFonts w:ascii="Calibri" w:hAnsi="Calibri"/>
                <w:color w:val="FF0000"/>
              </w:rPr>
              <w:t xml:space="preserve"> (Quando aplicável)</w:t>
            </w:r>
          </w:p>
        </w:tc>
        <w:tc>
          <w:tcPr>
            <w:tcW w:w="1478" w:type="dxa"/>
          </w:tcPr>
          <w:p w:rsidR="009A037D" w:rsidP="00A90FAD" w:rsidRDefault="009A037D" w14:paraId="500CD6B3"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D263E5">
              <w:rPr>
                <w:rFonts w:ascii="Calibri" w:hAnsi="Calibri"/>
                <w:color w:val="FF0000"/>
              </w:rPr>
              <w:t>&lt;valor&gt;</w:t>
            </w:r>
          </w:p>
        </w:tc>
        <w:tc>
          <w:tcPr>
            <w:tcW w:w="1538" w:type="dxa"/>
          </w:tcPr>
          <w:p w:rsidR="009A037D" w:rsidP="00A90FAD" w:rsidRDefault="009A037D" w14:paraId="179568D9"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478" w:type="dxa"/>
          </w:tcPr>
          <w:p w:rsidR="009A037D" w:rsidP="00A90FAD" w:rsidRDefault="009A037D" w14:paraId="59E3FBD0"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c>
          <w:tcPr>
            <w:tcW w:w="1538" w:type="dxa"/>
            <w:gridSpan w:val="2"/>
          </w:tcPr>
          <w:p w:rsidR="009A037D" w:rsidP="00A90FAD" w:rsidRDefault="009A037D" w14:paraId="1A403022"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rPr>
            </w:pPr>
            <w:r w:rsidRPr="00964643">
              <w:rPr>
                <w:rFonts w:ascii="Calibri" w:hAnsi="Calibri"/>
                <w:color w:val="FF0000"/>
              </w:rPr>
              <w:t>&lt;valor&gt;</w:t>
            </w:r>
          </w:p>
        </w:tc>
      </w:tr>
      <w:tr w:rsidR="009A037D" w:rsidTr="00A90FAD" w14:paraId="526493C1" w14:textId="77777777">
        <w:trPr>
          <w:jc w:val="center"/>
        </w:trPr>
        <w:tc>
          <w:tcPr>
            <w:tcW w:w="7219" w:type="dxa"/>
            <w:gridSpan w:val="4"/>
          </w:tcPr>
          <w:p w:rsidRPr="00762F15" w:rsidR="009A037D" w:rsidP="00A90FAD" w:rsidRDefault="009A037D" w14:paraId="671928FA" w14:textId="18F10FFE">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b/>
                <w:bCs/>
                <w:color w:val="FF0000"/>
              </w:rPr>
            </w:pPr>
            <w:r w:rsidRPr="00762F15">
              <w:rPr>
                <w:rFonts w:ascii="Calibri" w:hAnsi="Calibri"/>
                <w:b/>
                <w:bCs/>
              </w:rPr>
              <w:t>Custo Total de Propriedade</w:t>
            </w:r>
            <w:r>
              <w:rPr>
                <w:rFonts w:ascii="Calibri" w:hAnsi="Calibri"/>
                <w:b/>
                <w:bCs/>
              </w:rPr>
              <w:t xml:space="preserve"> da Solução Viável N</w:t>
            </w:r>
          </w:p>
        </w:tc>
        <w:tc>
          <w:tcPr>
            <w:tcW w:w="1538" w:type="dxa"/>
            <w:gridSpan w:val="2"/>
          </w:tcPr>
          <w:p w:rsidRPr="00F622E6" w:rsidR="009A037D" w:rsidP="00A90FAD" w:rsidRDefault="009A037D" w14:paraId="4B45DE0E"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jc w:val="center"/>
              <w:rPr>
                <w:rFonts w:ascii="Calibri" w:hAnsi="Calibri"/>
                <w:color w:val="FF0000"/>
              </w:rPr>
            </w:pPr>
            <w:r w:rsidRPr="00844FEC">
              <w:rPr>
                <w:rFonts w:ascii="Calibri" w:hAnsi="Calibri"/>
                <w:color w:val="FF0000"/>
              </w:rPr>
              <w:t>&lt;valor&gt;</w:t>
            </w:r>
          </w:p>
        </w:tc>
      </w:tr>
    </w:tbl>
    <w:p w:rsidR="009A037D" w:rsidP="009A037D" w:rsidRDefault="009A037D" w14:paraId="778536B1"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pPr>
    </w:p>
    <w:p w:rsidRPr="00CA1CDA" w:rsidR="00F35D9D" w:rsidP="00CA1CDA" w:rsidRDefault="00CA1CDA" w14:paraId="2A3E6A9D" w14:textId="7BD1B389">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&lt;É</w:t>
      </w:r>
      <w:r w:rsidRPr="00CA1CDA">
        <w:rPr>
          <w:rFonts w:ascii="Calibri" w:hAnsi="Calibri"/>
          <w:color w:val="FF3333"/>
        </w:rPr>
        <w:t xml:space="preserve"> fundamental documentar as origens dos valores que</w:t>
      </w:r>
      <w:r>
        <w:rPr>
          <w:rFonts w:ascii="Calibri" w:hAnsi="Calibri"/>
          <w:color w:val="FF3333"/>
        </w:rPr>
        <w:t xml:space="preserve"> </w:t>
      </w:r>
      <w:r w:rsidRPr="00CA1CDA">
        <w:rPr>
          <w:rFonts w:ascii="Calibri" w:hAnsi="Calibri"/>
          <w:color w:val="FF3333"/>
        </w:rPr>
        <w:t xml:space="preserve">subsidiaram os itens dos </w:t>
      </w:r>
      <w:proofErr w:type="spellStart"/>
      <w:r w:rsidRPr="00CA1CDA">
        <w:rPr>
          <w:rFonts w:ascii="Calibri" w:hAnsi="Calibri"/>
          <w:color w:val="FF3333"/>
        </w:rPr>
        <w:t>TCOs</w:t>
      </w:r>
      <w:proofErr w:type="spellEnd"/>
      <w:r w:rsidRPr="00CA1CDA">
        <w:rPr>
          <w:rFonts w:ascii="Calibri" w:hAnsi="Calibri"/>
          <w:color w:val="FF3333"/>
        </w:rPr>
        <w:t xml:space="preserve"> no ETP, indicando-se a forma, o método e a</w:t>
      </w:r>
      <w:r>
        <w:rPr>
          <w:rFonts w:ascii="Calibri" w:hAnsi="Calibri"/>
          <w:color w:val="FF3333"/>
        </w:rPr>
        <w:t xml:space="preserve"> </w:t>
      </w:r>
      <w:r w:rsidRPr="00CA1CDA">
        <w:rPr>
          <w:rFonts w:ascii="Calibri" w:hAnsi="Calibri"/>
          <w:color w:val="FF3333"/>
        </w:rPr>
        <w:t>ferramenta utilizados para sua obtenção</w:t>
      </w:r>
      <w:r>
        <w:rPr>
          <w:rFonts w:ascii="Calibri" w:hAnsi="Calibri"/>
          <w:color w:val="FF3333"/>
        </w:rPr>
        <w:t>.&gt;</w:t>
      </w:r>
    </w:p>
    <w:p w:rsidR="008A09EF" w:rsidRDefault="008A09EF" w14:paraId="0B2B502F"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b/>
          <w:bCs/>
          <w:color w:val="0000FF"/>
        </w:rPr>
      </w:pPr>
    </w:p>
    <w:p w:rsidR="00CA211F" w:rsidRDefault="00CA211F" w14:paraId="0EF7B4D3"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b/>
          <w:bCs/>
          <w:color w:val="0000FF"/>
        </w:rPr>
      </w:pPr>
    </w:p>
    <w:tbl>
      <w:tblPr>
        <w:tblStyle w:val="Tabelacomgrade"/>
        <w:tblW w:w="0" w:type="auto"/>
        <w:tblLook w:val="04A0" w:firstRow="1" w:lastRow="0" w:firstColumn="1" w:lastColumn="0" w:noHBand="0" w:noVBand="1"/>
      </w:tblPr>
      <w:tblGrid>
        <w:gridCol w:w="8778"/>
      </w:tblGrid>
      <w:tr w:rsidR="004F32F9" w:rsidTr="004F32F9" w14:paraId="1CEECFE7" w14:textId="77777777">
        <w:tc>
          <w:tcPr>
            <w:tcW w:w="8778" w:type="dxa"/>
            <w:shd w:val="clear" w:color="auto" w:fill="F2F2F2" w:themeFill="background1" w:themeFillShade="F2"/>
          </w:tcPr>
          <w:p w:rsidRPr="004F32F9" w:rsidR="004F32F9" w:rsidP="004F32F9" w:rsidRDefault="004F32F9" w14:paraId="28E2B963" w14:textId="56C100FD">
            <w:pPr>
              <w:pStyle w:val="PargrafodaLista"/>
              <w:numPr>
                <w:ilvl w:val="1"/>
                <w:numId w:val="2"/>
              </w:numPr>
              <w:tabs>
                <w:tab w:val="left" w:pos="555"/>
                <w:tab w:val="left" w:pos="840"/>
                <w:tab w:val="left" w:pos="1140"/>
                <w:tab w:val="left" w:pos="1395"/>
                <w:tab w:val="left" w:pos="1650"/>
                <w:tab w:val="left" w:pos="1965"/>
                <w:tab w:val="left" w:pos="2220"/>
                <w:tab w:val="left" w:pos="7336"/>
              </w:tabs>
              <w:spacing w:before="120" w:after="120"/>
              <w:jc w:val="both"/>
              <w:rPr>
                <w:rFonts w:ascii="Calibri" w:hAnsi="Calibri" w:cs="Calibri"/>
                <w:b/>
                <w:bCs/>
              </w:rPr>
            </w:pPr>
            <w:r w:rsidRPr="004F32F9">
              <w:rPr>
                <w:rFonts w:ascii="Calibri" w:hAnsi="Calibri" w:cs="Calibri"/>
                <w:b/>
                <w:bCs/>
              </w:rPr>
              <w:t>MAPA COMPARATIVO DOS CÁLCULOS TOTAIS DE PROPRIEDADE (TCO)</w:t>
            </w:r>
          </w:p>
        </w:tc>
      </w:tr>
    </w:tbl>
    <w:p w:rsidR="008A09EF" w:rsidRDefault="008A09EF" w14:paraId="39F028FE"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b/>
          <w:bCs/>
          <w:color w:val="0000FF"/>
        </w:rPr>
      </w:pPr>
    </w:p>
    <w:p w:rsidR="008A09EF" w:rsidRDefault="00204556" w14:paraId="4D617A5B" w14:textId="07A3813B">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0000"/>
          <w:shd w:val="clear" w:color="auto" w:fill="FFFFFF"/>
        </w:rPr>
      </w:pPr>
      <w:r>
        <w:rPr>
          <w:rFonts w:ascii="Calibri" w:hAnsi="Calibri"/>
          <w:color w:val="FF0000"/>
          <w:shd w:val="clear" w:color="auto" w:fill="FFFFFF"/>
        </w:rPr>
        <w:t>&lt;Sugere-se a elaboração de um mapa comparativo consolidando os resultados apresentados. Esta tabela pode variar conforme a complexidade de cada projeto&gt;.</w:t>
      </w:r>
    </w:p>
    <w:p w:rsidR="008A09EF" w:rsidRDefault="008A09EF" w14:paraId="2F9FC5FC"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0000"/>
          <w:shd w:val="clear" w:color="auto" w:fill="FFFFFF"/>
        </w:rPr>
      </w:pPr>
    </w:p>
    <w:tbl>
      <w:tblPr>
        <w:tblW w:w="8788" w:type="dxa"/>
        <w:tblInd w:w="-13" w:type="dxa"/>
        <w:tblLayout w:type="fixed"/>
        <w:tblCellMar>
          <w:left w:w="10" w:type="dxa"/>
          <w:right w:w="10" w:type="dxa"/>
        </w:tblCellMar>
        <w:tblLook w:val="04A0" w:firstRow="1" w:lastRow="0" w:firstColumn="1" w:lastColumn="0" w:noHBand="0" w:noVBand="1"/>
      </w:tblPr>
      <w:tblGrid>
        <w:gridCol w:w="1838"/>
        <w:gridCol w:w="1375"/>
        <w:gridCol w:w="1350"/>
        <w:gridCol w:w="1387"/>
        <w:gridCol w:w="1363"/>
        <w:gridCol w:w="1475"/>
      </w:tblGrid>
      <w:tr w:rsidR="00B1043F" w14:paraId="3961CA54" w14:textId="77777777">
        <w:tc>
          <w:tcPr>
            <w:tcW w:w="1838" w:type="dxa"/>
            <w:vMerge w:val="restart"/>
            <w:tcBorders>
              <w:top w:val="single" w:color="000000" w:sz="2" w:space="0"/>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4EEC9478" w14:textId="77777777">
            <w:pPr>
              <w:pStyle w:val="TableContents"/>
              <w:jc w:val="center"/>
              <w:rPr>
                <w:b/>
                <w:bCs/>
              </w:rPr>
            </w:pPr>
            <w:r>
              <w:rPr>
                <w:b/>
                <w:bCs/>
              </w:rPr>
              <w:t>Descrição da solução</w:t>
            </w:r>
          </w:p>
        </w:tc>
        <w:tc>
          <w:tcPr>
            <w:tcW w:w="5475" w:type="dxa"/>
            <w:gridSpan w:val="4"/>
            <w:tcBorders>
              <w:top w:val="single" w:color="000000" w:sz="2" w:space="0"/>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6508ADF6" w14:textId="77777777">
            <w:pPr>
              <w:pStyle w:val="TableContents"/>
              <w:jc w:val="center"/>
              <w:rPr>
                <w:b/>
                <w:bCs/>
                <w:color w:val="000000"/>
              </w:rPr>
            </w:pPr>
            <w:r>
              <w:rPr>
                <w:b/>
                <w:bCs/>
                <w:color w:val="000000"/>
              </w:rPr>
              <w:t>Estimativa de TCO ao longo dos anos</w:t>
            </w:r>
          </w:p>
        </w:tc>
        <w:tc>
          <w:tcPr>
            <w:tcW w:w="1475" w:type="dxa"/>
            <w:vMerge w:val="restart"/>
            <w:tcBorders>
              <w:top w:val="single" w:color="000000" w:sz="2" w:space="0"/>
              <w:left w:val="single" w:color="000000" w:sz="2" w:space="0"/>
              <w:bottom w:val="single" w:color="000000" w:sz="2" w:space="0"/>
              <w:right w:val="single" w:color="000000" w:sz="2" w:space="0"/>
            </w:tcBorders>
            <w:shd w:val="clear" w:color="auto" w:fill="EEEEEE"/>
            <w:tcMar>
              <w:top w:w="55" w:type="dxa"/>
              <w:left w:w="55" w:type="dxa"/>
              <w:bottom w:w="55" w:type="dxa"/>
              <w:right w:w="55" w:type="dxa"/>
            </w:tcMar>
          </w:tcPr>
          <w:p w:rsidR="008A09EF" w:rsidRDefault="008A09EF" w14:paraId="1906A590" w14:textId="77777777">
            <w:pPr>
              <w:pStyle w:val="TableContents"/>
              <w:jc w:val="center"/>
              <w:rPr>
                <w:b/>
                <w:bCs/>
                <w:color w:val="000000"/>
              </w:rPr>
            </w:pPr>
          </w:p>
          <w:p w:rsidR="008A09EF" w:rsidRDefault="00204556" w14:paraId="2F0A4E12" w14:textId="77777777">
            <w:pPr>
              <w:pStyle w:val="TableContents"/>
              <w:jc w:val="center"/>
              <w:rPr>
                <w:b/>
                <w:bCs/>
                <w:color w:val="000000"/>
              </w:rPr>
            </w:pPr>
            <w:r>
              <w:rPr>
                <w:b/>
                <w:bCs/>
                <w:color w:val="000000"/>
              </w:rPr>
              <w:t>Total</w:t>
            </w:r>
          </w:p>
        </w:tc>
      </w:tr>
      <w:tr w:rsidR="00EA6850" w14:paraId="3B38ADD4" w14:textId="77777777">
        <w:tc>
          <w:tcPr>
            <w:tcW w:w="1838" w:type="dxa"/>
            <w:vMerge/>
            <w:tcBorders>
              <w:top w:val="single" w:color="000000" w:sz="2" w:space="0"/>
              <w:left w:val="single" w:color="000000" w:sz="2" w:space="0"/>
              <w:bottom w:val="single" w:color="000000" w:sz="2" w:space="0"/>
            </w:tcBorders>
            <w:shd w:val="clear" w:color="auto" w:fill="EEEEEE"/>
            <w:tcMar>
              <w:top w:w="55" w:type="dxa"/>
              <w:left w:w="55" w:type="dxa"/>
              <w:bottom w:w="55" w:type="dxa"/>
              <w:right w:w="55" w:type="dxa"/>
            </w:tcMar>
          </w:tcPr>
          <w:p w:rsidR="008A09EF" w:rsidRDefault="008A09EF" w14:paraId="779BBE6C" w14:textId="77777777">
            <w:pPr>
              <w:widowControl/>
              <w:suppressAutoHyphens w:val="0"/>
              <w:spacing w:after="200" w:line="276" w:lineRule="auto"/>
              <w:rPr>
                <w:rFonts w:ascii="Calibri" w:hAnsi="Calibri" w:eastAsia="Calibri" w:cs="Times New Roman"/>
                <w:kern w:val="0"/>
                <w:lang w:eastAsia="en-US" w:bidi="ar-SA"/>
              </w:rPr>
            </w:pPr>
          </w:p>
        </w:tc>
        <w:tc>
          <w:tcPr>
            <w:tcW w:w="1375" w:type="dxa"/>
            <w:tcBorders>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2CE52122" w14:textId="77777777">
            <w:pPr>
              <w:pStyle w:val="TableContents"/>
              <w:jc w:val="center"/>
              <w:rPr>
                <w:b/>
                <w:bCs/>
                <w:color w:val="000000"/>
              </w:rPr>
            </w:pPr>
            <w:r>
              <w:rPr>
                <w:b/>
                <w:bCs/>
                <w:color w:val="000000"/>
              </w:rPr>
              <w:t>Ano 1</w:t>
            </w:r>
          </w:p>
        </w:tc>
        <w:tc>
          <w:tcPr>
            <w:tcW w:w="1350" w:type="dxa"/>
            <w:tcBorders>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6D34DE67" w14:textId="77777777">
            <w:pPr>
              <w:pStyle w:val="TableContents"/>
              <w:jc w:val="center"/>
              <w:rPr>
                <w:b/>
                <w:bCs/>
                <w:color w:val="000000"/>
              </w:rPr>
            </w:pPr>
            <w:r>
              <w:rPr>
                <w:b/>
                <w:bCs/>
                <w:color w:val="000000"/>
              </w:rPr>
              <w:t>Ano 2</w:t>
            </w:r>
          </w:p>
        </w:tc>
        <w:tc>
          <w:tcPr>
            <w:tcW w:w="1387" w:type="dxa"/>
            <w:tcBorders>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20451972" w14:textId="77777777">
            <w:pPr>
              <w:pStyle w:val="TableContents"/>
              <w:jc w:val="center"/>
              <w:rPr>
                <w:b/>
                <w:bCs/>
                <w:color w:val="000000"/>
              </w:rPr>
            </w:pPr>
            <w:r>
              <w:rPr>
                <w:b/>
                <w:bCs/>
                <w:color w:val="000000"/>
              </w:rPr>
              <w:t>Ano 3</w:t>
            </w:r>
          </w:p>
        </w:tc>
        <w:tc>
          <w:tcPr>
            <w:tcW w:w="1363" w:type="dxa"/>
            <w:tcBorders>
              <w:left w:val="single" w:color="000000" w:sz="2" w:space="0"/>
              <w:bottom w:val="single" w:color="000000" w:sz="2" w:space="0"/>
            </w:tcBorders>
            <w:shd w:val="clear" w:color="auto" w:fill="EEEEEE"/>
            <w:tcMar>
              <w:top w:w="55" w:type="dxa"/>
              <w:left w:w="55" w:type="dxa"/>
              <w:bottom w:w="55" w:type="dxa"/>
              <w:right w:w="55" w:type="dxa"/>
            </w:tcMar>
          </w:tcPr>
          <w:p w:rsidR="008A09EF" w:rsidRDefault="00204556" w14:paraId="15EDDFFE" w14:textId="77777777">
            <w:pPr>
              <w:pStyle w:val="TableContents"/>
              <w:jc w:val="center"/>
            </w:pPr>
            <w:r>
              <w:rPr>
                <w:b/>
                <w:bCs/>
                <w:color w:val="000000"/>
              </w:rPr>
              <w:t xml:space="preserve">Ano </w:t>
            </w:r>
            <w:r>
              <w:rPr>
                <w:b/>
                <w:bCs/>
                <w:color w:val="FF3333"/>
              </w:rPr>
              <w:t>XX</w:t>
            </w:r>
          </w:p>
        </w:tc>
        <w:tc>
          <w:tcPr>
            <w:tcW w:w="1475" w:type="dxa"/>
            <w:vMerge/>
            <w:tcBorders>
              <w:top w:val="single" w:color="000000" w:sz="2" w:space="0"/>
              <w:left w:val="single" w:color="000000" w:sz="2" w:space="0"/>
              <w:bottom w:val="single" w:color="000000" w:sz="2" w:space="0"/>
              <w:right w:val="single" w:color="000000" w:sz="2" w:space="0"/>
            </w:tcBorders>
            <w:shd w:val="clear" w:color="auto" w:fill="EEEEEE"/>
            <w:tcMar>
              <w:top w:w="55" w:type="dxa"/>
              <w:left w:w="55" w:type="dxa"/>
              <w:bottom w:w="55" w:type="dxa"/>
              <w:right w:w="55" w:type="dxa"/>
            </w:tcMar>
          </w:tcPr>
          <w:p w:rsidR="008A09EF" w:rsidRDefault="008A09EF" w14:paraId="61B6C1E1" w14:textId="77777777">
            <w:pPr>
              <w:widowControl/>
              <w:suppressAutoHyphens w:val="0"/>
              <w:spacing w:after="200" w:line="276" w:lineRule="auto"/>
              <w:rPr>
                <w:rFonts w:ascii="Calibri" w:hAnsi="Calibri" w:eastAsia="Calibri" w:cs="Times New Roman"/>
                <w:kern w:val="0"/>
                <w:lang w:eastAsia="en-US" w:bidi="ar-SA"/>
              </w:rPr>
            </w:pPr>
          </w:p>
        </w:tc>
      </w:tr>
      <w:tr w:rsidR="008A09EF" w14:paraId="311FEB36" w14:textId="77777777">
        <w:tc>
          <w:tcPr>
            <w:tcW w:w="1838"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087176BC" w14:textId="77777777">
            <w:pPr>
              <w:pStyle w:val="TableContents"/>
              <w:jc w:val="both"/>
              <w:rPr>
                <w:color w:val="FF0000"/>
              </w:rPr>
            </w:pPr>
            <w:r>
              <w:rPr>
                <w:color w:val="FF0000"/>
              </w:rPr>
              <w:t>Solução Viável 1</w:t>
            </w:r>
          </w:p>
        </w:tc>
        <w:tc>
          <w:tcPr>
            <w:tcW w:w="1375"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03E4C02D" w14:textId="77777777">
            <w:pPr>
              <w:pStyle w:val="TableContents"/>
              <w:jc w:val="both"/>
              <w:rPr>
                <w:color w:val="FF0000"/>
              </w:rPr>
            </w:pPr>
            <w:r>
              <w:rPr>
                <w:color w:val="FF0000"/>
              </w:rPr>
              <w:t xml:space="preserve">R$ </w:t>
            </w:r>
            <w:proofErr w:type="spellStart"/>
            <w:r>
              <w:rPr>
                <w:color w:val="FF0000"/>
              </w:rPr>
              <w:t>xxxxxxx</w:t>
            </w:r>
            <w:proofErr w:type="spellEnd"/>
          </w:p>
        </w:tc>
        <w:tc>
          <w:tcPr>
            <w:tcW w:w="1350"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79AD2276" w14:textId="77777777">
            <w:pPr>
              <w:pStyle w:val="TableContents"/>
              <w:jc w:val="both"/>
              <w:rPr>
                <w:color w:val="FF0000"/>
              </w:rPr>
            </w:pPr>
            <w:r>
              <w:rPr>
                <w:color w:val="FF0000"/>
              </w:rPr>
              <w:t xml:space="preserve">R$ </w:t>
            </w:r>
            <w:proofErr w:type="spellStart"/>
            <w:r>
              <w:rPr>
                <w:color w:val="FF0000"/>
              </w:rPr>
              <w:t>xxxxxxx</w:t>
            </w:r>
            <w:proofErr w:type="spellEnd"/>
          </w:p>
        </w:tc>
        <w:tc>
          <w:tcPr>
            <w:tcW w:w="1387"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020FF7D7" w14:textId="77777777">
            <w:pPr>
              <w:pStyle w:val="TableContents"/>
              <w:jc w:val="both"/>
              <w:rPr>
                <w:color w:val="FF0000"/>
              </w:rPr>
            </w:pPr>
            <w:r>
              <w:rPr>
                <w:color w:val="FF0000"/>
              </w:rPr>
              <w:t xml:space="preserve">R$ </w:t>
            </w:r>
            <w:proofErr w:type="spellStart"/>
            <w:r>
              <w:rPr>
                <w:color w:val="FF0000"/>
              </w:rPr>
              <w:t>xxxxxxx</w:t>
            </w:r>
            <w:proofErr w:type="spellEnd"/>
          </w:p>
        </w:tc>
        <w:tc>
          <w:tcPr>
            <w:tcW w:w="1363"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39A3A708" w14:textId="77777777">
            <w:pPr>
              <w:pStyle w:val="TableContents"/>
              <w:jc w:val="both"/>
              <w:rPr>
                <w:color w:val="FF0000"/>
              </w:rPr>
            </w:pPr>
            <w:r>
              <w:rPr>
                <w:color w:val="FF0000"/>
              </w:rPr>
              <w:t xml:space="preserve">R$ </w:t>
            </w:r>
            <w:proofErr w:type="spellStart"/>
            <w:r>
              <w:rPr>
                <w:color w:val="FF0000"/>
              </w:rPr>
              <w:t>xxxxxxx</w:t>
            </w:r>
            <w:proofErr w:type="spellEnd"/>
          </w:p>
        </w:tc>
        <w:tc>
          <w:tcPr>
            <w:tcW w:w="1475" w:type="dxa"/>
            <w:tcBorders>
              <w:left w:val="single" w:color="000000" w:sz="2" w:space="0"/>
              <w:bottom w:val="single" w:color="000000" w:sz="2" w:space="0"/>
              <w:right w:val="single" w:color="000000" w:sz="2" w:space="0"/>
            </w:tcBorders>
            <w:shd w:val="clear" w:color="auto" w:fill="auto"/>
            <w:tcMar>
              <w:top w:w="55" w:type="dxa"/>
              <w:left w:w="55" w:type="dxa"/>
              <w:bottom w:w="55" w:type="dxa"/>
              <w:right w:w="55" w:type="dxa"/>
            </w:tcMar>
          </w:tcPr>
          <w:p w:rsidR="008A09EF" w:rsidRDefault="00204556" w14:paraId="564BB307" w14:textId="77777777">
            <w:pPr>
              <w:pStyle w:val="TableContents"/>
              <w:jc w:val="both"/>
              <w:rPr>
                <w:b/>
                <w:bCs/>
                <w:color w:val="FF0000"/>
              </w:rPr>
            </w:pPr>
            <w:r>
              <w:rPr>
                <w:b/>
                <w:bCs/>
                <w:color w:val="FF0000"/>
              </w:rPr>
              <w:t>R$ XXXXX</w:t>
            </w:r>
          </w:p>
        </w:tc>
      </w:tr>
      <w:tr w:rsidR="008A09EF" w14:paraId="5C7A4A1B" w14:textId="77777777">
        <w:tc>
          <w:tcPr>
            <w:tcW w:w="1838"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308F3E06" w14:textId="77777777">
            <w:pPr>
              <w:pStyle w:val="TableContents"/>
              <w:jc w:val="both"/>
              <w:rPr>
                <w:color w:val="FF0000"/>
              </w:rPr>
            </w:pPr>
            <w:r>
              <w:rPr>
                <w:color w:val="FF0000"/>
              </w:rPr>
              <w:t>Solução Viável N</w:t>
            </w:r>
          </w:p>
        </w:tc>
        <w:tc>
          <w:tcPr>
            <w:tcW w:w="1375"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024B49FE" w14:textId="77777777">
            <w:pPr>
              <w:pStyle w:val="TableContents"/>
              <w:jc w:val="both"/>
              <w:rPr>
                <w:color w:val="FF0000"/>
              </w:rPr>
            </w:pPr>
            <w:r>
              <w:rPr>
                <w:color w:val="FF0000"/>
              </w:rPr>
              <w:t xml:space="preserve">R$ </w:t>
            </w:r>
            <w:proofErr w:type="spellStart"/>
            <w:r>
              <w:rPr>
                <w:color w:val="FF0000"/>
              </w:rPr>
              <w:t>xxxxxxx</w:t>
            </w:r>
            <w:proofErr w:type="spellEnd"/>
          </w:p>
        </w:tc>
        <w:tc>
          <w:tcPr>
            <w:tcW w:w="1350"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1D6258A3" w14:textId="77777777">
            <w:pPr>
              <w:pStyle w:val="TableContents"/>
              <w:jc w:val="both"/>
              <w:rPr>
                <w:color w:val="FF0000"/>
              </w:rPr>
            </w:pPr>
            <w:r>
              <w:rPr>
                <w:color w:val="FF0000"/>
              </w:rPr>
              <w:t xml:space="preserve">R$ </w:t>
            </w:r>
            <w:proofErr w:type="spellStart"/>
            <w:r>
              <w:rPr>
                <w:color w:val="FF0000"/>
              </w:rPr>
              <w:t>xxxxxxx</w:t>
            </w:r>
            <w:proofErr w:type="spellEnd"/>
          </w:p>
        </w:tc>
        <w:tc>
          <w:tcPr>
            <w:tcW w:w="1387"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60EF2401" w14:textId="77777777">
            <w:pPr>
              <w:pStyle w:val="TableContents"/>
              <w:jc w:val="both"/>
              <w:rPr>
                <w:color w:val="FF0000"/>
              </w:rPr>
            </w:pPr>
            <w:r>
              <w:rPr>
                <w:color w:val="FF0000"/>
              </w:rPr>
              <w:t xml:space="preserve">R$ </w:t>
            </w:r>
            <w:proofErr w:type="spellStart"/>
            <w:r>
              <w:rPr>
                <w:color w:val="FF0000"/>
              </w:rPr>
              <w:t>xxxxxxx</w:t>
            </w:r>
            <w:proofErr w:type="spellEnd"/>
          </w:p>
        </w:tc>
        <w:tc>
          <w:tcPr>
            <w:tcW w:w="1363" w:type="dxa"/>
            <w:tcBorders>
              <w:left w:val="single" w:color="000000" w:sz="2" w:space="0"/>
              <w:bottom w:val="single" w:color="000000" w:sz="2" w:space="0"/>
            </w:tcBorders>
            <w:shd w:val="clear" w:color="auto" w:fill="auto"/>
            <w:tcMar>
              <w:top w:w="55" w:type="dxa"/>
              <w:left w:w="55" w:type="dxa"/>
              <w:bottom w:w="55" w:type="dxa"/>
              <w:right w:w="55" w:type="dxa"/>
            </w:tcMar>
          </w:tcPr>
          <w:p w:rsidR="008A09EF" w:rsidRDefault="00204556" w14:paraId="51453372" w14:textId="77777777">
            <w:pPr>
              <w:pStyle w:val="TableContents"/>
              <w:jc w:val="both"/>
              <w:rPr>
                <w:color w:val="FF0000"/>
              </w:rPr>
            </w:pPr>
            <w:r>
              <w:rPr>
                <w:color w:val="FF0000"/>
              </w:rPr>
              <w:t xml:space="preserve">R$ </w:t>
            </w:r>
            <w:proofErr w:type="spellStart"/>
            <w:r>
              <w:rPr>
                <w:color w:val="FF0000"/>
              </w:rPr>
              <w:t>xxxxxxx</w:t>
            </w:r>
            <w:proofErr w:type="spellEnd"/>
          </w:p>
        </w:tc>
        <w:tc>
          <w:tcPr>
            <w:tcW w:w="1475" w:type="dxa"/>
            <w:tcBorders>
              <w:left w:val="single" w:color="000000" w:sz="2" w:space="0"/>
              <w:bottom w:val="single" w:color="000000" w:sz="2" w:space="0"/>
              <w:right w:val="single" w:color="000000" w:sz="2" w:space="0"/>
            </w:tcBorders>
            <w:shd w:val="clear" w:color="auto" w:fill="auto"/>
            <w:tcMar>
              <w:top w:w="55" w:type="dxa"/>
              <w:left w:w="55" w:type="dxa"/>
              <w:bottom w:w="55" w:type="dxa"/>
              <w:right w:w="55" w:type="dxa"/>
            </w:tcMar>
          </w:tcPr>
          <w:p w:rsidR="008A09EF" w:rsidRDefault="00204556" w14:paraId="66D38AA2" w14:textId="77777777">
            <w:pPr>
              <w:pStyle w:val="TableContents"/>
              <w:jc w:val="both"/>
              <w:rPr>
                <w:b/>
                <w:bCs/>
                <w:color w:val="FF0000"/>
              </w:rPr>
            </w:pPr>
            <w:r>
              <w:rPr>
                <w:b/>
                <w:bCs/>
                <w:color w:val="FF0000"/>
              </w:rPr>
              <w:t>R$ XXXXX</w:t>
            </w:r>
          </w:p>
        </w:tc>
      </w:tr>
    </w:tbl>
    <w:p w:rsidR="008A09EF" w:rsidRDefault="008A09EF" w14:paraId="11598A06"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0000"/>
          <w:shd w:val="clear" w:color="auto" w:fill="FFFFFF"/>
        </w:rPr>
      </w:pPr>
    </w:p>
    <w:p w:rsidR="005533B6" w:rsidRDefault="00442C96" w14:paraId="7F2FCE0B" w14:textId="04421CDA">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0000"/>
          <w:shd w:val="clear" w:color="auto" w:fill="FFFFFF"/>
        </w:rPr>
      </w:pPr>
      <w:r>
        <w:rPr>
          <w:rFonts w:ascii="Calibri" w:hAnsi="Calibri"/>
          <w:color w:val="FF0000"/>
          <w:shd w:val="clear" w:color="auto" w:fill="FFFFFF"/>
        </w:rPr>
        <w:t>&lt;</w:t>
      </w:r>
      <w:r w:rsidRPr="00966BE0" w:rsidR="00966BE0">
        <w:rPr>
          <w:rFonts w:ascii="Calibri" w:hAnsi="Calibri"/>
          <w:color w:val="FF0000"/>
          <w:shd w:val="clear" w:color="auto" w:fill="FFFFFF"/>
        </w:rPr>
        <w:t>Para soluções complexas ou de grande vulto, recomenda-se incluir na análise comparativa de Custos ferramentas que considerem o valor no dinheiro no tempo, a exemplo de Valor Presente Líquido, Taxa interna de Retorno entre outras.</w:t>
      </w:r>
      <w:r>
        <w:rPr>
          <w:rFonts w:ascii="Calibri" w:hAnsi="Calibri"/>
          <w:color w:val="FF0000"/>
          <w:shd w:val="clear" w:color="auto" w:fill="FFFFFF"/>
        </w:rPr>
        <w:t>&gt;</w:t>
      </w:r>
    </w:p>
    <w:p w:rsidR="00F35D9D" w:rsidRDefault="00F35D9D" w14:paraId="07AC6765"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0000"/>
          <w:shd w:val="clear" w:color="auto" w:fill="FFFF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27CD41BC"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3310D522"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DESCRIÇÃO DA SOLUÇÃO DE TIC A SER CONTRATADA</w:t>
            </w:r>
          </w:p>
        </w:tc>
      </w:tr>
    </w:tbl>
    <w:p w:rsidR="00963D81" w:rsidRDefault="00963D81" w14:paraId="551A619F" w14:textId="77777777">
      <w:pPr>
        <w:pStyle w:val="Standard"/>
        <w:jc w:val="both"/>
        <w:rPr>
          <w:rFonts w:ascii="Calibri" w:hAnsi="Calibri"/>
          <w:color w:val="FF3333"/>
        </w:rPr>
      </w:pPr>
    </w:p>
    <w:p w:rsidR="008A09EF" w:rsidRDefault="00204556" w14:paraId="54EEAAD2" w14:textId="3ED6E4F5">
      <w:pPr>
        <w:pStyle w:val="Standard"/>
        <w:jc w:val="both"/>
        <w:rPr>
          <w:rFonts w:ascii="Calibri" w:hAnsi="Calibri"/>
          <w:color w:val="FF3333"/>
        </w:rPr>
      </w:pPr>
      <w:r>
        <w:rPr>
          <w:rFonts w:ascii="Calibri" w:hAnsi="Calibri"/>
          <w:color w:val="FF3333"/>
        </w:rPr>
        <w:t xml:space="preserve">&lt;Após a </w:t>
      </w:r>
      <w:r w:rsidR="00AC7513">
        <w:rPr>
          <w:rFonts w:ascii="Calibri" w:hAnsi="Calibri"/>
          <w:color w:val="FF3333"/>
        </w:rPr>
        <w:t xml:space="preserve">realização da </w:t>
      </w:r>
      <w:r>
        <w:rPr>
          <w:rFonts w:ascii="Calibri" w:hAnsi="Calibri"/>
          <w:color w:val="FF3333"/>
        </w:rPr>
        <w:t xml:space="preserve">análise comparativa </w:t>
      </w:r>
      <w:r w:rsidR="00AC7513">
        <w:rPr>
          <w:rFonts w:ascii="Calibri" w:hAnsi="Calibri"/>
          <w:color w:val="FF3333"/>
        </w:rPr>
        <w:t>de</w:t>
      </w:r>
      <w:r>
        <w:rPr>
          <w:rFonts w:ascii="Calibri" w:hAnsi="Calibri"/>
          <w:color w:val="FF3333"/>
        </w:rPr>
        <w:t xml:space="preserve"> </w:t>
      </w:r>
      <w:r w:rsidR="00AC7513">
        <w:rPr>
          <w:rFonts w:ascii="Calibri" w:hAnsi="Calibri"/>
          <w:color w:val="FF3333"/>
        </w:rPr>
        <w:t>s</w:t>
      </w:r>
      <w:r>
        <w:rPr>
          <w:rFonts w:ascii="Calibri" w:hAnsi="Calibri"/>
          <w:color w:val="FF3333"/>
        </w:rPr>
        <w:t xml:space="preserve">oluções, </w:t>
      </w:r>
      <w:r w:rsidR="00AC7513">
        <w:rPr>
          <w:rFonts w:ascii="Calibri" w:hAnsi="Calibri"/>
          <w:color w:val="FF3333"/>
        </w:rPr>
        <w:t>deve-se</w:t>
      </w:r>
      <w:r>
        <w:rPr>
          <w:rFonts w:ascii="Calibri" w:hAnsi="Calibri"/>
          <w:color w:val="FF3333"/>
        </w:rPr>
        <w:t xml:space="preserve"> descrever a solução escolhida&gt;.</w:t>
      </w:r>
    </w:p>
    <w:p w:rsidR="00975D29" w:rsidP="00975D29" w:rsidRDefault="00975D29" w14:paraId="51FE6874" w14:textId="77777777">
      <w:pPr>
        <w:pStyle w:val="Standard"/>
        <w:jc w:val="both"/>
        <w:rPr>
          <w:rFonts w:ascii="Calibri" w:hAnsi="Calibri"/>
          <w:color w:val="FF3333"/>
        </w:rPr>
      </w:pPr>
      <w:r>
        <w:rPr>
          <w:rFonts w:ascii="Calibri" w:hAnsi="Calibri"/>
          <w:color w:val="FF3333"/>
        </w:rPr>
        <w:t>&lt;</w:t>
      </w:r>
      <w:r w:rsidRPr="00975D29">
        <w:rPr>
          <w:rFonts w:ascii="Calibri" w:hAnsi="Calibri"/>
          <w:color w:val="FF3333"/>
        </w:rPr>
        <w:t>A escolha da solução deve ser devidamente justificada com base nos benefícios</w:t>
      </w:r>
      <w:r w:rsidRPr="00975D29">
        <w:rPr>
          <w:rFonts w:ascii="Calibri" w:hAnsi="Calibri"/>
          <w:color w:val="FF3333"/>
        </w:rPr>
        <w:br/>
      </w:r>
      <w:r w:rsidRPr="00975D29">
        <w:rPr>
          <w:rFonts w:ascii="Calibri" w:hAnsi="Calibri"/>
          <w:color w:val="FF3333"/>
        </w:rPr>
        <w:t>e vantagens que ela proporciona e que a diferencie das demais alternativas.</w:t>
      </w:r>
      <w:r w:rsidRPr="00975D29">
        <w:rPr>
          <w:rFonts w:ascii="Calibri" w:hAnsi="Calibri"/>
          <w:color w:val="FF3333"/>
        </w:rPr>
        <w:br/>
      </w:r>
      <w:r w:rsidRPr="00975D29">
        <w:rPr>
          <w:rFonts w:ascii="Calibri" w:hAnsi="Calibri"/>
          <w:color w:val="FF3333"/>
        </w:rPr>
        <w:t>Essa justificativa irá compor a declaração de viabilidade, que consiste no</w:t>
      </w:r>
      <w:r w:rsidRPr="00975D29">
        <w:rPr>
          <w:rFonts w:ascii="Calibri" w:hAnsi="Calibri"/>
          <w:color w:val="FF3333"/>
        </w:rPr>
        <w:br/>
      </w:r>
      <w:r w:rsidRPr="00975D29">
        <w:rPr>
          <w:rFonts w:ascii="Calibri" w:hAnsi="Calibri"/>
          <w:color w:val="FF3333"/>
        </w:rPr>
        <w:t>desfecho ou conclusão do ETP.</w:t>
      </w:r>
      <w:r>
        <w:rPr>
          <w:rFonts w:ascii="Calibri" w:hAnsi="Calibri"/>
          <w:color w:val="FF3333"/>
        </w:rPr>
        <w:t>&gt;</w:t>
      </w:r>
    </w:p>
    <w:p w:rsidR="00975D29" w:rsidRDefault="00975D29" w14:paraId="7F2BE508" w14:textId="77777777">
      <w:pPr>
        <w:pStyle w:val="Standard"/>
        <w:jc w:val="both"/>
        <w:rPr>
          <w:rFonts w:ascii="Calibri" w:hAnsi="Calibri"/>
          <w:color w:val="FF3333"/>
        </w:rPr>
      </w:pPr>
    </w:p>
    <w:p w:rsidR="008A09EF" w:rsidRDefault="008A09EF" w14:paraId="210A140B" w14:textId="77777777">
      <w:pPr>
        <w:pStyle w:val="Standard"/>
        <w:rPr>
          <w:rFonts w:ascii="Calibri" w:hAnsi="Calibri"/>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62D94758"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1AAFBC58"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ESTIMATIVA DE CUSTO TOTAL DA CONTRATAÇÃO</w:t>
            </w:r>
          </w:p>
        </w:tc>
      </w:tr>
    </w:tbl>
    <w:p w:rsidR="008A09EF" w:rsidRDefault="008A09EF" w14:paraId="4492F0D5" w14:textId="569CB94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p>
    <w:p w:rsidRPr="00874574" w:rsidR="00FB51DA" w:rsidRDefault="00874574" w14:paraId="28399CBA" w14:textId="07728422">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w:t>
      </w:r>
      <w:r w:rsidRPr="00874574" w:rsidR="00FB51DA">
        <w:rPr>
          <w:rFonts w:ascii="Calibri" w:hAnsi="Calibri"/>
          <w:color w:val="FF3333"/>
        </w:rPr>
        <w:t>Efetuada a escolha da solução, alternativa ou cenário, é necessário registrar o custo total</w:t>
      </w:r>
      <w:r w:rsidR="00792FAD">
        <w:rPr>
          <w:rFonts w:ascii="Calibri" w:hAnsi="Calibri"/>
          <w:color w:val="FF3333"/>
        </w:rPr>
        <w:t xml:space="preserve"> </w:t>
      </w:r>
      <w:r w:rsidRPr="00874574" w:rsidR="00FB51DA">
        <w:rPr>
          <w:rFonts w:ascii="Calibri" w:hAnsi="Calibri"/>
          <w:color w:val="FF3333"/>
        </w:rPr>
        <w:t>estimado</w:t>
      </w:r>
      <w:r w:rsidRPr="00874574">
        <w:rPr>
          <w:rFonts w:ascii="Calibri" w:hAnsi="Calibri"/>
          <w:color w:val="FF3333"/>
        </w:rPr>
        <w:t>.</w:t>
      </w:r>
      <w:r w:rsidR="00792FAD">
        <w:rPr>
          <w:rFonts w:ascii="Calibri" w:hAnsi="Calibri"/>
          <w:color w:val="FF3333"/>
        </w:rPr>
        <w:t>&gt;</w:t>
      </w:r>
    </w:p>
    <w:p w:rsidR="00874574" w:rsidRDefault="00792FAD" w14:paraId="4F1CBF31" w14:textId="77B1485F">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sidRPr="5E58544C" w:rsidR="00792FAD">
        <w:rPr>
          <w:rFonts w:ascii="Calibri" w:hAnsi="Calibri"/>
          <w:color w:val="FF3333"/>
        </w:rPr>
        <w:t>&lt;</w:t>
      </w:r>
      <w:r w:rsidRPr="5E58544C" w:rsidR="00874574">
        <w:rPr>
          <w:rFonts w:ascii="Calibri" w:hAnsi="Calibri"/>
          <w:color w:val="FF3333"/>
        </w:rPr>
        <w:t>A partir da composição de itens da solução, da planilha de custos e das memórias de cálculo</w:t>
      </w:r>
      <w:r w:rsidRPr="5E58544C" w:rsidR="00792FAD">
        <w:rPr>
          <w:rFonts w:ascii="Calibri" w:hAnsi="Calibri"/>
          <w:color w:val="FF3333"/>
        </w:rPr>
        <w:t xml:space="preserve"> </w:t>
      </w:r>
      <w:r w:rsidRPr="5E58544C" w:rsidR="00874574">
        <w:rPr>
          <w:rFonts w:ascii="Calibri" w:hAnsi="Calibri"/>
          <w:color w:val="FF3333"/>
        </w:rPr>
        <w:t>construídas</w:t>
      </w:r>
      <w:r w:rsidRPr="5E58544C" w:rsidR="534014DD">
        <w:rPr>
          <w:rFonts w:ascii="Calibri" w:hAnsi="Calibri"/>
          <w:color w:val="FF3333"/>
        </w:rPr>
        <w:t>,</w:t>
      </w:r>
      <w:r w:rsidRPr="5E58544C" w:rsidR="00874574">
        <w:rPr>
          <w:rFonts w:ascii="Calibri" w:hAnsi="Calibri"/>
          <w:color w:val="FF3333"/>
        </w:rPr>
        <w:t xml:space="preserve"> durante a análise comparativa, para a solução escolhida, deve-se demonstrar o</w:t>
      </w:r>
      <w:r w:rsidRPr="5E58544C" w:rsidR="00792FAD">
        <w:rPr>
          <w:rFonts w:ascii="Calibri" w:hAnsi="Calibri"/>
          <w:color w:val="FF3333"/>
        </w:rPr>
        <w:t xml:space="preserve"> </w:t>
      </w:r>
      <w:r w:rsidRPr="5E58544C" w:rsidR="00874574">
        <w:rPr>
          <w:rFonts w:ascii="Calibri" w:hAnsi="Calibri"/>
          <w:color w:val="FF3333"/>
        </w:rPr>
        <w:t>custo total estimado da contratação para o período de vigência do contrato, aprimorando tais</w:t>
      </w:r>
      <w:r w:rsidRPr="5E58544C" w:rsidR="00792FAD">
        <w:rPr>
          <w:rFonts w:ascii="Calibri" w:hAnsi="Calibri"/>
          <w:color w:val="FF3333"/>
        </w:rPr>
        <w:t xml:space="preserve"> </w:t>
      </w:r>
      <w:r w:rsidRPr="5E58544C" w:rsidR="00874574">
        <w:rPr>
          <w:rFonts w:ascii="Calibri" w:hAnsi="Calibri"/>
          <w:color w:val="FF3333"/>
        </w:rPr>
        <w:t>informações, caso necessário.</w:t>
      </w:r>
      <w:r w:rsidRPr="5E58544C" w:rsidR="00792FAD">
        <w:rPr>
          <w:rFonts w:ascii="Calibri" w:hAnsi="Calibri"/>
          <w:color w:val="FF3333"/>
        </w:rPr>
        <w:t>&gt;</w:t>
      </w:r>
    </w:p>
    <w:p w:rsidR="00357345" w:rsidRDefault="00357345" w14:paraId="45D2D6E9"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p>
    <w:p w:rsidR="00357345" w:rsidRDefault="00357345" w14:paraId="3561D482" w14:textId="4DA68E03">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FF3333"/>
        </w:rPr>
      </w:pPr>
      <w:r>
        <w:rPr>
          <w:rFonts w:ascii="Calibri" w:hAnsi="Calibri"/>
          <w:color w:val="FF3333"/>
        </w:rPr>
        <w:t>&lt;Exemplo de tabela:&gt;</w:t>
      </w:r>
    </w:p>
    <w:tbl>
      <w:tblPr>
        <w:tblStyle w:val="Tabelacomgrade"/>
        <w:tblW w:w="5000" w:type="pct"/>
        <w:tblLook w:val="04A0" w:firstRow="1" w:lastRow="0" w:firstColumn="1" w:lastColumn="0" w:noHBand="0" w:noVBand="1"/>
      </w:tblPr>
      <w:tblGrid>
        <w:gridCol w:w="1681"/>
        <w:gridCol w:w="1850"/>
        <w:gridCol w:w="1924"/>
        <w:gridCol w:w="1799"/>
        <w:gridCol w:w="1524"/>
      </w:tblGrid>
      <w:tr w:rsidR="00357345" w:rsidTr="00357345" w14:paraId="07537260" w14:textId="7A0D870A">
        <w:tc>
          <w:tcPr>
            <w:tcW w:w="957" w:type="pct"/>
          </w:tcPr>
          <w:p w:rsidRPr="00357345" w:rsidR="00357345" w:rsidP="00357345" w:rsidRDefault="00357345" w14:paraId="73EFBAD7" w14:textId="3DA6860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Item</w:t>
            </w:r>
          </w:p>
        </w:tc>
        <w:tc>
          <w:tcPr>
            <w:tcW w:w="1054" w:type="pct"/>
          </w:tcPr>
          <w:p w:rsidRPr="00357345" w:rsidR="00357345" w:rsidP="00357345" w:rsidRDefault="00357345" w14:paraId="4EDFB09B" w14:textId="20A2CE32">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Descrição</w:t>
            </w:r>
          </w:p>
        </w:tc>
        <w:tc>
          <w:tcPr>
            <w:tcW w:w="1096" w:type="pct"/>
          </w:tcPr>
          <w:p w:rsidRPr="00357345" w:rsidR="00357345" w:rsidP="00357345" w:rsidRDefault="00357345" w14:paraId="768716BA" w14:textId="5A8D892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Quantidade</w:t>
            </w:r>
          </w:p>
        </w:tc>
        <w:tc>
          <w:tcPr>
            <w:tcW w:w="1025" w:type="pct"/>
          </w:tcPr>
          <w:p w:rsidRPr="00357345" w:rsidR="00357345" w:rsidP="00357345" w:rsidRDefault="00357345" w14:paraId="377FD768" w14:textId="054898AB">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Valor Unitário</w:t>
            </w:r>
          </w:p>
        </w:tc>
        <w:tc>
          <w:tcPr>
            <w:tcW w:w="868" w:type="pct"/>
          </w:tcPr>
          <w:p w:rsidRPr="00357345" w:rsidR="00357345" w:rsidP="00357345" w:rsidRDefault="00357345" w14:paraId="74029373" w14:textId="0CD2BDF2">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Valor Total</w:t>
            </w:r>
          </w:p>
        </w:tc>
      </w:tr>
      <w:tr w:rsidR="00357345" w:rsidTr="00357345" w14:paraId="4BB15AFA" w14:textId="64EADCBF">
        <w:tc>
          <w:tcPr>
            <w:tcW w:w="957" w:type="pct"/>
          </w:tcPr>
          <w:p w:rsidRPr="00357345" w:rsidR="00357345" w:rsidP="00357345" w:rsidRDefault="00357345" w14:paraId="27577304" w14:textId="637A53C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Item 1</w:t>
            </w:r>
          </w:p>
        </w:tc>
        <w:tc>
          <w:tcPr>
            <w:tcW w:w="1054" w:type="pct"/>
          </w:tcPr>
          <w:p w:rsidRPr="00357345" w:rsidR="00357345" w:rsidP="00357345" w:rsidRDefault="00357345" w14:paraId="60E42563"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1096" w:type="pct"/>
          </w:tcPr>
          <w:p w:rsidRPr="00357345" w:rsidR="00357345" w:rsidP="00357345" w:rsidRDefault="00357345" w14:paraId="2B7B2500"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1025" w:type="pct"/>
          </w:tcPr>
          <w:p w:rsidRPr="00357345" w:rsidR="00357345" w:rsidP="00357345" w:rsidRDefault="00357345" w14:paraId="2E474944"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868" w:type="pct"/>
          </w:tcPr>
          <w:p w:rsidRPr="00357345" w:rsidR="00357345" w:rsidP="00357345" w:rsidRDefault="00357345" w14:paraId="21238B24"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r>
      <w:tr w:rsidR="00357345" w:rsidTr="00357345" w14:paraId="33056E2F" w14:textId="4E980C68">
        <w:tc>
          <w:tcPr>
            <w:tcW w:w="957" w:type="pct"/>
          </w:tcPr>
          <w:p w:rsidRPr="00357345" w:rsidR="00357345" w:rsidP="00357345" w:rsidRDefault="00357345" w14:paraId="6DFC158A" w14:textId="7885FF60">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t>Item N</w:t>
            </w:r>
          </w:p>
        </w:tc>
        <w:tc>
          <w:tcPr>
            <w:tcW w:w="1054" w:type="pct"/>
          </w:tcPr>
          <w:p w:rsidRPr="00357345" w:rsidR="00357345" w:rsidP="00357345" w:rsidRDefault="00357345" w14:paraId="7AD33E79"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1096" w:type="pct"/>
          </w:tcPr>
          <w:p w:rsidRPr="00357345" w:rsidR="00357345" w:rsidP="00357345" w:rsidRDefault="00357345" w14:paraId="1510A52A"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1025" w:type="pct"/>
          </w:tcPr>
          <w:p w:rsidRPr="00357345" w:rsidR="00357345" w:rsidP="00357345" w:rsidRDefault="00357345" w14:paraId="3A9D03D1"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c>
          <w:tcPr>
            <w:tcW w:w="868" w:type="pct"/>
          </w:tcPr>
          <w:p w:rsidRPr="00357345" w:rsidR="00357345" w:rsidP="00357345" w:rsidRDefault="00357345" w14:paraId="3A20D9A2"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p>
        </w:tc>
      </w:tr>
      <w:tr w:rsidR="00357345" w:rsidTr="00357345" w14:paraId="55ED0BAE" w14:textId="48B1039F">
        <w:tc>
          <w:tcPr>
            <w:tcW w:w="2011" w:type="pct"/>
            <w:gridSpan w:val="2"/>
          </w:tcPr>
          <w:p w:rsidRPr="00357345" w:rsidR="00357345" w:rsidP="00357345" w:rsidRDefault="00357345" w14:paraId="04CA2214" w14:textId="54AFE4DA">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sidRPr="00357345">
              <w:rPr>
                <w:rFonts w:ascii="Calibri" w:hAnsi="Calibri"/>
                <w:color w:val="FF0000"/>
              </w:rPr>
              <w:lastRenderedPageBreak/>
              <w:t>Total</w:t>
            </w:r>
          </w:p>
        </w:tc>
        <w:tc>
          <w:tcPr>
            <w:tcW w:w="1096" w:type="pct"/>
          </w:tcPr>
          <w:p w:rsidRPr="00357345" w:rsidR="00357345" w:rsidP="00357345" w:rsidRDefault="00357345" w14:paraId="598A010D" w14:textId="4F95C934">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Pr>
                <w:rFonts w:ascii="Calibri" w:hAnsi="Calibri" w:cs="Calibri"/>
                <w:color w:val="FF0000"/>
              </w:rPr>
              <w:t>∑</w:t>
            </w:r>
            <w:proofErr w:type="spellStart"/>
            <w:r>
              <w:rPr>
                <w:rFonts w:ascii="Calibri" w:hAnsi="Calibri"/>
                <w:color w:val="FF0000"/>
              </w:rPr>
              <w:t>Qtd</w:t>
            </w:r>
            <w:proofErr w:type="spellEnd"/>
          </w:p>
        </w:tc>
        <w:tc>
          <w:tcPr>
            <w:tcW w:w="1025" w:type="pct"/>
          </w:tcPr>
          <w:p w:rsidRPr="00357345" w:rsidR="00357345" w:rsidP="00357345" w:rsidRDefault="00357345" w14:paraId="1E573ADF" w14:textId="3A0124DB">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Pr>
                <w:rFonts w:ascii="Calibri" w:hAnsi="Calibri" w:cs="Calibri"/>
                <w:color w:val="FF0000"/>
              </w:rPr>
              <w:t>∑</w:t>
            </w:r>
            <w:r>
              <w:rPr>
                <w:rFonts w:ascii="Calibri" w:hAnsi="Calibri"/>
                <w:color w:val="FF0000"/>
              </w:rPr>
              <w:t>Valor Unitário</w:t>
            </w:r>
          </w:p>
        </w:tc>
        <w:tc>
          <w:tcPr>
            <w:tcW w:w="868" w:type="pct"/>
          </w:tcPr>
          <w:p w:rsidRPr="00357345" w:rsidR="00357345" w:rsidP="00357345" w:rsidRDefault="00357345" w14:paraId="49E4D682" w14:textId="0D07A0CD">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FF0000"/>
              </w:rPr>
            </w:pPr>
            <w:r>
              <w:rPr>
                <w:rFonts w:ascii="Calibri" w:hAnsi="Calibri" w:cs="Calibri"/>
                <w:color w:val="FF0000"/>
              </w:rPr>
              <w:t>∑</w:t>
            </w:r>
            <w:r w:rsidR="003441F9">
              <w:rPr>
                <w:rFonts w:ascii="Calibri" w:hAnsi="Calibri" w:cs="Calibri"/>
                <w:color w:val="FF0000"/>
              </w:rPr>
              <w:t>Valor Total</w:t>
            </w:r>
          </w:p>
        </w:tc>
      </w:tr>
    </w:tbl>
    <w:p w:rsidR="00A11EED" w:rsidP="00A11EED" w:rsidRDefault="00A11EED" w14:paraId="4BDD8736"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0000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A11EED" w14:paraId="6281CF8B"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A11EED" w:rsidRDefault="00A11EED" w14:paraId="0C98F1D2" w14:textId="6C786985">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cs="Calibri"/>
                <w:b/>
                <w:bCs/>
              </w:rPr>
              <w:t xml:space="preserve">JUSTIFICATIVA </w:t>
            </w:r>
            <w:r w:rsidR="00E94D20">
              <w:rPr>
                <w:rFonts w:ascii="Calibri" w:hAnsi="Calibri" w:cs="Calibri"/>
                <w:b/>
                <w:bCs/>
              </w:rPr>
              <w:t xml:space="preserve">TÉCNICA DA </w:t>
            </w:r>
            <w:r>
              <w:rPr>
                <w:rFonts w:ascii="Calibri" w:hAnsi="Calibri" w:cs="Calibri"/>
                <w:b/>
                <w:bCs/>
              </w:rPr>
              <w:t>ESCOLHA DA SOLUÇÃO</w:t>
            </w:r>
          </w:p>
        </w:tc>
      </w:tr>
    </w:tbl>
    <w:p w:rsidR="00A11EED" w:rsidP="00A11EED" w:rsidRDefault="00A11EED" w14:paraId="2903E190"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00A11EED" w:rsidP="00A11EED" w:rsidRDefault="00A11EED" w14:paraId="4EA7F867" w14:textId="63C1A0B0">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00B504F1">
        <w:rPr>
          <w:rFonts w:ascii="Calibri" w:hAnsi="Calibri"/>
          <w:color w:val="FF3333"/>
        </w:rPr>
        <w:t>&lt;</w:t>
      </w:r>
      <w:r w:rsidR="00FB51A0">
        <w:rPr>
          <w:rFonts w:ascii="Calibri" w:hAnsi="Calibri"/>
          <w:color w:val="FF3333"/>
        </w:rPr>
        <w:t>A justificativa deve abranger</w:t>
      </w:r>
      <w:r w:rsidR="001B7447">
        <w:rPr>
          <w:rFonts w:ascii="Calibri" w:hAnsi="Calibri"/>
          <w:color w:val="FF3333"/>
        </w:rPr>
        <w:t xml:space="preserve"> a identificação dos benefícios a serem alcançados em termos de eficácia, eficiência, efetividade e economicidade</w:t>
      </w:r>
      <w:r w:rsidR="006B3CE8">
        <w:rPr>
          <w:rFonts w:ascii="Calibri" w:hAnsi="Calibri"/>
          <w:color w:val="FF3333"/>
        </w:rPr>
        <w:t>, podendo contemplar, por exemplo, o r</w:t>
      </w:r>
      <w:r w:rsidRPr="00B504F1" w:rsidR="00BB7690">
        <w:rPr>
          <w:rFonts w:ascii="Calibri" w:hAnsi="Calibri"/>
          <w:color w:val="FF3333"/>
        </w:rPr>
        <w:t>egistro dos ganhos técnicos decorrentes da solução escolhida</w:t>
      </w:r>
      <w:r w:rsidR="006B3CE8">
        <w:rPr>
          <w:rFonts w:ascii="Calibri" w:hAnsi="Calibri"/>
          <w:color w:val="FF3333"/>
        </w:rPr>
        <w:t>, tais como: p</w:t>
      </w:r>
      <w:r w:rsidRPr="00B504F1" w:rsidR="00BB7690">
        <w:rPr>
          <w:rFonts w:ascii="Calibri" w:hAnsi="Calibri"/>
          <w:color w:val="FF3333"/>
        </w:rPr>
        <w:t xml:space="preserve">erformance, </w:t>
      </w:r>
      <w:r w:rsidRPr="00B504F1" w:rsidR="008B4768">
        <w:rPr>
          <w:rFonts w:ascii="Calibri" w:hAnsi="Calibri"/>
          <w:color w:val="FF3333"/>
        </w:rPr>
        <w:t>eficiência energética</w:t>
      </w:r>
      <w:r w:rsidRPr="00B504F1" w:rsidR="0011759D">
        <w:rPr>
          <w:rFonts w:ascii="Calibri" w:hAnsi="Calibri"/>
          <w:color w:val="FF3333"/>
        </w:rPr>
        <w:t xml:space="preserve">, </w:t>
      </w:r>
      <w:r w:rsidRPr="00B504F1" w:rsidR="003139F9">
        <w:rPr>
          <w:rFonts w:ascii="Calibri" w:hAnsi="Calibri"/>
          <w:color w:val="FF3333"/>
        </w:rPr>
        <w:t>ganhos logísticos</w:t>
      </w:r>
      <w:r w:rsidRPr="00B504F1" w:rsidR="00FD2A08">
        <w:rPr>
          <w:rFonts w:ascii="Calibri" w:hAnsi="Calibri"/>
          <w:color w:val="FF3333"/>
        </w:rPr>
        <w:t xml:space="preserve">, </w:t>
      </w:r>
      <w:r w:rsidRPr="00B504F1" w:rsidR="00DD10B7">
        <w:rPr>
          <w:rFonts w:ascii="Calibri" w:hAnsi="Calibri"/>
          <w:color w:val="FF3333"/>
        </w:rPr>
        <w:t>formas de implementação do</w:t>
      </w:r>
      <w:r w:rsidRPr="00B504F1" w:rsidR="00B85806">
        <w:rPr>
          <w:rFonts w:ascii="Calibri" w:hAnsi="Calibri"/>
          <w:color w:val="FF3333"/>
        </w:rPr>
        <w:t>s serviços</w:t>
      </w:r>
      <w:r w:rsidRPr="00B504F1" w:rsidR="00603A28">
        <w:rPr>
          <w:rFonts w:ascii="Calibri" w:hAnsi="Calibri"/>
          <w:color w:val="FF3333"/>
        </w:rPr>
        <w:t xml:space="preserve">, </w:t>
      </w:r>
      <w:r w:rsidRPr="00B504F1" w:rsidR="0077175E">
        <w:rPr>
          <w:rFonts w:ascii="Calibri" w:hAnsi="Calibri"/>
          <w:color w:val="FF3333"/>
        </w:rPr>
        <w:t>durabilidade, garantia, manutenção</w:t>
      </w:r>
      <w:r w:rsidRPr="00B504F1" w:rsidR="00003933">
        <w:rPr>
          <w:rFonts w:ascii="Calibri" w:hAnsi="Calibri"/>
          <w:color w:val="FF3333"/>
        </w:rPr>
        <w:t>, entre outr</w:t>
      </w:r>
      <w:r w:rsidR="00E25C6E">
        <w:rPr>
          <w:rFonts w:ascii="Calibri" w:hAnsi="Calibri"/>
          <w:color w:val="FF3333"/>
        </w:rPr>
        <w:t>os benefícios decorrentes da</w:t>
      </w:r>
      <w:r w:rsidRPr="00B504F1" w:rsidR="00B504F1">
        <w:rPr>
          <w:rFonts w:ascii="Calibri" w:hAnsi="Calibri"/>
          <w:color w:val="FF3333"/>
        </w:rPr>
        <w:t xml:space="preserve"> solução escolhida</w:t>
      </w:r>
      <w:r w:rsidRPr="00B504F1">
        <w:rPr>
          <w:rFonts w:ascii="Calibri" w:hAnsi="Calibri"/>
          <w:color w:val="FF3333"/>
        </w:rPr>
        <w:t>&gt;.</w:t>
      </w:r>
    </w:p>
    <w:p w:rsidR="004162D2" w:rsidP="00A11EED" w:rsidRDefault="004162D2" w14:paraId="3096CC98"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4162D2" w:rsidP="00A11EED" w:rsidRDefault="441C03CC" w14:paraId="2C984079" w14:textId="566E9A84">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248F7B7E">
        <w:rPr>
          <w:rFonts w:ascii="Calibri" w:hAnsi="Calibri"/>
          <w:color w:val="FF3333"/>
        </w:rPr>
        <w:t>14.</w:t>
      </w:r>
      <w:r w:rsidRPr="1FAF219D">
        <w:rPr>
          <w:rFonts w:ascii="Calibri" w:hAnsi="Calibri"/>
          <w:color w:val="FF3333"/>
        </w:rPr>
        <w:t>1</w:t>
      </w:r>
      <w:r w:rsidRPr="248F7B7E">
        <w:rPr>
          <w:rFonts w:ascii="Calibri" w:hAnsi="Calibri"/>
          <w:color w:val="FF3333"/>
        </w:rPr>
        <w:t xml:space="preserve"> </w:t>
      </w:r>
      <w:r w:rsidRPr="00D776AD" w:rsidR="00D776AD">
        <w:rPr>
          <w:rFonts w:ascii="Calibri" w:hAnsi="Calibri"/>
          <w:b/>
          <w:bCs/>
          <w:color w:val="FF3333"/>
        </w:rPr>
        <w:t>DO PARCELAMENTO DA CONTRATAÇÃO</w:t>
      </w:r>
      <w:r w:rsidR="003A2B83">
        <w:rPr>
          <w:rFonts w:ascii="Calibri" w:hAnsi="Calibri"/>
          <w:b/>
          <w:bCs/>
          <w:color w:val="FF3333"/>
        </w:rPr>
        <w:t xml:space="preserve"> DECORRENTE DE ASPECTOS TÉCNICOS</w:t>
      </w:r>
    </w:p>
    <w:p w:rsidR="00D776AD" w:rsidP="00A11EED" w:rsidRDefault="00FC0423" w14:paraId="2B45CA50" w14:textId="6BA44A23">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FC0423">
        <w:rPr>
          <w:rFonts w:ascii="Calibri" w:hAnsi="Calibri"/>
          <w:color w:val="FF3333"/>
        </w:rPr>
        <w:t>&lt;</w:t>
      </w:r>
      <w:r w:rsidRPr="5E58544C" w:rsidR="00353235">
        <w:rPr>
          <w:rFonts w:ascii="Calibri" w:hAnsi="Calibri"/>
          <w:color w:val="FF3333"/>
        </w:rPr>
        <w:t>Apresentar a j</w:t>
      </w:r>
      <w:r w:rsidRPr="5E58544C" w:rsidR="00FC0423">
        <w:rPr>
          <w:rFonts w:ascii="Calibri" w:hAnsi="Calibri"/>
          <w:color w:val="FF3333"/>
        </w:rPr>
        <w:t xml:space="preserve">ustificativa </w:t>
      </w:r>
      <w:r w:rsidRPr="5E58544C" w:rsidR="00993CA0">
        <w:rPr>
          <w:rFonts w:ascii="Calibri" w:hAnsi="Calibri"/>
          <w:color w:val="FF3333"/>
        </w:rPr>
        <w:t>para o parcelamento da contratação se e</w:t>
      </w:r>
      <w:r w:rsidRPr="5E58544C" w:rsidR="00CF0F5E">
        <w:rPr>
          <w:rFonts w:ascii="Calibri" w:hAnsi="Calibri"/>
          <w:color w:val="FF3333"/>
        </w:rPr>
        <w:t>la for decorrente de fatores técnicos, tais como</w:t>
      </w:r>
      <w:r w:rsidRPr="5E58544C" w:rsidR="008D1EE9">
        <w:rPr>
          <w:rFonts w:ascii="Calibri" w:hAnsi="Calibri"/>
          <w:color w:val="FF3333"/>
        </w:rPr>
        <w:t xml:space="preserve">: </w:t>
      </w:r>
      <w:r w:rsidRPr="5E58544C" w:rsidR="00353235">
        <w:rPr>
          <w:rFonts w:ascii="Calibri" w:hAnsi="Calibri"/>
          <w:color w:val="FF3333"/>
        </w:rPr>
        <w:t>fatores logísticos e a</w:t>
      </w:r>
      <w:r w:rsidRPr="5E58544C" w:rsidR="00094D1D">
        <w:rPr>
          <w:rFonts w:ascii="Calibri" w:hAnsi="Calibri"/>
          <w:color w:val="FF3333"/>
        </w:rPr>
        <w:t xml:space="preserve">rmazenagem </w:t>
      </w:r>
      <w:r w:rsidRPr="5E58544C" w:rsidR="00742B44">
        <w:rPr>
          <w:rFonts w:ascii="Calibri" w:hAnsi="Calibri"/>
          <w:color w:val="FF3333"/>
        </w:rPr>
        <w:t>dos produtos</w:t>
      </w:r>
      <w:r w:rsidRPr="5E58544C" w:rsidR="0080730B">
        <w:rPr>
          <w:rFonts w:ascii="Calibri" w:hAnsi="Calibri"/>
          <w:color w:val="FF3333"/>
        </w:rPr>
        <w:t xml:space="preserve">; </w:t>
      </w:r>
      <w:r w:rsidRPr="5E58544C" w:rsidR="00047D4F">
        <w:rPr>
          <w:rFonts w:ascii="Calibri" w:hAnsi="Calibri"/>
          <w:color w:val="FF3333"/>
        </w:rPr>
        <w:t>desenvolvimento a partir de módulos</w:t>
      </w:r>
      <w:r w:rsidRPr="5E58544C" w:rsidR="00027794">
        <w:rPr>
          <w:rFonts w:ascii="Calibri" w:hAnsi="Calibri"/>
          <w:color w:val="FF3333"/>
        </w:rPr>
        <w:t xml:space="preserve"> dependentes</w:t>
      </w:r>
      <w:r w:rsidRPr="5E58544C" w:rsidR="00C43273">
        <w:rPr>
          <w:rFonts w:ascii="Calibri" w:hAnsi="Calibri"/>
          <w:color w:val="FF3333"/>
        </w:rPr>
        <w:t xml:space="preserve">; </w:t>
      </w:r>
      <w:r w:rsidRPr="5E58544C" w:rsidR="005B1214">
        <w:rPr>
          <w:rFonts w:ascii="Calibri" w:hAnsi="Calibri"/>
          <w:color w:val="FF3333"/>
        </w:rPr>
        <w:t>preparação de estrutura física para recebimento dos itens</w:t>
      </w:r>
      <w:r w:rsidRPr="5E58544C" w:rsidR="32928776">
        <w:rPr>
          <w:rFonts w:ascii="Calibri" w:hAnsi="Calibri"/>
          <w:color w:val="FF3333"/>
        </w:rPr>
        <w:t>,</w:t>
      </w:r>
      <w:r w:rsidRPr="5E58544C" w:rsidR="00DA3887">
        <w:rPr>
          <w:rFonts w:ascii="Calibri" w:hAnsi="Calibri"/>
          <w:color w:val="FF3333"/>
        </w:rPr>
        <w:t xml:space="preserve"> etc.</w:t>
      </w:r>
      <w:r w:rsidRPr="5E58544C" w:rsidR="003040F6">
        <w:rPr>
          <w:rFonts w:ascii="Calibri" w:hAnsi="Calibri"/>
          <w:color w:val="FF3333"/>
        </w:rPr>
        <w:t>&gt;</w:t>
      </w:r>
    </w:p>
    <w:p w:rsidR="00E94D20" w:rsidP="00E94D20" w:rsidRDefault="00E94D20" w14:paraId="474E56CB"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0000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E94D20" w14:paraId="64690885"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E94D20" w:rsidRDefault="00E94D20" w14:paraId="23649306" w14:textId="79A54998">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cs="Calibri"/>
                <w:b/>
                <w:bCs/>
              </w:rPr>
              <w:t>JUSTIFICATIVA ECONÔMICA DA ESCOLHA DA SOLUÇÃO</w:t>
            </w:r>
          </w:p>
        </w:tc>
      </w:tr>
    </w:tbl>
    <w:p w:rsidR="00E94D20" w:rsidP="00E94D20" w:rsidRDefault="00E94D20" w14:paraId="2C78D120"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00E94D20" w:rsidP="00E94D20" w:rsidRDefault="00E94D20" w14:paraId="31FB874D" w14:textId="3FCF8ABA">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E94D20">
        <w:rPr>
          <w:rFonts w:ascii="Calibri" w:hAnsi="Calibri"/>
          <w:color w:val="FF3333"/>
        </w:rPr>
        <w:t>&lt;</w:t>
      </w:r>
      <w:r w:rsidRPr="5E58544C" w:rsidR="00D253B5">
        <w:rPr>
          <w:rFonts w:ascii="Calibri" w:hAnsi="Calibri"/>
          <w:color w:val="FF3333"/>
        </w:rPr>
        <w:t xml:space="preserve">Registro </w:t>
      </w:r>
      <w:r w:rsidRPr="5E58544C" w:rsidR="00C50777">
        <w:rPr>
          <w:rFonts w:ascii="Calibri" w:hAnsi="Calibri"/>
          <w:color w:val="FF3333"/>
        </w:rPr>
        <w:t xml:space="preserve">dos </w:t>
      </w:r>
      <w:r w:rsidRPr="5E58544C" w:rsidR="00ED5B2F">
        <w:rPr>
          <w:rFonts w:ascii="Calibri" w:hAnsi="Calibri"/>
          <w:color w:val="FF3333"/>
        </w:rPr>
        <w:t>benefícios</w:t>
      </w:r>
      <w:r w:rsidRPr="5E58544C" w:rsidR="007614D1">
        <w:rPr>
          <w:rFonts w:ascii="Calibri" w:hAnsi="Calibri"/>
          <w:color w:val="FF3333"/>
        </w:rPr>
        <w:t xml:space="preserve"> econômicos </w:t>
      </w:r>
      <w:r w:rsidRPr="5E58544C" w:rsidR="00B74F50">
        <w:rPr>
          <w:rFonts w:ascii="Calibri" w:hAnsi="Calibri"/>
          <w:color w:val="FF3333"/>
        </w:rPr>
        <w:t xml:space="preserve">da solução escolhida em relação </w:t>
      </w:r>
      <w:r w:rsidRPr="5E58544C" w:rsidR="65B77BD1">
        <w:rPr>
          <w:rFonts w:ascii="Calibri" w:hAnsi="Calibri"/>
          <w:color w:val="FF3333"/>
        </w:rPr>
        <w:t>à</w:t>
      </w:r>
      <w:r w:rsidRPr="5E58544C" w:rsidR="00B74F50">
        <w:rPr>
          <w:rFonts w:ascii="Calibri" w:hAnsi="Calibri"/>
          <w:color w:val="FF3333"/>
        </w:rPr>
        <w:t>s demais soluções analisadas</w:t>
      </w:r>
      <w:r w:rsidRPr="5E58544C" w:rsidR="009672BE">
        <w:rPr>
          <w:rFonts w:ascii="Calibri" w:hAnsi="Calibri"/>
          <w:color w:val="FF3333"/>
        </w:rPr>
        <w:t>. Deve-se levar em conta</w:t>
      </w:r>
      <w:r w:rsidRPr="5E58544C" w:rsidR="00E94D20">
        <w:rPr>
          <w:rFonts w:ascii="Calibri" w:hAnsi="Calibri"/>
          <w:color w:val="FF3333"/>
        </w:rPr>
        <w:t xml:space="preserve"> </w:t>
      </w:r>
      <w:r w:rsidRPr="5E58544C" w:rsidR="00CE5D21">
        <w:rPr>
          <w:rFonts w:ascii="Calibri" w:hAnsi="Calibri"/>
          <w:color w:val="FF3333"/>
        </w:rPr>
        <w:t xml:space="preserve">não apenas o menor custo </w:t>
      </w:r>
      <w:r w:rsidRPr="5E58544C" w:rsidR="00716BA4">
        <w:rPr>
          <w:rFonts w:ascii="Calibri" w:hAnsi="Calibri"/>
          <w:color w:val="FF3333"/>
        </w:rPr>
        <w:t>do item</w:t>
      </w:r>
      <w:r w:rsidRPr="5E58544C" w:rsidR="00623833">
        <w:rPr>
          <w:rFonts w:ascii="Calibri" w:hAnsi="Calibri"/>
          <w:color w:val="FF3333"/>
        </w:rPr>
        <w:t xml:space="preserve">, mas todos os </w:t>
      </w:r>
      <w:r w:rsidRPr="5E58544C" w:rsidR="00ED5B2F">
        <w:rPr>
          <w:rFonts w:ascii="Calibri" w:hAnsi="Calibri"/>
          <w:color w:val="FF3333"/>
        </w:rPr>
        <w:t xml:space="preserve">demais </w:t>
      </w:r>
      <w:r w:rsidRPr="5E58544C" w:rsidR="00623833">
        <w:rPr>
          <w:rFonts w:ascii="Calibri" w:hAnsi="Calibri"/>
          <w:color w:val="FF3333"/>
        </w:rPr>
        <w:t>custos levantados no TCO</w:t>
      </w:r>
      <w:r w:rsidRPr="5E58544C" w:rsidR="00140979">
        <w:rPr>
          <w:rFonts w:ascii="Calibri" w:hAnsi="Calibri"/>
          <w:color w:val="FF3333"/>
        </w:rPr>
        <w:t>.</w:t>
      </w:r>
      <w:r w:rsidRPr="5E58544C" w:rsidR="00E94D20">
        <w:rPr>
          <w:rFonts w:ascii="Calibri" w:hAnsi="Calibri"/>
          <w:color w:val="FF3333"/>
        </w:rPr>
        <w:t xml:space="preserve"> </w:t>
      </w:r>
      <w:r w:rsidRPr="5E58544C" w:rsidR="00B63653">
        <w:rPr>
          <w:rFonts w:ascii="Calibri" w:hAnsi="Calibri"/>
          <w:color w:val="FF3333"/>
        </w:rPr>
        <w:t xml:space="preserve"> </w:t>
      </w:r>
      <w:r w:rsidRPr="5E58544C" w:rsidR="005B3A04">
        <w:rPr>
          <w:rFonts w:ascii="Calibri" w:hAnsi="Calibri"/>
          <w:color w:val="FF3333"/>
        </w:rPr>
        <w:t>Por exemplo, n</w:t>
      </w:r>
      <w:r w:rsidRPr="5E58544C" w:rsidR="00B63653">
        <w:rPr>
          <w:rFonts w:ascii="Calibri" w:hAnsi="Calibri"/>
          <w:color w:val="FF3333"/>
        </w:rPr>
        <w:t xml:space="preserve">os casos de contratações </w:t>
      </w:r>
      <w:r w:rsidRPr="5E58544C" w:rsidR="004E70D1">
        <w:rPr>
          <w:rFonts w:ascii="Calibri" w:hAnsi="Calibri"/>
          <w:color w:val="FF3333"/>
        </w:rPr>
        <w:t xml:space="preserve">via </w:t>
      </w:r>
      <w:r w:rsidRPr="5E58544C" w:rsidR="00A44E0B">
        <w:rPr>
          <w:rFonts w:ascii="Calibri" w:hAnsi="Calibri"/>
          <w:color w:val="FF3333"/>
        </w:rPr>
        <w:t xml:space="preserve">Sistema de Registro de Preços, </w:t>
      </w:r>
      <w:r w:rsidRPr="5E58544C" w:rsidR="005B3A04">
        <w:rPr>
          <w:rFonts w:ascii="Calibri" w:hAnsi="Calibri"/>
          <w:color w:val="FF3333"/>
        </w:rPr>
        <w:t xml:space="preserve">pode-se </w:t>
      </w:r>
      <w:r w:rsidRPr="5E58544C" w:rsidR="00A44E0B">
        <w:rPr>
          <w:rFonts w:ascii="Calibri" w:hAnsi="Calibri"/>
          <w:color w:val="FF3333"/>
        </w:rPr>
        <w:t>apresentar as vantagens</w:t>
      </w:r>
      <w:r w:rsidRPr="5E58544C" w:rsidR="0045157B">
        <w:rPr>
          <w:rFonts w:ascii="Calibri" w:hAnsi="Calibri"/>
          <w:color w:val="FF3333"/>
        </w:rPr>
        <w:t xml:space="preserve"> da</w:t>
      </w:r>
      <w:r w:rsidRPr="5E58544C" w:rsidR="00A52917">
        <w:rPr>
          <w:rFonts w:ascii="Calibri" w:hAnsi="Calibri"/>
          <w:color w:val="FF3333"/>
        </w:rPr>
        <w:t xml:space="preserve"> não variação dos preços </w:t>
      </w:r>
      <w:r w:rsidRPr="5E58544C" w:rsidR="00A356FD">
        <w:rPr>
          <w:rFonts w:ascii="Calibri" w:hAnsi="Calibri"/>
          <w:color w:val="FF3333"/>
        </w:rPr>
        <w:t>e entrega</w:t>
      </w:r>
      <w:r w:rsidRPr="5E58544C" w:rsidR="0093017A">
        <w:rPr>
          <w:rFonts w:ascii="Calibri" w:hAnsi="Calibri"/>
          <w:color w:val="FF3333"/>
        </w:rPr>
        <w:t>s</w:t>
      </w:r>
      <w:r w:rsidRPr="5E58544C" w:rsidR="00A356FD">
        <w:rPr>
          <w:rFonts w:ascii="Calibri" w:hAnsi="Calibri"/>
          <w:color w:val="FF3333"/>
        </w:rPr>
        <w:t xml:space="preserve"> parcelada</w:t>
      </w:r>
      <w:r w:rsidRPr="5E58544C" w:rsidR="0093017A">
        <w:rPr>
          <w:rFonts w:ascii="Calibri" w:hAnsi="Calibri"/>
          <w:color w:val="FF3333"/>
        </w:rPr>
        <w:t>s</w:t>
      </w:r>
      <w:r w:rsidRPr="5E58544C" w:rsidR="00613F33">
        <w:rPr>
          <w:rFonts w:ascii="Calibri" w:hAnsi="Calibri"/>
          <w:color w:val="FF3333"/>
        </w:rPr>
        <w:t xml:space="preserve">. </w:t>
      </w:r>
      <w:r w:rsidRPr="5E58544C" w:rsidR="00D9690C">
        <w:rPr>
          <w:rFonts w:ascii="Calibri" w:hAnsi="Calibri"/>
          <w:color w:val="FF3333"/>
        </w:rPr>
        <w:t>Já e</w:t>
      </w:r>
      <w:r w:rsidRPr="5E58544C" w:rsidR="00613F33">
        <w:rPr>
          <w:rFonts w:ascii="Calibri" w:hAnsi="Calibri"/>
          <w:color w:val="FF3333"/>
        </w:rPr>
        <w:t>m caso de compras conjuntas</w:t>
      </w:r>
      <w:r w:rsidRPr="5E58544C" w:rsidR="00D9690C">
        <w:rPr>
          <w:rFonts w:ascii="Calibri" w:hAnsi="Calibri"/>
          <w:color w:val="FF3333"/>
        </w:rPr>
        <w:t>, pode-se</w:t>
      </w:r>
      <w:r w:rsidRPr="5E58544C" w:rsidR="00613F33">
        <w:rPr>
          <w:rFonts w:ascii="Calibri" w:hAnsi="Calibri"/>
          <w:color w:val="FF3333"/>
        </w:rPr>
        <w:t xml:space="preserve"> apresentar as vantagens </w:t>
      </w:r>
      <w:r w:rsidRPr="5E58544C" w:rsidR="001A5805">
        <w:rPr>
          <w:rFonts w:ascii="Calibri" w:hAnsi="Calibri"/>
          <w:color w:val="FF3333"/>
        </w:rPr>
        <w:t xml:space="preserve">obtidas em relação </w:t>
      </w:r>
      <w:r w:rsidRPr="5E58544C" w:rsidR="002967F4">
        <w:rPr>
          <w:rFonts w:ascii="Calibri" w:hAnsi="Calibri"/>
          <w:color w:val="FF3333"/>
        </w:rPr>
        <w:t>às</w:t>
      </w:r>
      <w:r w:rsidRPr="5E58544C" w:rsidR="00A44E0B">
        <w:rPr>
          <w:rFonts w:ascii="Calibri" w:hAnsi="Calibri"/>
          <w:color w:val="FF3333"/>
        </w:rPr>
        <w:t xml:space="preserve"> </w:t>
      </w:r>
      <w:r w:rsidRPr="5E58544C" w:rsidR="002967F4">
        <w:rPr>
          <w:rFonts w:ascii="Calibri" w:hAnsi="Calibri"/>
          <w:color w:val="FF3333"/>
        </w:rPr>
        <w:t>aquisições individuais</w:t>
      </w:r>
      <w:r w:rsidRPr="5E58544C" w:rsidR="00F35781">
        <w:rPr>
          <w:rFonts w:ascii="Calibri" w:hAnsi="Calibri"/>
          <w:color w:val="FF3333"/>
        </w:rPr>
        <w:t>, como por exemplo o ganho de escala</w:t>
      </w:r>
      <w:r w:rsidRPr="5E58544C" w:rsidR="00E92EB0">
        <w:rPr>
          <w:rFonts w:ascii="Calibri" w:hAnsi="Calibri"/>
          <w:color w:val="FF3333"/>
        </w:rPr>
        <w:t xml:space="preserve"> e a</w:t>
      </w:r>
      <w:r w:rsidRPr="5E58544C" w:rsidR="00C97FB4">
        <w:rPr>
          <w:rFonts w:ascii="Calibri" w:hAnsi="Calibri"/>
          <w:color w:val="FF3333"/>
        </w:rPr>
        <w:t xml:space="preserve"> economia processual, com </w:t>
      </w:r>
      <w:r w:rsidRPr="5E58544C" w:rsidR="00303406">
        <w:rPr>
          <w:rFonts w:ascii="Calibri" w:hAnsi="Calibri"/>
          <w:color w:val="FF3333"/>
        </w:rPr>
        <w:t>repercussão no esforço de gestão para a realização dessas contratações</w:t>
      </w:r>
      <w:r w:rsidRPr="5E58544C" w:rsidR="00D01C27">
        <w:rPr>
          <w:rFonts w:ascii="Calibri" w:hAnsi="Calibri"/>
          <w:color w:val="FF3333"/>
        </w:rPr>
        <w:t>.</w:t>
      </w:r>
      <w:r w:rsidRPr="5E58544C" w:rsidR="00E94D20">
        <w:rPr>
          <w:rFonts w:ascii="Calibri" w:hAnsi="Calibri"/>
          <w:color w:val="FF3333"/>
        </w:rPr>
        <w:t>&gt;</w:t>
      </w:r>
    </w:p>
    <w:p w:rsidR="00D776AD" w:rsidP="00E94D20" w:rsidRDefault="00D776AD" w14:paraId="1D9EBDEA" w14:textId="77777777">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p>
    <w:p w:rsidR="00D776AD" w:rsidP="00D776AD" w:rsidRDefault="27F90E5B" w14:paraId="5B218136" w14:textId="4CE14DCD">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01FC395D">
        <w:rPr>
          <w:rFonts w:ascii="Calibri" w:hAnsi="Calibri"/>
          <w:color w:val="FF3333"/>
        </w:rPr>
        <w:t xml:space="preserve">14.2 </w:t>
      </w:r>
      <w:r w:rsidRPr="5EAA2355" w:rsidR="00D776AD">
        <w:rPr>
          <w:rFonts w:ascii="Calibri" w:hAnsi="Calibri"/>
          <w:b/>
          <w:bCs/>
          <w:color w:val="FF3333"/>
        </w:rPr>
        <w:t>O</w:t>
      </w:r>
      <w:r w:rsidRPr="00D776AD" w:rsidR="00D776AD">
        <w:rPr>
          <w:rFonts w:ascii="Calibri" w:hAnsi="Calibri"/>
          <w:b/>
          <w:bCs/>
          <w:color w:val="FF3333"/>
        </w:rPr>
        <w:t xml:space="preserve"> PARCELAMENTO DA CONTRATAÇÃO</w:t>
      </w:r>
      <w:r w:rsidRPr="003A2B83" w:rsidR="003A2B83">
        <w:rPr>
          <w:rFonts w:ascii="Calibri" w:hAnsi="Calibri"/>
          <w:b/>
          <w:bCs/>
          <w:color w:val="FF3333"/>
        </w:rPr>
        <w:t xml:space="preserve"> </w:t>
      </w:r>
      <w:r w:rsidR="003A2B83">
        <w:rPr>
          <w:rFonts w:ascii="Calibri" w:hAnsi="Calibri"/>
          <w:b/>
          <w:bCs/>
          <w:color w:val="FF3333"/>
        </w:rPr>
        <w:t>DECORRENTE DE ASPECTOS ECONÔMICOS</w:t>
      </w:r>
    </w:p>
    <w:p w:rsidR="008744BC" w:rsidP="008744BC" w:rsidRDefault="008744BC" w14:paraId="523F8859" w14:textId="30268463">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5E58544C" w:rsidR="008744BC">
        <w:rPr>
          <w:rFonts w:ascii="Calibri" w:hAnsi="Calibri"/>
          <w:color w:val="FF3333"/>
        </w:rPr>
        <w:t>&lt;</w:t>
      </w:r>
      <w:r w:rsidRPr="5E58544C" w:rsidR="00123CEB">
        <w:rPr>
          <w:rFonts w:ascii="Calibri" w:hAnsi="Calibri"/>
          <w:color w:val="FF3333"/>
        </w:rPr>
        <w:t xml:space="preserve">Apresentar </w:t>
      </w:r>
      <w:r w:rsidRPr="5E58544C" w:rsidR="26F1B984">
        <w:rPr>
          <w:rFonts w:ascii="Calibri" w:hAnsi="Calibri"/>
          <w:color w:val="FF3333"/>
        </w:rPr>
        <w:t>a</w:t>
      </w:r>
      <w:r w:rsidRPr="5E58544C" w:rsidR="00123CEB">
        <w:rPr>
          <w:rFonts w:ascii="Calibri" w:hAnsi="Calibri"/>
          <w:color w:val="FF3333"/>
        </w:rPr>
        <w:t xml:space="preserve"> j</w:t>
      </w:r>
      <w:r w:rsidRPr="5E58544C" w:rsidR="008744BC">
        <w:rPr>
          <w:rFonts w:ascii="Calibri" w:hAnsi="Calibri"/>
          <w:color w:val="FF3333"/>
        </w:rPr>
        <w:t xml:space="preserve">ustificativa para o parcelamento </w:t>
      </w:r>
      <w:r w:rsidRPr="5E58544C" w:rsidR="00123CEB">
        <w:rPr>
          <w:rFonts w:ascii="Calibri" w:hAnsi="Calibri"/>
          <w:color w:val="FF3333"/>
        </w:rPr>
        <w:t xml:space="preserve">ou não </w:t>
      </w:r>
      <w:r w:rsidRPr="5E58544C" w:rsidR="008744BC">
        <w:rPr>
          <w:rFonts w:ascii="Calibri" w:hAnsi="Calibri"/>
          <w:color w:val="FF3333"/>
        </w:rPr>
        <w:t xml:space="preserve">da </w:t>
      </w:r>
      <w:r w:rsidRPr="5E58544C" w:rsidR="00123CEB">
        <w:rPr>
          <w:rFonts w:ascii="Calibri" w:hAnsi="Calibri"/>
          <w:color w:val="FF3333"/>
        </w:rPr>
        <w:t>solução</w:t>
      </w:r>
      <w:r w:rsidRPr="5E58544C" w:rsidR="008744BC">
        <w:rPr>
          <w:rFonts w:ascii="Calibri" w:hAnsi="Calibri"/>
          <w:color w:val="FF3333"/>
        </w:rPr>
        <w:t xml:space="preserve"> se ela for decorrente de fatores econômicos, tais como: </w:t>
      </w:r>
      <w:r w:rsidRPr="5E58544C" w:rsidR="00123CEB">
        <w:rPr>
          <w:rFonts w:ascii="Calibri" w:hAnsi="Calibri"/>
          <w:color w:val="FF3333"/>
        </w:rPr>
        <w:t>d</w:t>
      </w:r>
      <w:r w:rsidRPr="5E58544C" w:rsidR="00844CFC">
        <w:rPr>
          <w:rFonts w:ascii="Calibri" w:hAnsi="Calibri"/>
          <w:color w:val="FF3333"/>
        </w:rPr>
        <w:t>isponibilização orçamentária;</w:t>
      </w:r>
      <w:r w:rsidRPr="5E58544C" w:rsidR="004124A6">
        <w:rPr>
          <w:rFonts w:ascii="Calibri" w:hAnsi="Calibri"/>
          <w:color w:val="FF3333"/>
        </w:rPr>
        <w:t xml:space="preserve"> </w:t>
      </w:r>
      <w:r w:rsidRPr="5E58544C" w:rsidR="00123CEB">
        <w:rPr>
          <w:rFonts w:ascii="Calibri" w:hAnsi="Calibri"/>
          <w:color w:val="FF3333"/>
        </w:rPr>
        <w:t>g</w:t>
      </w:r>
      <w:r w:rsidRPr="5E58544C" w:rsidR="00374CD1">
        <w:rPr>
          <w:rFonts w:ascii="Calibri" w:hAnsi="Calibri"/>
          <w:color w:val="FF3333"/>
        </w:rPr>
        <w:t xml:space="preserve">anhos de </w:t>
      </w:r>
      <w:r w:rsidRPr="5E58544C" w:rsidR="00123CEB">
        <w:rPr>
          <w:rFonts w:ascii="Calibri" w:hAnsi="Calibri"/>
          <w:color w:val="FF3333"/>
        </w:rPr>
        <w:t>e</w:t>
      </w:r>
      <w:r w:rsidRPr="5E58544C" w:rsidR="00374CD1">
        <w:rPr>
          <w:rFonts w:ascii="Calibri" w:hAnsi="Calibri"/>
          <w:color w:val="FF3333"/>
        </w:rPr>
        <w:t>scala</w:t>
      </w:r>
      <w:r w:rsidRPr="5E58544C" w:rsidR="0037002E">
        <w:rPr>
          <w:rFonts w:ascii="Calibri" w:hAnsi="Calibri"/>
          <w:color w:val="FF3333"/>
        </w:rPr>
        <w:t xml:space="preserve"> (redução do</w:t>
      </w:r>
      <w:r w:rsidRPr="5E58544C" w:rsidR="00DA3887">
        <w:rPr>
          <w:rFonts w:ascii="Calibri" w:hAnsi="Calibri"/>
          <w:color w:val="FF3333"/>
        </w:rPr>
        <w:t>s</w:t>
      </w:r>
      <w:r w:rsidRPr="5E58544C" w:rsidR="0037002E">
        <w:rPr>
          <w:rFonts w:ascii="Calibri" w:hAnsi="Calibri"/>
          <w:color w:val="FF3333"/>
        </w:rPr>
        <w:t xml:space="preserve"> valor</w:t>
      </w:r>
      <w:r w:rsidRPr="5E58544C" w:rsidR="00DA3887">
        <w:rPr>
          <w:rFonts w:ascii="Calibri" w:hAnsi="Calibri"/>
          <w:color w:val="FF3333"/>
        </w:rPr>
        <w:t>e</w:t>
      </w:r>
      <w:r w:rsidRPr="5E58544C" w:rsidR="6AD0D643">
        <w:rPr>
          <w:rFonts w:ascii="Calibri" w:hAnsi="Calibri"/>
          <w:color w:val="FF3333"/>
        </w:rPr>
        <w:t>s</w:t>
      </w:r>
      <w:r w:rsidRPr="5E58544C" w:rsidR="0037002E">
        <w:rPr>
          <w:rFonts w:ascii="Calibri" w:hAnsi="Calibri"/>
          <w:color w:val="FF3333"/>
        </w:rPr>
        <w:t xml:space="preserve"> unitário</w:t>
      </w:r>
      <w:r w:rsidRPr="5E58544C" w:rsidR="00DA3887">
        <w:rPr>
          <w:rFonts w:ascii="Calibri" w:hAnsi="Calibri"/>
          <w:color w:val="FF3333"/>
        </w:rPr>
        <w:t>s</w:t>
      </w:r>
      <w:r w:rsidRPr="5E58544C" w:rsidR="0037002E">
        <w:rPr>
          <w:rFonts w:ascii="Calibri" w:hAnsi="Calibri"/>
          <w:color w:val="FF3333"/>
        </w:rPr>
        <w:t xml:space="preserve"> dos itens com o aumento </w:t>
      </w:r>
      <w:r w:rsidRPr="5E58544C" w:rsidR="008011A7">
        <w:rPr>
          <w:rFonts w:ascii="Calibri" w:hAnsi="Calibri"/>
          <w:color w:val="FF3333"/>
        </w:rPr>
        <w:t>quantidade adquirida</w:t>
      </w:r>
      <w:r w:rsidRPr="5E58544C" w:rsidR="0037002E">
        <w:rPr>
          <w:rFonts w:ascii="Calibri" w:hAnsi="Calibri"/>
          <w:color w:val="FF3333"/>
        </w:rPr>
        <w:t>)</w:t>
      </w:r>
      <w:r w:rsidRPr="5E58544C" w:rsidR="00DA3887">
        <w:rPr>
          <w:rFonts w:ascii="Calibri" w:hAnsi="Calibri"/>
          <w:color w:val="FF3333"/>
        </w:rPr>
        <w:t xml:space="preserve"> etc.</w:t>
      </w:r>
      <w:r w:rsidRPr="5E58544C" w:rsidR="003A2B83">
        <w:rPr>
          <w:rFonts w:ascii="Calibri" w:hAnsi="Calibri"/>
          <w:color w:val="FF3333"/>
        </w:rPr>
        <w:t>&gt;</w:t>
      </w:r>
    </w:p>
    <w:p w:rsidR="008E5FF6" w:rsidP="008E5FF6" w:rsidRDefault="008E5FF6" w14:paraId="499ABA4D"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0000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E5FF6" w14:paraId="5CD8A61F"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E5FF6" w:rsidRDefault="008E5FF6" w14:paraId="4FE9F13E" w14:textId="48B089F3">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cs="Calibri"/>
                <w:b/>
                <w:bCs/>
              </w:rPr>
              <w:t>BENEFÍCIOS A SEREM ALCANÇADOS COM A CONTRATAÇÃO</w:t>
            </w:r>
          </w:p>
        </w:tc>
      </w:tr>
    </w:tbl>
    <w:p w:rsidR="008E5FF6" w:rsidP="008E5FF6" w:rsidRDefault="008E5FF6" w14:paraId="7E69E1DA"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008E5FF6" w:rsidP="008E5FF6" w:rsidRDefault="008E5FF6" w14:paraId="3F0A6C4B" w14:textId="7359B2F0">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FF3333"/>
        </w:rPr>
      </w:pPr>
      <w:r w:rsidRPr="005E699F">
        <w:rPr>
          <w:rFonts w:ascii="Calibri" w:hAnsi="Calibri"/>
          <w:color w:val="FF3333"/>
        </w:rPr>
        <w:t>&lt;</w:t>
      </w:r>
      <w:r w:rsidRPr="005E699F" w:rsidR="00BA7618">
        <w:rPr>
          <w:rFonts w:ascii="Calibri" w:hAnsi="Calibri"/>
          <w:color w:val="FF3333"/>
        </w:rPr>
        <w:t xml:space="preserve">Registro </w:t>
      </w:r>
      <w:r w:rsidRPr="005E699F" w:rsidR="00601C2D">
        <w:rPr>
          <w:rFonts w:ascii="Calibri" w:hAnsi="Calibri"/>
          <w:color w:val="FF3333"/>
        </w:rPr>
        <w:t xml:space="preserve">dos resultados </w:t>
      </w:r>
      <w:r w:rsidRPr="005E699F" w:rsidR="00096E3E">
        <w:rPr>
          <w:rFonts w:ascii="Calibri" w:hAnsi="Calibri"/>
          <w:color w:val="FF3333"/>
        </w:rPr>
        <w:t xml:space="preserve">benéficos </w:t>
      </w:r>
      <w:r w:rsidRPr="005E699F" w:rsidR="00AF53E3">
        <w:rPr>
          <w:rFonts w:ascii="Calibri" w:hAnsi="Calibri"/>
          <w:color w:val="FF3333"/>
        </w:rPr>
        <w:t xml:space="preserve">que </w:t>
      </w:r>
      <w:r w:rsidRPr="005E699F" w:rsidR="00EA7AEA">
        <w:rPr>
          <w:rFonts w:ascii="Calibri" w:hAnsi="Calibri"/>
          <w:color w:val="FF3333"/>
        </w:rPr>
        <w:t xml:space="preserve">o órgão/ente estima obter </w:t>
      </w:r>
      <w:r w:rsidRPr="005E699F" w:rsidR="003F502C">
        <w:rPr>
          <w:rFonts w:ascii="Calibri" w:hAnsi="Calibri"/>
          <w:color w:val="FF3333"/>
        </w:rPr>
        <w:t>com as contratações.</w:t>
      </w:r>
      <w:r w:rsidRPr="005E699F">
        <w:rPr>
          <w:rFonts w:ascii="Calibri" w:hAnsi="Calibri"/>
          <w:color w:val="FF3333"/>
        </w:rPr>
        <w:t>&gt;</w:t>
      </w:r>
    </w:p>
    <w:p w:rsidRPr="00FA41F2" w:rsidR="00FA41F2" w:rsidP="006D2B09" w:rsidRDefault="003F502C" w14:paraId="3E94D9A7" w14:textId="4978E40E">
      <w:pPr>
        <w:pStyle w:val="Standard"/>
        <w:tabs>
          <w:tab w:val="left" w:pos="582"/>
          <w:tab w:val="left" w:pos="867"/>
          <w:tab w:val="left" w:pos="1167"/>
          <w:tab w:val="left" w:pos="1422"/>
          <w:tab w:val="left" w:pos="1677"/>
          <w:tab w:val="left" w:pos="1992"/>
          <w:tab w:val="left" w:pos="2247"/>
          <w:tab w:val="left" w:leader="underscore" w:pos="7363"/>
        </w:tabs>
        <w:spacing w:before="57" w:after="57"/>
        <w:ind w:left="27"/>
        <w:jc w:val="both"/>
        <w:rPr>
          <w:rFonts w:ascii="Calibri" w:hAnsi="Calibri"/>
          <w:color w:val="0000FF"/>
        </w:rPr>
      </w:pPr>
      <w:r>
        <w:rPr>
          <w:rFonts w:ascii="Calibri" w:hAnsi="Calibri"/>
          <w:color w:val="FF3333"/>
        </w:rPr>
        <w:t>&lt;Exemplos</w:t>
      </w:r>
      <w:r w:rsidR="006D2B09">
        <w:rPr>
          <w:rFonts w:ascii="Calibri" w:hAnsi="Calibri"/>
          <w:color w:val="FF3333"/>
        </w:rPr>
        <w:t xml:space="preserve">: </w:t>
      </w:r>
      <w:r w:rsidRPr="00FA41F2" w:rsidR="00FA41F2">
        <w:rPr>
          <w:rFonts w:ascii="Calibri" w:hAnsi="Calibri"/>
          <w:color w:val="FF3333"/>
        </w:rPr>
        <w:t>Redução no consumo energético;</w:t>
      </w:r>
      <w:r w:rsidR="006D2B09">
        <w:rPr>
          <w:rFonts w:ascii="Calibri" w:hAnsi="Calibri"/>
          <w:color w:val="FF3333"/>
        </w:rPr>
        <w:t xml:space="preserve"> a</w:t>
      </w:r>
      <w:r w:rsidR="00FA41F2">
        <w:rPr>
          <w:rFonts w:ascii="Calibri" w:hAnsi="Calibri"/>
          <w:color w:val="FF3333"/>
        </w:rPr>
        <w:t xml:space="preserve">umento </w:t>
      </w:r>
      <w:r w:rsidR="006D2B09">
        <w:rPr>
          <w:rFonts w:ascii="Calibri" w:hAnsi="Calibri"/>
          <w:color w:val="FF3333"/>
        </w:rPr>
        <w:t>na</w:t>
      </w:r>
      <w:r w:rsidR="00FA41F2">
        <w:rPr>
          <w:rFonts w:ascii="Calibri" w:hAnsi="Calibri"/>
          <w:color w:val="FF3333"/>
        </w:rPr>
        <w:t xml:space="preserve"> produtividade</w:t>
      </w:r>
      <w:r w:rsidR="00B70101">
        <w:rPr>
          <w:rFonts w:ascii="Calibri" w:hAnsi="Calibri"/>
          <w:color w:val="FF3333"/>
        </w:rPr>
        <w:t>;</w:t>
      </w:r>
      <w:r w:rsidR="006D2B09">
        <w:rPr>
          <w:rFonts w:ascii="Calibri" w:hAnsi="Calibri"/>
          <w:color w:val="FF3333"/>
        </w:rPr>
        <w:t xml:space="preserve"> </w:t>
      </w:r>
      <w:r w:rsidR="00160F32">
        <w:rPr>
          <w:rFonts w:ascii="Calibri" w:hAnsi="Calibri"/>
          <w:color w:val="FF3333"/>
        </w:rPr>
        <w:t xml:space="preserve">melhoria no </w:t>
      </w:r>
      <w:r w:rsidR="00160F32">
        <w:rPr>
          <w:rFonts w:ascii="Calibri" w:hAnsi="Calibri"/>
          <w:color w:val="FF3333"/>
        </w:rPr>
        <w:lastRenderedPageBreak/>
        <w:t>atendimento ao público; aumento na capacidade de atendimento à sociedade</w:t>
      </w:r>
      <w:r w:rsidR="00550640">
        <w:rPr>
          <w:rFonts w:ascii="Calibri" w:hAnsi="Calibri"/>
          <w:color w:val="FF3333"/>
        </w:rPr>
        <w:t>; maior prontidão dos sistemas</w:t>
      </w:r>
      <w:r w:rsidR="00ED1AED">
        <w:rPr>
          <w:rFonts w:ascii="Calibri" w:hAnsi="Calibri"/>
          <w:color w:val="FF3333"/>
        </w:rPr>
        <w:t xml:space="preserve">; </w:t>
      </w:r>
      <w:r w:rsidR="00BF7AEB">
        <w:rPr>
          <w:rFonts w:ascii="Calibri" w:hAnsi="Calibri"/>
          <w:color w:val="FF3333"/>
        </w:rPr>
        <w:t>diversificação dos fornecedores e menor</w:t>
      </w:r>
      <w:r w:rsidR="00160F32">
        <w:rPr>
          <w:rFonts w:ascii="Calibri" w:hAnsi="Calibri"/>
          <w:color w:val="FF3333"/>
        </w:rPr>
        <w:t xml:space="preserve"> </w:t>
      </w:r>
      <w:r w:rsidR="000B3E13">
        <w:rPr>
          <w:rFonts w:ascii="Calibri" w:hAnsi="Calibri"/>
          <w:color w:val="FF3333"/>
        </w:rPr>
        <w:t xml:space="preserve">dependência </w:t>
      </w:r>
      <w:r w:rsidR="0060426F">
        <w:rPr>
          <w:rFonts w:ascii="Calibri" w:hAnsi="Calibri"/>
          <w:color w:val="FF3333"/>
        </w:rPr>
        <w:t>tecnológica</w:t>
      </w:r>
      <w:r w:rsidR="005E699F">
        <w:rPr>
          <w:rFonts w:ascii="Calibri" w:hAnsi="Calibri"/>
          <w:color w:val="FF3333"/>
        </w:rPr>
        <w:t>; entre outros.&gt;</w:t>
      </w:r>
      <w:r w:rsidR="00160F32">
        <w:rPr>
          <w:rFonts w:ascii="Calibri" w:hAnsi="Calibri"/>
          <w:color w:val="FF3333"/>
        </w:rPr>
        <w:t xml:space="preserve"> </w:t>
      </w:r>
    </w:p>
    <w:p w:rsidR="008E5FF6" w:rsidP="008E5FF6" w:rsidRDefault="008E5FF6" w14:paraId="37A91D33"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0000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E5FF6" w14:paraId="2A60B621"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E5FF6" w:rsidRDefault="008E5FF6" w14:paraId="6DD1F2E9" w14:textId="07D4A7A2">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cs="Calibri"/>
                <w:b/>
                <w:bCs/>
              </w:rPr>
              <w:t>PROVIDÊNCIAS A SEREM ADOTADAS</w:t>
            </w:r>
          </w:p>
        </w:tc>
      </w:tr>
    </w:tbl>
    <w:p w:rsidR="008E5FF6" w:rsidP="008E5FF6" w:rsidRDefault="008E5FF6" w14:paraId="5B37CF9A"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Pr="00766E38" w:rsidR="008A09EF" w:rsidP="00766E38" w:rsidRDefault="001B5F01" w14:paraId="4F67477A" w14:textId="5E395E11">
      <w:pPr>
        <w:pStyle w:val="Standard"/>
        <w:tabs>
          <w:tab w:val="left" w:pos="555"/>
          <w:tab w:val="left" w:pos="840"/>
          <w:tab w:val="left" w:pos="1140"/>
          <w:tab w:val="left" w:pos="1395"/>
          <w:tab w:val="left" w:pos="1650"/>
          <w:tab w:val="left" w:pos="1965"/>
          <w:tab w:val="left" w:pos="2220"/>
          <w:tab w:val="left" w:leader="underscore" w:pos="7336"/>
        </w:tabs>
        <w:spacing w:before="57" w:after="57"/>
        <w:ind w:left="14"/>
        <w:jc w:val="both"/>
        <w:rPr>
          <w:rFonts w:ascii="Calibri" w:hAnsi="Calibri"/>
          <w:color w:val="FF3333"/>
        </w:rPr>
      </w:pPr>
      <w:r>
        <w:rPr>
          <w:rFonts w:ascii="Calibri" w:hAnsi="Calibri"/>
          <w:color w:val="FF3333"/>
        </w:rPr>
        <w:t>&lt;Deve-se informar</w:t>
      </w:r>
      <w:r w:rsidRPr="001B5F01">
        <w:rPr>
          <w:rFonts w:ascii="Calibri" w:hAnsi="Calibri"/>
          <w:color w:val="FF3333"/>
        </w:rPr>
        <w:t>, se houver, todas as providências a serem adotadas pela administração previamente à celebração do contrato, inclusive quanto à</w:t>
      </w:r>
      <w:r>
        <w:rPr>
          <w:rFonts w:ascii="Calibri" w:hAnsi="Calibri"/>
          <w:color w:val="FF3333"/>
        </w:rPr>
        <w:t xml:space="preserve"> </w:t>
      </w:r>
      <w:r w:rsidRPr="001B5F01">
        <w:rPr>
          <w:rFonts w:ascii="Calibri" w:hAnsi="Calibri"/>
          <w:color w:val="FF3333"/>
        </w:rPr>
        <w:t>capacitação de servidores ou de empregados para fiscalização e gestão contratual ou adequação do ambiente da organização</w:t>
      </w:r>
      <w:r w:rsidR="00766E38">
        <w:rPr>
          <w:rFonts w:ascii="Calibri" w:hAnsi="Calibri"/>
          <w:color w:val="FF3333"/>
        </w:rPr>
        <w:t>&gt;</w:t>
      </w:r>
      <w:r w:rsidR="001525DA">
        <w:rPr>
          <w:rFonts w:ascii="Calibri" w:hAnsi="Calibri"/>
          <w:color w:val="FF3333"/>
        </w:rPr>
        <w:t>.</w:t>
      </w:r>
    </w:p>
    <w:p w:rsidR="00905762" w:rsidRDefault="00905762" w14:paraId="3855F612" w14:textId="77777777">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Calibri" w:hAnsi="Calibri"/>
          <w:color w:val="0000FF"/>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26AAC71E"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204556" w14:paraId="482DF8B3" w14:textId="46E203C1">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DECLARAÇÃO DE VIABILIDADE</w:t>
            </w:r>
          </w:p>
        </w:tc>
      </w:tr>
    </w:tbl>
    <w:p w:rsidRPr="006854B9" w:rsidR="00954B9B" w:rsidP="00954B9B" w:rsidRDefault="00954B9B" w14:paraId="3015E714" w14:textId="20607CF1">
      <w:pPr>
        <w:rPr>
          <w:rFonts w:ascii="Calibri" w:hAnsi="Calibri"/>
          <w:color w:val="FF0000"/>
          <w:lang w:eastAsia="zh-CN"/>
        </w:rPr>
      </w:pPr>
      <w:r w:rsidRPr="006854B9">
        <w:rPr>
          <w:rFonts w:ascii="Calibri" w:hAnsi="Calibri"/>
          <w:color w:val="FF0000"/>
          <w:lang w:eastAsia="zh-CN"/>
        </w:rPr>
        <w:t xml:space="preserve">&lt; Selecionar a </w:t>
      </w:r>
      <w:r w:rsidR="001619A5">
        <w:rPr>
          <w:rFonts w:ascii="Calibri" w:hAnsi="Calibri"/>
          <w:color w:val="FF0000"/>
          <w:lang w:eastAsia="zh-CN"/>
        </w:rPr>
        <w:t>viabilidade</w:t>
      </w:r>
      <w:r w:rsidRPr="006854B9">
        <w:rPr>
          <w:rFonts w:ascii="Calibri" w:hAnsi="Calibri"/>
          <w:color w:val="FF0000"/>
          <w:lang w:eastAsia="zh-CN"/>
        </w:rPr>
        <w:t xml:space="preserve"> </w:t>
      </w:r>
      <w:r w:rsidR="001619A5">
        <w:rPr>
          <w:rFonts w:ascii="Calibri" w:hAnsi="Calibri"/>
          <w:color w:val="FF0000"/>
          <w:lang w:eastAsia="zh-CN"/>
        </w:rPr>
        <w:t>do objeto do ETP</w:t>
      </w:r>
      <w:r w:rsidR="00C5723F">
        <w:rPr>
          <w:rFonts w:ascii="Calibri" w:hAnsi="Calibri"/>
          <w:color w:val="FF0000"/>
          <w:lang w:eastAsia="zh-CN"/>
        </w:rPr>
        <w:t>:</w:t>
      </w:r>
      <w:r w:rsidR="00C46B61">
        <w:rPr>
          <w:rFonts w:ascii="Calibri" w:hAnsi="Calibri"/>
          <w:color w:val="FF0000"/>
          <w:lang w:eastAsia="zh-CN"/>
        </w:rPr>
        <w:t xml:space="preserve"> 1 - </w:t>
      </w:r>
      <w:r w:rsidRPr="00C46B61" w:rsidR="00C46B61">
        <w:rPr>
          <w:rFonts w:ascii="Calibri" w:hAnsi="Calibri"/>
          <w:b/>
          <w:bCs/>
          <w:color w:val="FF0000"/>
          <w:lang w:eastAsia="zh-CN"/>
        </w:rPr>
        <w:t>Viável</w:t>
      </w:r>
      <w:r w:rsidR="00C46B61">
        <w:rPr>
          <w:rFonts w:ascii="Calibri" w:hAnsi="Calibri"/>
          <w:color w:val="FF0000"/>
          <w:lang w:eastAsia="zh-CN"/>
        </w:rPr>
        <w:t xml:space="preserve">; 2 - </w:t>
      </w:r>
      <w:r w:rsidRPr="00C46B61" w:rsidR="00C46B61">
        <w:rPr>
          <w:rFonts w:ascii="Calibri" w:hAnsi="Calibri"/>
          <w:b/>
          <w:bCs/>
          <w:color w:val="FF0000"/>
          <w:lang w:eastAsia="zh-CN"/>
        </w:rPr>
        <w:t>Viável</w:t>
      </w:r>
      <w:r w:rsidR="00C46B61">
        <w:rPr>
          <w:rFonts w:ascii="Calibri" w:hAnsi="Calibri"/>
          <w:color w:val="FF0000"/>
          <w:lang w:eastAsia="zh-CN"/>
        </w:rPr>
        <w:t xml:space="preserve"> </w:t>
      </w:r>
      <w:r w:rsidRPr="00C46B61" w:rsidR="00C46B61">
        <w:rPr>
          <w:rFonts w:ascii="Calibri" w:hAnsi="Calibri"/>
          <w:b/>
          <w:bCs/>
          <w:color w:val="FF0000"/>
          <w:lang w:eastAsia="zh-CN"/>
        </w:rPr>
        <w:t>com</w:t>
      </w:r>
      <w:r w:rsidR="00C46B61">
        <w:rPr>
          <w:rFonts w:ascii="Calibri" w:hAnsi="Calibri"/>
          <w:color w:val="FF0000"/>
          <w:lang w:eastAsia="zh-CN"/>
        </w:rPr>
        <w:t xml:space="preserve"> </w:t>
      </w:r>
      <w:r w:rsidRPr="00C46B61" w:rsidR="00C46B61">
        <w:rPr>
          <w:rFonts w:ascii="Calibri" w:hAnsi="Calibri"/>
          <w:b/>
          <w:bCs/>
          <w:color w:val="FF0000"/>
          <w:lang w:eastAsia="zh-CN"/>
        </w:rPr>
        <w:t>restrições</w:t>
      </w:r>
      <w:r w:rsidR="00C46B61">
        <w:rPr>
          <w:rFonts w:ascii="Calibri" w:hAnsi="Calibri"/>
          <w:color w:val="FF0000"/>
          <w:lang w:eastAsia="zh-CN"/>
        </w:rPr>
        <w:t xml:space="preserve">; ou 3 - </w:t>
      </w:r>
      <w:r w:rsidRPr="00C46B61" w:rsidR="00C46B61">
        <w:rPr>
          <w:rFonts w:ascii="Calibri" w:hAnsi="Calibri"/>
          <w:b/>
          <w:bCs/>
          <w:color w:val="FF0000"/>
          <w:lang w:eastAsia="zh-CN"/>
        </w:rPr>
        <w:t>Inviável</w:t>
      </w:r>
      <w:r w:rsidRPr="006854B9">
        <w:rPr>
          <w:rFonts w:ascii="Calibri" w:hAnsi="Calibri"/>
          <w:color w:val="FF0000"/>
          <w:lang w:eastAsia="zh-CN"/>
        </w:rPr>
        <w:t xml:space="preserve"> &gt;</w:t>
      </w:r>
    </w:p>
    <w:p w:rsidR="00F73E0D" w:rsidRDefault="00826220" w14:paraId="68D07FFA" w14:textId="39D1275E">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b/>
          <w:bCs/>
          <w:color w:val="FF3333"/>
        </w:rPr>
      </w:pPr>
      <w:r>
        <w:rPr>
          <w:rFonts w:ascii="Calibri" w:hAnsi="Calibri"/>
          <w:b/>
          <w:bCs/>
          <w:color w:val="FF3333"/>
        </w:rPr>
        <w:t xml:space="preserve">18.1 </w:t>
      </w:r>
      <w:r w:rsidR="00F73E0D">
        <w:rPr>
          <w:rFonts w:ascii="Calibri" w:hAnsi="Calibri"/>
          <w:b/>
          <w:bCs/>
          <w:color w:val="FF3333"/>
        </w:rPr>
        <w:t xml:space="preserve">JUSTIFICATIVA </w:t>
      </w:r>
    </w:p>
    <w:p w:rsidRPr="00070F8D" w:rsidR="001D0C7C" w:rsidRDefault="00070F8D" w14:paraId="03E782C1" w14:textId="0C708731">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Pr>
          <w:rFonts w:ascii="Calibri" w:hAnsi="Calibri"/>
          <w:color w:val="FF3333"/>
        </w:rPr>
        <w:t xml:space="preserve">&lt; </w:t>
      </w:r>
      <w:r w:rsidRPr="00070F8D" w:rsidR="001D0C7C">
        <w:rPr>
          <w:rFonts w:ascii="Calibri" w:hAnsi="Calibri"/>
          <w:color w:val="FF3333"/>
        </w:rPr>
        <w:t>Deve-se justificar adequadamente as escolhas efetuadas ao longo da elaboração do ETP. Além de indicar a alternativa ou cenário escolhido, conforme supracitado, devemos elaborar justificativa que deverá conter:</w:t>
      </w:r>
    </w:p>
    <w:p w:rsidR="0030688F" w:rsidRDefault="00070F8D" w14:paraId="424D6C30"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00070F8D">
        <w:rPr>
          <w:rFonts w:ascii="Calibri" w:hAnsi="Calibri"/>
          <w:color w:val="FF3333"/>
        </w:rPr>
        <w:t>As razões que motivaram a escolha da alternativa ou cenário, considerando as informações apuradas nas análises técnica-funcional e econômica</w:t>
      </w:r>
      <w:r w:rsidR="002040BB">
        <w:rPr>
          <w:rFonts w:ascii="Calibri" w:hAnsi="Calibri"/>
          <w:color w:val="FF3333"/>
        </w:rPr>
        <w:t xml:space="preserve">; </w:t>
      </w:r>
    </w:p>
    <w:p w:rsidR="00070F8D" w:rsidRDefault="00070F8D" w14:paraId="302D49FE" w14:textId="6FD267AD">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00070F8D">
        <w:rPr>
          <w:rFonts w:ascii="Calibri" w:hAnsi="Calibri"/>
          <w:color w:val="FF3333"/>
        </w:rPr>
        <w:t>Uma relação dos benefícios que a solução escolhida proporcionará para a instituição, em termos de eficácia, eficiência, efetividade e economicidade, alinhada aos instrumentos estratégicos institucionais e, se for o caso, governamentais.</w:t>
      </w:r>
      <w:r w:rsidR="008F4680">
        <w:rPr>
          <w:rFonts w:ascii="Calibri" w:hAnsi="Calibri"/>
          <w:color w:val="FF3333"/>
        </w:rPr>
        <w:t>&gt;</w:t>
      </w:r>
    </w:p>
    <w:p w:rsidR="00D84742" w:rsidRDefault="00D84742" w14:paraId="12D25A08"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Pr="00953CDA" w:rsidR="00E01E14" w:rsidP="00953CDA" w:rsidRDefault="00953CDA" w14:paraId="469CC2E2" w14:textId="4531A182">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Pr>
          <w:rFonts w:ascii="Calibri" w:hAnsi="Calibri"/>
          <w:color w:val="FF3333"/>
        </w:rPr>
        <w:t xml:space="preserve">&lt; </w:t>
      </w:r>
      <w:r w:rsidRPr="00953CDA" w:rsidR="00E01E14">
        <w:rPr>
          <w:rFonts w:ascii="Calibri" w:hAnsi="Calibri"/>
          <w:color w:val="FF3333"/>
        </w:rPr>
        <w:t>Importante destacar as diferentes dimensões dos benefícios esperados:</w:t>
      </w:r>
    </w:p>
    <w:p w:rsidRPr="00953CDA" w:rsidR="00E01E14" w:rsidP="00953CDA" w:rsidRDefault="00E01E14" w14:paraId="706236C4" w14:textId="4A22BAE8">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00953CDA">
        <w:rPr>
          <w:rFonts w:ascii="Calibri" w:hAnsi="Calibri"/>
          <w:color w:val="FF3333"/>
        </w:rPr>
        <w:t>Eficácia</w:t>
      </w:r>
      <w:r w:rsidR="00B03349">
        <w:rPr>
          <w:rFonts w:ascii="Calibri" w:hAnsi="Calibri"/>
          <w:color w:val="FF3333"/>
        </w:rPr>
        <w:t xml:space="preserve"> =&gt; </w:t>
      </w:r>
      <w:r w:rsidRPr="00953CDA">
        <w:rPr>
          <w:rFonts w:ascii="Calibri" w:hAnsi="Calibri"/>
          <w:color w:val="FF3333"/>
        </w:rPr>
        <w:t>Significa atingir o objetivo. Uma solução de TIC é eficaz caso entregue os produtos de acordo com prazos e qualidade previamente definidos.</w:t>
      </w:r>
    </w:p>
    <w:p w:rsidRPr="00953CDA" w:rsidR="00E01E14" w:rsidP="00953CDA" w:rsidRDefault="00E01E14" w14:paraId="2D305EED" w14:textId="5BB51570">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00953CDA">
        <w:rPr>
          <w:rFonts w:ascii="Calibri" w:hAnsi="Calibri"/>
          <w:color w:val="FF3333"/>
        </w:rPr>
        <w:t>Efetividade</w:t>
      </w:r>
      <w:r w:rsidR="00B03349">
        <w:rPr>
          <w:rFonts w:ascii="Calibri" w:hAnsi="Calibri"/>
          <w:color w:val="FF3333"/>
        </w:rPr>
        <w:t xml:space="preserve"> =&gt;</w:t>
      </w:r>
      <w:r w:rsidR="006139F7">
        <w:rPr>
          <w:rFonts w:ascii="Calibri" w:hAnsi="Calibri"/>
          <w:color w:val="FF3333"/>
        </w:rPr>
        <w:t xml:space="preserve"> </w:t>
      </w:r>
      <w:r w:rsidRPr="00953CDA">
        <w:rPr>
          <w:rFonts w:ascii="Calibri" w:hAnsi="Calibri"/>
          <w:color w:val="FF3333"/>
        </w:rPr>
        <w:t>Implica em produzir o efeito esperado. Uma solução de TIC é efetiva caso produza os resultados (benefícios) pretendidos com a contratação, em termos de objetivos de negócio e estratégicos da instituição.</w:t>
      </w:r>
    </w:p>
    <w:p w:rsidRPr="00953CDA" w:rsidR="00E01E14" w:rsidP="5E58544C" w:rsidRDefault="00E01E14" w14:paraId="2937891D" w14:textId="25EC736C">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5E58544C" w:rsidR="00E01E14">
        <w:rPr>
          <w:rFonts w:ascii="Calibri" w:hAnsi="Calibri"/>
          <w:color w:val="FF3333"/>
        </w:rPr>
        <w:t>Eficiência</w:t>
      </w:r>
      <w:r w:rsidRPr="5E58544C" w:rsidR="006139F7">
        <w:rPr>
          <w:rFonts w:ascii="Calibri" w:hAnsi="Calibri"/>
          <w:color w:val="FF3333"/>
        </w:rPr>
        <w:t xml:space="preserve"> =&gt; </w:t>
      </w:r>
      <w:r w:rsidRPr="5E58544C" w:rsidR="00E01E14">
        <w:rPr>
          <w:rFonts w:ascii="Calibri" w:hAnsi="Calibri"/>
          <w:color w:val="FF3333"/>
        </w:rPr>
        <w:t xml:space="preserve">É fazer certo; fazer </w:t>
      </w:r>
      <w:r w:rsidRPr="5E58544C" w:rsidR="00A90FAD">
        <w:rPr>
          <w:rFonts w:ascii="Calibri" w:hAnsi="Calibri"/>
          <w:color w:val="FF3333"/>
        </w:rPr>
        <w:t>bem-feito</w:t>
      </w:r>
      <w:r w:rsidRPr="5E58544C" w:rsidR="00E01E14">
        <w:rPr>
          <w:rFonts w:ascii="Calibri" w:hAnsi="Calibri"/>
          <w:color w:val="FF3333"/>
        </w:rPr>
        <w:t xml:space="preserve">; fazer mais com menos recursos. Uma solução de TIC é </w:t>
      </w:r>
      <w:r w:rsidRPr="5E58544C" w:rsidR="001421CB">
        <w:rPr>
          <w:rFonts w:ascii="Calibri" w:hAnsi="Calibri"/>
          <w:color w:val="FF3333"/>
        </w:rPr>
        <w:t>efici</w:t>
      </w:r>
      <w:r w:rsidRPr="5E58544C" w:rsidR="00953CDA">
        <w:rPr>
          <w:rFonts w:ascii="Calibri" w:hAnsi="Calibri"/>
          <w:color w:val="FF3333"/>
        </w:rPr>
        <w:t xml:space="preserve">ente </w:t>
      </w:r>
      <w:r w:rsidRPr="5E58544C" w:rsidR="00E01E14">
        <w:rPr>
          <w:rFonts w:ascii="Calibri" w:hAnsi="Calibri"/>
          <w:color w:val="FF3333"/>
        </w:rPr>
        <w:t xml:space="preserve">quando, além de ser eficaz, atende ao princípio da economicidade para a APF. </w:t>
      </w:r>
    </w:p>
    <w:p w:rsidRPr="00953CDA" w:rsidR="00E01E14" w:rsidP="00953CDA" w:rsidRDefault="00E01E14" w14:paraId="06ED3265" w14:textId="3ACDE42D">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r w:rsidRPr="5E58544C" w:rsidR="00E01E14">
        <w:rPr>
          <w:rFonts w:ascii="Calibri" w:hAnsi="Calibri"/>
          <w:color w:val="FF3333"/>
        </w:rPr>
        <w:t>Economicidade</w:t>
      </w:r>
      <w:r w:rsidRPr="5E58544C" w:rsidR="002B0B05">
        <w:rPr>
          <w:rFonts w:ascii="Calibri" w:hAnsi="Calibri"/>
          <w:color w:val="FF3333"/>
        </w:rPr>
        <w:t xml:space="preserve">=&gt; </w:t>
      </w:r>
      <w:r w:rsidRPr="5E58544C" w:rsidR="00E01E14">
        <w:rPr>
          <w:rFonts w:ascii="Calibri" w:hAnsi="Calibri"/>
          <w:color w:val="FF3333"/>
        </w:rPr>
        <w:t>Corresponde à melhor relação entre custo e benefício.</w:t>
      </w:r>
      <w:r w:rsidRPr="5E58544C" w:rsidR="002B0B05">
        <w:rPr>
          <w:rFonts w:ascii="Calibri" w:hAnsi="Calibri"/>
          <w:color w:val="FF3333"/>
        </w:rPr>
        <w:t>&gt;</w:t>
      </w:r>
    </w:p>
    <w:p w:rsidR="00CB3496" w:rsidRDefault="00CB3496" w14:paraId="7F7822BB"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p w:rsidR="002B0B05" w:rsidRDefault="002B0B05" w14:paraId="0B258C9A" w14:textId="77777777">
      <w:pPr>
        <w:pStyle w:val="Standard"/>
        <w:tabs>
          <w:tab w:val="left" w:pos="569"/>
          <w:tab w:val="left" w:pos="854"/>
          <w:tab w:val="left" w:pos="1154"/>
          <w:tab w:val="left" w:pos="1409"/>
          <w:tab w:val="left" w:pos="1664"/>
          <w:tab w:val="left" w:pos="1979"/>
          <w:tab w:val="left" w:pos="2234"/>
          <w:tab w:val="left" w:leader="underscore" w:pos="7350"/>
        </w:tabs>
        <w:spacing w:before="57" w:after="57"/>
        <w:ind w:left="14"/>
        <w:jc w:val="both"/>
        <w:rPr>
          <w:rFonts w:ascii="Calibri" w:hAnsi="Calibri"/>
          <w:color w:val="FF3333"/>
        </w:rPr>
      </w:pPr>
    </w:p>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8A09EF" w:rsidTr="55318E44" w14:paraId="3C9EE1EF" w14:textId="77777777">
        <w:tc>
          <w:tcPr>
            <w:tcW w:w="87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CCCCC"/>
            <w:tcMar>
              <w:top w:w="55" w:type="dxa"/>
              <w:left w:w="55" w:type="dxa"/>
              <w:bottom w:w="55" w:type="dxa"/>
              <w:right w:w="55" w:type="dxa"/>
            </w:tcMar>
          </w:tcPr>
          <w:p w:rsidR="008A09EF" w:rsidRDefault="0040016D" w14:paraId="088DA27A" w14:textId="061EBA8D">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Pr>
                <w:rFonts w:ascii="Calibri" w:hAnsi="Calibri" w:cs="Calibri"/>
                <w:b/>
                <w:bCs/>
              </w:rPr>
              <w:lastRenderedPageBreak/>
              <w:t>RESPONSÁVEIS</w:t>
            </w:r>
          </w:p>
        </w:tc>
      </w:tr>
    </w:tbl>
    <w:p w:rsidR="008A09EF" w:rsidRDefault="00204556" w14:paraId="364E6FD5" w14:textId="77777777">
      <w:pPr>
        <w:pStyle w:val="Textbody"/>
        <w:rPr>
          <w:rFonts w:ascii="Calibri" w:hAnsi="Calibri"/>
        </w:rPr>
      </w:pPr>
      <w:r>
        <w:rPr>
          <w:rFonts w:ascii="Calibri" w:hAnsi="Calibri"/>
        </w:rPr>
        <w:tab/>
      </w:r>
    </w:p>
    <w:p w:rsidRPr="005F62D7" w:rsidR="005F62D7" w:rsidRDefault="00994269" w14:paraId="7900B79E" w14:textId="77777777">
      <w:pPr>
        <w:pStyle w:val="Textbody"/>
        <w:rPr>
          <w:rFonts w:ascii="Calibri" w:hAnsi="Calibri"/>
          <w:color w:val="FF0000"/>
        </w:rPr>
      </w:pPr>
      <w:r w:rsidRPr="005F62D7">
        <w:rPr>
          <w:rFonts w:ascii="Calibri" w:hAnsi="Calibri"/>
          <w:color w:val="FF0000"/>
        </w:rPr>
        <w:t>&lt;</w:t>
      </w:r>
      <w:r w:rsidRPr="005F62D7" w:rsidR="007652C5">
        <w:rPr>
          <w:rFonts w:ascii="Calibri" w:hAnsi="Calibri"/>
          <w:color w:val="FF0000"/>
        </w:rPr>
        <w:t>identificar os responsáveis pela elaboração do ETP</w:t>
      </w:r>
      <w:r w:rsidRPr="005F62D7" w:rsidR="005F62D7">
        <w:rPr>
          <w:rFonts w:ascii="Calibri" w:hAnsi="Calibri"/>
          <w:color w:val="FF0000"/>
        </w:rPr>
        <w:t>&gt;</w:t>
      </w:r>
    </w:p>
    <w:p w:rsidRPr="005F62D7" w:rsidR="00994269" w:rsidRDefault="005F62D7" w14:paraId="6CD49ED4" w14:textId="148C4D07">
      <w:pPr>
        <w:pStyle w:val="Textbody"/>
        <w:rPr>
          <w:rFonts w:ascii="Calibri" w:hAnsi="Calibri"/>
          <w:color w:val="FF0000"/>
        </w:rPr>
      </w:pPr>
      <w:r w:rsidRPr="005F62D7">
        <w:rPr>
          <w:rFonts w:ascii="Calibri" w:hAnsi="Calibri"/>
          <w:color w:val="FF0000"/>
        </w:rPr>
        <w:t>&lt;inserir despacho&gt;</w:t>
      </w:r>
      <w:r w:rsidRPr="005F62D7" w:rsidR="00EE6B1C">
        <w:rPr>
          <w:rFonts w:ascii="Calibri" w:hAnsi="Calibri"/>
          <w:color w:val="FF0000"/>
        </w:rPr>
        <w:t xml:space="preserve"> </w:t>
      </w:r>
    </w:p>
    <w:p w:rsidR="008A09EF" w:rsidP="00543FD6" w:rsidRDefault="00204556" w14:paraId="7A250854" w14:textId="77777777">
      <w:pPr>
        <w:pStyle w:val="Textbody"/>
        <w:jc w:val="both"/>
      </w:pPr>
      <w:r w:rsidRPr="00543FD6">
        <w:rPr>
          <w:rFonts w:ascii="Calibri" w:hAnsi="Calibri"/>
          <w:color w:val="FF0000"/>
        </w:rPr>
        <w:t xml:space="preserve">A Equipe de Planejamento da Contratação foi instituída pela </w:t>
      </w:r>
      <w:r>
        <w:rPr>
          <w:rFonts w:ascii="Calibri" w:hAnsi="Calibri"/>
          <w:color w:val="FF3333"/>
        </w:rPr>
        <w:t>Portaria nº XXX (ou outro instrumento equivalente de formalização)</w:t>
      </w:r>
      <w:r>
        <w:rPr>
          <w:rFonts w:ascii="Calibri" w:hAnsi="Calibri"/>
        </w:rPr>
        <w:t>, de</w:t>
      </w:r>
      <w:r>
        <w:rPr>
          <w:rFonts w:ascii="Calibri" w:hAnsi="Calibri"/>
          <w:color w:val="000000"/>
        </w:rPr>
        <w:t xml:space="preserve"> </w:t>
      </w:r>
      <w:r>
        <w:rPr>
          <w:rFonts w:ascii="Calibri" w:hAnsi="Calibri"/>
          <w:color w:val="FF3333"/>
        </w:rPr>
        <w:t>&lt;dia&gt;</w:t>
      </w:r>
      <w:r>
        <w:rPr>
          <w:rFonts w:ascii="Calibri" w:hAnsi="Calibri"/>
          <w:color w:val="000000"/>
        </w:rPr>
        <w:t xml:space="preserve"> de </w:t>
      </w:r>
      <w:r>
        <w:rPr>
          <w:rFonts w:ascii="Calibri" w:hAnsi="Calibri"/>
          <w:color w:val="FF3333"/>
        </w:rPr>
        <w:t>&lt;mês&gt;</w:t>
      </w:r>
      <w:r>
        <w:rPr>
          <w:rFonts w:ascii="Calibri" w:hAnsi="Calibri"/>
          <w:color w:val="0000FF"/>
        </w:rPr>
        <w:t xml:space="preserve"> </w:t>
      </w:r>
      <w:r>
        <w:rPr>
          <w:rFonts w:ascii="Calibri" w:hAnsi="Calibri"/>
          <w:color w:val="000000"/>
        </w:rPr>
        <w:t>de</w:t>
      </w:r>
      <w:r>
        <w:rPr>
          <w:rFonts w:ascii="Calibri" w:hAnsi="Calibri"/>
          <w:color w:val="FF3333"/>
        </w:rPr>
        <w:t xml:space="preserve"> &lt;ano&gt;</w:t>
      </w:r>
      <w:r>
        <w:rPr>
          <w:rFonts w:ascii="Calibri" w:hAnsi="Calibri"/>
        </w:rPr>
        <w:t>.</w:t>
      </w:r>
    </w:p>
    <w:p w:rsidR="008A09EF" w:rsidP="007D0A3D" w:rsidRDefault="00204556" w14:paraId="79BD896E" w14:textId="33717110">
      <w:pPr>
        <w:pStyle w:val="Textbody"/>
        <w:jc w:val="both"/>
      </w:pPr>
      <w:r>
        <w:rPr>
          <w:rFonts w:ascii="Calibri" w:hAnsi="Calibri"/>
        </w:rPr>
        <w:tab/>
      </w:r>
      <w:r w:rsidRPr="006F4E49" w:rsidR="006F4E49">
        <w:rPr>
          <w:rFonts w:ascii="Calibri" w:hAnsi="Calibri"/>
          <w:color w:val="FF0000"/>
        </w:rPr>
        <w:t>&lt;</w:t>
      </w:r>
      <w:r w:rsidRPr="006F4E49">
        <w:rPr>
          <w:rFonts w:ascii="Calibri" w:hAnsi="Calibri"/>
          <w:color w:val="FF0000"/>
        </w:rPr>
        <w:t>Conforme o § 2º do Art. 11 da IN SGD/ME nº 94, de 2022, o Estudo Técnico Preliminar deverá ser aprovado e assinado pelos Integrantes Técnicos e Requisitantes e pela autoridade máxima da área de TIC</w:t>
      </w:r>
      <w:r w:rsidRPr="006F4E49" w:rsidR="006F4E49">
        <w:rPr>
          <w:rFonts w:ascii="Calibri" w:hAnsi="Calibri"/>
          <w:color w:val="FF0000"/>
        </w:rPr>
        <w:t>&gt;</w:t>
      </w:r>
    </w:p>
    <w:p w:rsidR="008A09EF" w:rsidRDefault="008A09EF" w14:paraId="774E382B" w14:textId="77777777">
      <w:pPr>
        <w:pStyle w:val="Textbody"/>
      </w:pPr>
    </w:p>
    <w:tbl>
      <w:tblPr>
        <w:tblW w:w="8768" w:type="dxa"/>
        <w:tblInd w:w="-13" w:type="dxa"/>
        <w:tblLayout w:type="fixed"/>
        <w:tblCellMar>
          <w:left w:w="10" w:type="dxa"/>
          <w:right w:w="10" w:type="dxa"/>
        </w:tblCellMar>
        <w:tblLook w:val="04A0" w:firstRow="1" w:lastRow="0" w:firstColumn="1" w:lastColumn="0" w:noHBand="0" w:noVBand="1"/>
      </w:tblPr>
      <w:tblGrid>
        <w:gridCol w:w="4254"/>
        <w:gridCol w:w="4514"/>
      </w:tblGrid>
      <w:tr w:rsidR="008A09EF" w14:paraId="5DBF02D9" w14:textId="77777777">
        <w:tc>
          <w:tcPr>
            <w:tcW w:w="4254" w:type="dxa"/>
            <w:tcBorders>
              <w:top w:val="single" w:color="000000" w:sz="2" w:space="0"/>
              <w:left w:val="single" w:color="000000" w:sz="2" w:space="0"/>
            </w:tcBorders>
            <w:shd w:val="clear" w:color="auto" w:fill="EEEEEE"/>
            <w:tcMar>
              <w:top w:w="55" w:type="dxa"/>
              <w:left w:w="55" w:type="dxa"/>
              <w:bottom w:w="55" w:type="dxa"/>
              <w:right w:w="55" w:type="dxa"/>
            </w:tcMar>
          </w:tcPr>
          <w:p w:rsidR="008A09EF" w:rsidRDefault="00204556" w14:paraId="0ECDC987"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b/>
                <w:bCs/>
                <w:color w:val="000000"/>
              </w:rPr>
            </w:pPr>
            <w:r>
              <w:rPr>
                <w:rFonts w:ascii="Calibri" w:hAnsi="Calibri"/>
                <w:b/>
                <w:bCs/>
                <w:color w:val="000000"/>
              </w:rPr>
              <w:t>INTEGRANTE TÉCNICO</w:t>
            </w:r>
          </w:p>
        </w:tc>
        <w:tc>
          <w:tcPr>
            <w:tcW w:w="4514" w:type="dxa"/>
            <w:tcBorders>
              <w:top w:val="single" w:color="000000" w:sz="2" w:space="0"/>
              <w:left w:val="single" w:color="000000" w:sz="2" w:space="0"/>
              <w:right w:val="single" w:color="000000" w:sz="2" w:space="0"/>
            </w:tcBorders>
            <w:shd w:val="clear" w:color="auto" w:fill="EEEEEE"/>
            <w:tcMar>
              <w:top w:w="55" w:type="dxa"/>
              <w:left w:w="55" w:type="dxa"/>
              <w:bottom w:w="55" w:type="dxa"/>
              <w:right w:w="55" w:type="dxa"/>
            </w:tcMar>
          </w:tcPr>
          <w:p w:rsidR="008A09EF" w:rsidRDefault="00204556" w14:paraId="07B8F5EC"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b/>
                <w:bCs/>
                <w:color w:val="000000"/>
              </w:rPr>
            </w:pPr>
            <w:r>
              <w:rPr>
                <w:rFonts w:ascii="Calibri" w:hAnsi="Calibri"/>
                <w:b/>
                <w:bCs/>
                <w:color w:val="000000"/>
              </w:rPr>
              <w:t>INTEGRANTE REQUISITANTE</w:t>
            </w:r>
          </w:p>
        </w:tc>
      </w:tr>
      <w:tr w:rsidR="008A09EF" w14:paraId="3EF037F2" w14:textId="77777777">
        <w:tc>
          <w:tcPr>
            <w:tcW w:w="4254" w:type="dxa"/>
            <w:tcBorders>
              <w:left w:val="single" w:color="000000" w:sz="2" w:space="0"/>
              <w:bottom w:val="single" w:color="000000" w:sz="2" w:space="0"/>
            </w:tcBorders>
            <w:shd w:val="clear" w:color="auto" w:fill="FFFFFF"/>
            <w:tcMar>
              <w:top w:w="55" w:type="dxa"/>
              <w:left w:w="55" w:type="dxa"/>
              <w:bottom w:w="55" w:type="dxa"/>
              <w:right w:w="55" w:type="dxa"/>
            </w:tcMar>
          </w:tcPr>
          <w:p w:rsidR="008A09EF" w:rsidRDefault="008A09EF" w14:paraId="03DD2DCE"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p>
          <w:p w:rsidR="008A09EF" w:rsidRDefault="00204556" w14:paraId="5732EBAF"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r>
              <w:rPr>
                <w:rFonts w:ascii="Calibri" w:hAnsi="Calibri"/>
                <w:color w:val="000000"/>
              </w:rPr>
              <w:t>_____________________________</w:t>
            </w:r>
          </w:p>
          <w:p w:rsidR="008A09EF" w:rsidRDefault="00204556" w14:paraId="57888D16"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jc w:val="center"/>
              <w:rPr>
                <w:rFonts w:ascii="Calibri" w:hAnsi="Calibri"/>
                <w:color w:val="FF3333"/>
              </w:rPr>
            </w:pPr>
            <w:r>
              <w:rPr>
                <w:rFonts w:ascii="Calibri" w:hAnsi="Calibri"/>
                <w:color w:val="FF3333"/>
              </w:rPr>
              <w:t>&lt;Nome do integrante técnico&gt;</w:t>
            </w:r>
          </w:p>
          <w:p w:rsidR="008A09EF" w:rsidRDefault="00204556" w14:paraId="2C997024" w14:textId="77777777">
            <w:pPr>
              <w:pStyle w:val="TableContents"/>
              <w:tabs>
                <w:tab w:val="left" w:pos="555"/>
                <w:tab w:val="left" w:pos="840"/>
                <w:tab w:val="left" w:pos="1140"/>
                <w:tab w:val="left" w:pos="1395"/>
                <w:tab w:val="left" w:pos="1650"/>
                <w:tab w:val="left" w:pos="1965"/>
                <w:tab w:val="left" w:pos="2220"/>
                <w:tab w:val="left" w:leader="underscore" w:pos="7336"/>
              </w:tabs>
              <w:jc w:val="center"/>
            </w:pPr>
            <w:r>
              <w:rPr>
                <w:rFonts w:ascii="Calibri" w:hAnsi="Calibri"/>
                <w:b/>
                <w:bCs/>
                <w:color w:val="000000"/>
              </w:rPr>
              <w:t xml:space="preserve">Matrícula/SIAPE: </w:t>
            </w:r>
            <w:proofErr w:type="spellStart"/>
            <w:r>
              <w:rPr>
                <w:rFonts w:ascii="Calibri" w:hAnsi="Calibri"/>
                <w:b/>
                <w:bCs/>
                <w:color w:val="FF3333"/>
              </w:rPr>
              <w:t>xxxxxx</w:t>
            </w:r>
            <w:proofErr w:type="spellEnd"/>
          </w:p>
          <w:p w:rsidR="008A09EF" w:rsidRDefault="008A09EF" w14:paraId="156FE52E"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rPr>
                <w:rFonts w:ascii="Calibri" w:hAnsi="Calibri"/>
                <w:b/>
                <w:bCs/>
                <w:color w:val="000000"/>
              </w:rPr>
            </w:pPr>
          </w:p>
          <w:p w:rsidR="008A09EF" w:rsidRDefault="00204556" w14:paraId="00B7CFDC"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pPr>
            <w:r>
              <w:rPr>
                <w:rFonts w:ascii="Calibri" w:hAnsi="Calibri"/>
                <w:color w:val="FF3333"/>
              </w:rPr>
              <w:t>&lt;Local&gt;</w:t>
            </w:r>
            <w:r>
              <w:rPr>
                <w:rFonts w:ascii="Calibri" w:hAnsi="Calibri"/>
              </w:rPr>
              <w:t>,</w:t>
            </w:r>
            <w:r>
              <w:rPr>
                <w:rFonts w:ascii="Calibri" w:hAnsi="Calibri"/>
                <w:color w:val="FF3333"/>
              </w:rPr>
              <w:t xml:space="preserve"> &lt;dia&gt; </w:t>
            </w:r>
            <w:r>
              <w:rPr>
                <w:rFonts w:ascii="Calibri" w:hAnsi="Calibri"/>
              </w:rPr>
              <w:t>de</w:t>
            </w:r>
            <w:r>
              <w:rPr>
                <w:rFonts w:ascii="Calibri" w:hAnsi="Calibri"/>
                <w:color w:val="FF3333"/>
              </w:rPr>
              <w:t xml:space="preserve"> &lt;mês&gt; </w:t>
            </w:r>
            <w:r>
              <w:rPr>
                <w:rFonts w:ascii="Calibri" w:hAnsi="Calibri"/>
              </w:rPr>
              <w:t>de</w:t>
            </w:r>
            <w:r>
              <w:rPr>
                <w:rFonts w:ascii="Calibri" w:hAnsi="Calibri"/>
                <w:color w:val="FF3333"/>
              </w:rPr>
              <w:t xml:space="preserve"> &lt;ano&gt;</w:t>
            </w:r>
          </w:p>
        </w:tc>
        <w:tc>
          <w:tcPr>
            <w:tcW w:w="4514" w:type="dxa"/>
            <w:tcBorders>
              <w:left w:val="single" w:color="000000" w:sz="2" w:space="0"/>
              <w:bottom w:val="single" w:color="000000" w:sz="2" w:space="0"/>
              <w:right w:val="single" w:color="000000" w:sz="2" w:space="0"/>
            </w:tcBorders>
            <w:shd w:val="clear" w:color="auto" w:fill="FFFFFF"/>
            <w:tcMar>
              <w:top w:w="55" w:type="dxa"/>
              <w:left w:w="55" w:type="dxa"/>
              <w:bottom w:w="55" w:type="dxa"/>
              <w:right w:w="55" w:type="dxa"/>
            </w:tcMar>
          </w:tcPr>
          <w:p w:rsidR="008A09EF" w:rsidRDefault="008A09EF" w14:paraId="26ADDC9A"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p>
          <w:p w:rsidR="008A09EF" w:rsidRDefault="00204556" w14:paraId="76F4C3D4"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r>
              <w:rPr>
                <w:rFonts w:ascii="Calibri" w:hAnsi="Calibri"/>
                <w:color w:val="000000"/>
              </w:rPr>
              <w:t>______________________________</w:t>
            </w:r>
          </w:p>
          <w:p w:rsidR="008A09EF" w:rsidRDefault="00204556" w14:paraId="27099716" w14:textId="77777777">
            <w:pPr>
              <w:pStyle w:val="TableContents"/>
              <w:tabs>
                <w:tab w:val="left" w:pos="498"/>
                <w:tab w:val="left" w:pos="783"/>
                <w:tab w:val="left" w:pos="1083"/>
                <w:tab w:val="left" w:pos="1338"/>
                <w:tab w:val="left" w:pos="1593"/>
                <w:tab w:val="left" w:pos="1908"/>
                <w:tab w:val="left" w:pos="2163"/>
                <w:tab w:val="left" w:leader="underscore" w:pos="7279"/>
              </w:tabs>
              <w:spacing w:before="57"/>
              <w:ind w:left="-57"/>
              <w:jc w:val="center"/>
              <w:rPr>
                <w:rFonts w:ascii="Calibri" w:hAnsi="Calibri"/>
                <w:color w:val="FF3333"/>
              </w:rPr>
            </w:pPr>
            <w:r>
              <w:rPr>
                <w:rFonts w:ascii="Calibri" w:hAnsi="Calibri"/>
                <w:color w:val="FF3333"/>
              </w:rPr>
              <w:t>&lt;Nome do integrante requisitante&gt;</w:t>
            </w:r>
          </w:p>
          <w:p w:rsidR="008A09EF" w:rsidRDefault="00204556" w14:paraId="35F5FAFD" w14:textId="77777777">
            <w:pPr>
              <w:pStyle w:val="TableContents"/>
              <w:tabs>
                <w:tab w:val="left" w:pos="555"/>
                <w:tab w:val="left" w:pos="840"/>
                <w:tab w:val="left" w:pos="1140"/>
                <w:tab w:val="left" w:pos="1395"/>
                <w:tab w:val="left" w:pos="1650"/>
                <w:tab w:val="left" w:pos="1965"/>
                <w:tab w:val="left" w:pos="2220"/>
                <w:tab w:val="left" w:leader="underscore" w:pos="7336"/>
              </w:tabs>
              <w:jc w:val="center"/>
            </w:pPr>
            <w:r>
              <w:rPr>
                <w:rFonts w:ascii="Calibri" w:hAnsi="Calibri"/>
                <w:b/>
                <w:bCs/>
                <w:color w:val="000000"/>
              </w:rPr>
              <w:t xml:space="preserve">Matrícula/SIAPE: </w:t>
            </w:r>
            <w:proofErr w:type="spellStart"/>
            <w:r>
              <w:rPr>
                <w:rFonts w:ascii="Calibri" w:hAnsi="Calibri"/>
                <w:b/>
                <w:bCs/>
                <w:color w:val="FF3333"/>
              </w:rPr>
              <w:t>xxxxxx</w:t>
            </w:r>
            <w:proofErr w:type="spellEnd"/>
          </w:p>
          <w:p w:rsidR="008A09EF" w:rsidRDefault="008A09EF" w14:paraId="38AA8724"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rPr>
                <w:rFonts w:ascii="Calibri" w:hAnsi="Calibri"/>
                <w:b/>
                <w:bCs/>
              </w:rPr>
            </w:pPr>
          </w:p>
          <w:p w:rsidR="008A09EF" w:rsidRDefault="00204556" w14:paraId="010F31A5"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pPr>
            <w:r>
              <w:rPr>
                <w:rFonts w:ascii="Calibri" w:hAnsi="Calibri"/>
                <w:color w:val="FF3333"/>
              </w:rPr>
              <w:t>&lt;Local&gt;</w:t>
            </w:r>
            <w:r>
              <w:rPr>
                <w:rFonts w:ascii="Calibri" w:hAnsi="Calibri"/>
              </w:rPr>
              <w:t>,</w:t>
            </w:r>
            <w:r>
              <w:rPr>
                <w:rFonts w:ascii="Calibri" w:hAnsi="Calibri"/>
                <w:color w:val="FF3333"/>
              </w:rPr>
              <w:t xml:space="preserve"> &lt;dia&gt; </w:t>
            </w:r>
            <w:r>
              <w:rPr>
                <w:rFonts w:ascii="Calibri" w:hAnsi="Calibri"/>
              </w:rPr>
              <w:t>de</w:t>
            </w:r>
            <w:r>
              <w:rPr>
                <w:rFonts w:ascii="Calibri" w:hAnsi="Calibri"/>
                <w:color w:val="FF3333"/>
              </w:rPr>
              <w:t xml:space="preserve"> &lt;mês&gt; </w:t>
            </w:r>
            <w:r>
              <w:rPr>
                <w:rFonts w:ascii="Calibri" w:hAnsi="Calibri"/>
              </w:rPr>
              <w:t>de</w:t>
            </w:r>
            <w:r>
              <w:rPr>
                <w:rFonts w:ascii="Calibri" w:hAnsi="Calibri"/>
                <w:color w:val="FF3333"/>
              </w:rPr>
              <w:t xml:space="preserve"> &lt;ano&gt;</w:t>
            </w:r>
          </w:p>
        </w:tc>
      </w:tr>
    </w:tbl>
    <w:p w:rsidR="008A09EF" w:rsidRDefault="008A09EF" w14:paraId="209F10D0" w14:textId="77777777">
      <w:pPr>
        <w:pStyle w:val="Standard"/>
        <w:rPr>
          <w:rFonts w:ascii="Calibri" w:hAnsi="Calibri"/>
        </w:rPr>
      </w:pPr>
    </w:p>
    <w:p w:rsidR="008A09EF" w:rsidRDefault="008A09EF" w14:paraId="1154CEF6" w14:textId="77777777">
      <w:pPr>
        <w:pStyle w:val="Standard"/>
        <w:rPr>
          <w:rFonts w:ascii="Calibri" w:hAnsi="Calibri"/>
        </w:rPr>
      </w:pPr>
    </w:p>
    <w:tbl>
      <w:tblPr>
        <w:tblW w:w="8789" w:type="dxa"/>
        <w:tblCellMar>
          <w:left w:w="10" w:type="dxa"/>
          <w:right w:w="10" w:type="dxa"/>
        </w:tblCellMar>
        <w:tblLook w:val="04A0" w:firstRow="1" w:lastRow="0" w:firstColumn="1" w:lastColumn="0" w:noHBand="0" w:noVBand="1"/>
      </w:tblPr>
      <w:tblGrid>
        <w:gridCol w:w="8789"/>
      </w:tblGrid>
      <w:tr w:rsidR="008A09EF" w:rsidTr="55318E44" w14:paraId="422E9326" w14:textId="77777777">
        <w:trPr>
          <w:trHeight w:val="500"/>
        </w:trPr>
        <w:tc>
          <w:tcPr>
            <w:tcW w:w="878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108" w:type="dxa"/>
              <w:bottom w:w="0" w:type="dxa"/>
              <w:right w:w="108" w:type="dxa"/>
            </w:tcMar>
            <w:vAlign w:val="center"/>
          </w:tcPr>
          <w:p w:rsidR="008A09EF" w:rsidRDefault="00204556" w14:paraId="7D946D35" w14:textId="77777777">
            <w:pPr>
              <w:pStyle w:val="PargrafodaLista"/>
              <w:numPr>
                <w:ilvl w:val="0"/>
                <w:numId w:val="2"/>
              </w:numPr>
              <w:tabs>
                <w:tab w:val="left" w:pos="555"/>
                <w:tab w:val="left" w:pos="840"/>
                <w:tab w:val="left" w:pos="1140"/>
                <w:tab w:val="left" w:pos="1395"/>
                <w:tab w:val="left" w:pos="1650"/>
                <w:tab w:val="left" w:pos="1965"/>
                <w:tab w:val="left" w:pos="2220"/>
                <w:tab w:val="left" w:pos="7336"/>
              </w:tabs>
              <w:spacing w:before="120" w:after="120"/>
              <w:ind w:left="357" w:hanging="357"/>
              <w:jc w:val="both"/>
            </w:pPr>
            <w:r w:rsidRPr="55318E44">
              <w:rPr>
                <w:rFonts w:ascii="Calibri" w:hAnsi="Calibri" w:cs="Calibri"/>
                <w:b/>
                <w:bCs/>
              </w:rPr>
              <w:t>APROVAÇÃO E DECLARAÇÃO DE CONFORMIDADE</w:t>
            </w:r>
          </w:p>
        </w:tc>
      </w:tr>
    </w:tbl>
    <w:p w:rsidR="008A09EF" w:rsidRDefault="008A09EF" w14:paraId="0FCFED41" w14:textId="77777777">
      <w:pPr>
        <w:pStyle w:val="Standard"/>
        <w:rPr>
          <w:rFonts w:ascii="Calibri" w:hAnsi="Calibri"/>
        </w:rPr>
      </w:pPr>
    </w:p>
    <w:p w:rsidR="008A09EF" w:rsidRDefault="00204556" w14:paraId="36CD7EED" w14:textId="77777777">
      <w:pPr>
        <w:pStyle w:val="Standard"/>
        <w:spacing w:after="240"/>
        <w:ind w:firstLine="709"/>
        <w:jc w:val="both"/>
      </w:pPr>
      <w:r>
        <w:rPr>
          <w:rFonts w:ascii="Calibri" w:hAnsi="Calibri"/>
          <w:color w:val="FF3333"/>
        </w:rPr>
        <w:t xml:space="preserve">&lt;Aprovação do documento e declaração expressa da autoridade máxima da Área de TIC quanto à adequação dos estudos realizados neste artefato aos ditames da Instrução Normativa </w:t>
      </w:r>
      <w:r w:rsidRPr="00935C63">
        <w:rPr>
          <w:rFonts w:ascii="Calibri" w:hAnsi="Calibri"/>
          <w:color w:val="FF3333"/>
        </w:rPr>
        <w:t>SGD/ME nº 94, de 23 de dezembro de 2022</w:t>
      </w:r>
      <w:r>
        <w:rPr>
          <w:rFonts w:ascii="Calibri" w:hAnsi="Calibri"/>
          <w:color w:val="FF3333"/>
        </w:rPr>
        <w:t>&gt;.</w:t>
      </w:r>
    </w:p>
    <w:p w:rsidR="008A09EF" w:rsidRDefault="00204556" w14:paraId="048B194D" w14:textId="77777777">
      <w:pPr>
        <w:pStyle w:val="Standard"/>
        <w:ind w:firstLine="709"/>
      </w:pPr>
      <w:r>
        <w:rPr>
          <w:rFonts w:ascii="Calibri" w:hAnsi="Calibri"/>
        </w:rPr>
        <w:t xml:space="preserve">Aprovo este Estudo Técnico Preliminar e atesto sua conformidade às disposições da Instrução Normativa </w:t>
      </w:r>
      <w:r w:rsidRPr="00935C63">
        <w:rPr>
          <w:rFonts w:ascii="Calibri" w:hAnsi="Calibri"/>
        </w:rPr>
        <w:t>SGD/ME nº 94, de 23 de dezembro de 2022.</w:t>
      </w:r>
    </w:p>
    <w:p w:rsidR="008A09EF" w:rsidRDefault="008A09EF" w14:paraId="67565239" w14:textId="77777777">
      <w:pPr>
        <w:pStyle w:val="Standard"/>
        <w:rPr>
          <w:rFonts w:ascii="Calibri" w:hAnsi="Calibri"/>
        </w:rPr>
      </w:pPr>
    </w:p>
    <w:tbl>
      <w:tblPr>
        <w:tblW w:w="8782" w:type="dxa"/>
        <w:tblInd w:w="-13" w:type="dxa"/>
        <w:tblLayout w:type="fixed"/>
        <w:tblCellMar>
          <w:left w:w="10" w:type="dxa"/>
          <w:right w:w="10" w:type="dxa"/>
        </w:tblCellMar>
        <w:tblLook w:val="04A0" w:firstRow="1" w:lastRow="0" w:firstColumn="1" w:lastColumn="0" w:noHBand="0" w:noVBand="1"/>
      </w:tblPr>
      <w:tblGrid>
        <w:gridCol w:w="8782"/>
      </w:tblGrid>
      <w:tr w:rsidR="008A09EF" w14:paraId="1A2ABF64" w14:textId="77777777">
        <w:tc>
          <w:tcPr>
            <w:tcW w:w="8782" w:type="dxa"/>
            <w:tcBorders>
              <w:top w:val="single" w:color="000000" w:sz="2" w:space="0"/>
              <w:left w:val="single" w:color="000000" w:sz="2" w:space="0"/>
              <w:right w:val="single" w:color="000000" w:sz="2" w:space="0"/>
            </w:tcBorders>
            <w:shd w:val="clear" w:color="auto" w:fill="EEEEEE"/>
            <w:tcMar>
              <w:top w:w="55" w:type="dxa"/>
              <w:left w:w="55" w:type="dxa"/>
              <w:bottom w:w="55" w:type="dxa"/>
              <w:right w:w="55" w:type="dxa"/>
            </w:tcMar>
          </w:tcPr>
          <w:p w:rsidR="008A09EF" w:rsidRDefault="00204556" w14:paraId="759D37D6"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jc w:val="center"/>
              <w:rPr>
                <w:rFonts w:ascii="Calibri" w:hAnsi="Calibri"/>
                <w:b/>
                <w:bCs/>
                <w:color w:val="000000"/>
              </w:rPr>
            </w:pPr>
            <w:r>
              <w:rPr>
                <w:rFonts w:ascii="Calibri" w:hAnsi="Calibri"/>
                <w:b/>
                <w:bCs/>
                <w:color w:val="000000"/>
              </w:rPr>
              <w:t>AUTORIDADE MÁXIMA DA ÁREA DE TIC</w:t>
            </w:r>
          </w:p>
          <w:p w:rsidR="008A09EF" w:rsidRDefault="00204556" w14:paraId="2B73F27F" w14:textId="77777777">
            <w:pPr>
              <w:pStyle w:val="TableContents"/>
              <w:tabs>
                <w:tab w:val="left" w:pos="555"/>
                <w:tab w:val="left" w:pos="840"/>
                <w:tab w:val="left" w:pos="1140"/>
                <w:tab w:val="left" w:pos="1395"/>
                <w:tab w:val="left" w:pos="1650"/>
                <w:tab w:val="left" w:pos="1965"/>
                <w:tab w:val="left" w:pos="2220"/>
                <w:tab w:val="left" w:leader="underscore" w:pos="7336"/>
              </w:tabs>
              <w:spacing w:after="57"/>
              <w:jc w:val="center"/>
              <w:rPr>
                <w:rFonts w:ascii="Calibri" w:hAnsi="Calibri"/>
                <w:b/>
                <w:bCs/>
                <w:color w:val="0000FF"/>
              </w:rPr>
            </w:pPr>
            <w:r>
              <w:rPr>
                <w:rFonts w:ascii="Calibri" w:hAnsi="Calibri"/>
                <w:b/>
                <w:bCs/>
                <w:color w:val="0000FF"/>
              </w:rPr>
              <w:t xml:space="preserve"> (OU AUTORIDADE SUPERIOR, SE APLICÁVEL – § 3º do art. 11)</w:t>
            </w:r>
          </w:p>
        </w:tc>
      </w:tr>
      <w:tr w:rsidR="008A09EF" w14:paraId="7FBC6B33" w14:textId="77777777">
        <w:tc>
          <w:tcPr>
            <w:tcW w:w="8782" w:type="dxa"/>
            <w:tcBorders>
              <w:left w:val="single" w:color="000000" w:sz="2" w:space="0"/>
              <w:bottom w:val="single" w:color="000000" w:sz="2" w:space="0"/>
              <w:right w:val="single" w:color="000000" w:sz="2" w:space="0"/>
            </w:tcBorders>
            <w:shd w:val="clear" w:color="auto" w:fill="FFFFFF"/>
            <w:tcMar>
              <w:top w:w="55" w:type="dxa"/>
              <w:left w:w="55" w:type="dxa"/>
              <w:bottom w:w="55" w:type="dxa"/>
              <w:right w:w="55" w:type="dxa"/>
            </w:tcMar>
          </w:tcPr>
          <w:p w:rsidR="008A09EF" w:rsidRDefault="008A09EF" w14:paraId="74FD1D37"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p>
          <w:p w:rsidR="008A09EF" w:rsidRDefault="00204556" w14:paraId="2D56C888"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rPr>
                <w:rFonts w:ascii="Calibri" w:hAnsi="Calibri"/>
                <w:color w:val="000000"/>
              </w:rPr>
            </w:pPr>
            <w:r>
              <w:rPr>
                <w:rFonts w:ascii="Calibri" w:hAnsi="Calibri"/>
                <w:color w:val="000000"/>
              </w:rPr>
              <w:t>_____________________________</w:t>
            </w:r>
          </w:p>
          <w:p w:rsidR="008A09EF" w:rsidRDefault="00204556" w14:paraId="7557E57D" w14:textId="77777777">
            <w:pPr>
              <w:pStyle w:val="TableContents"/>
              <w:tabs>
                <w:tab w:val="left" w:pos="555"/>
                <w:tab w:val="left" w:pos="840"/>
                <w:tab w:val="left" w:pos="1140"/>
                <w:tab w:val="left" w:pos="1395"/>
                <w:tab w:val="left" w:pos="1650"/>
                <w:tab w:val="left" w:pos="1965"/>
                <w:tab w:val="left" w:pos="2220"/>
                <w:tab w:val="left" w:leader="underscore" w:pos="7336"/>
              </w:tabs>
              <w:jc w:val="center"/>
              <w:rPr>
                <w:rFonts w:ascii="Calibri" w:hAnsi="Calibri"/>
                <w:color w:val="FF3333"/>
              </w:rPr>
            </w:pPr>
            <w:r>
              <w:rPr>
                <w:rFonts w:ascii="Calibri" w:hAnsi="Calibri"/>
                <w:color w:val="FF3333"/>
              </w:rPr>
              <w:t>&lt;nome da autoridade&gt;</w:t>
            </w:r>
          </w:p>
          <w:p w:rsidR="008A09EF" w:rsidRDefault="00204556" w14:paraId="480BF5AE" w14:textId="77777777">
            <w:pPr>
              <w:pStyle w:val="TableContents"/>
              <w:tabs>
                <w:tab w:val="left" w:pos="555"/>
                <w:tab w:val="left" w:pos="840"/>
                <w:tab w:val="left" w:pos="1140"/>
                <w:tab w:val="left" w:pos="1395"/>
                <w:tab w:val="left" w:pos="1650"/>
                <w:tab w:val="left" w:pos="1965"/>
                <w:tab w:val="left" w:pos="2220"/>
                <w:tab w:val="left" w:leader="underscore" w:pos="7336"/>
              </w:tabs>
              <w:jc w:val="center"/>
            </w:pPr>
            <w:r>
              <w:rPr>
                <w:rFonts w:ascii="Calibri" w:hAnsi="Calibri"/>
                <w:b/>
                <w:bCs/>
                <w:color w:val="000000"/>
              </w:rPr>
              <w:t xml:space="preserve">Matrícula/SIAPE: </w:t>
            </w:r>
            <w:proofErr w:type="spellStart"/>
            <w:r>
              <w:rPr>
                <w:rFonts w:ascii="Calibri" w:hAnsi="Calibri"/>
                <w:b/>
                <w:bCs/>
                <w:color w:val="FF3333"/>
              </w:rPr>
              <w:t>xxxxxx</w:t>
            </w:r>
            <w:proofErr w:type="spellEnd"/>
          </w:p>
          <w:p w:rsidR="008A09EF" w:rsidRDefault="008A09EF" w14:paraId="0DDCE510"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rPr>
                <w:rFonts w:ascii="Calibri" w:hAnsi="Calibri"/>
                <w:b/>
                <w:bCs/>
                <w:color w:val="000000"/>
              </w:rPr>
            </w:pPr>
          </w:p>
          <w:p w:rsidR="008A09EF" w:rsidRDefault="00204556" w14:paraId="6E4C49E9" w14:textId="77777777">
            <w:pPr>
              <w:pStyle w:val="TableContents"/>
              <w:tabs>
                <w:tab w:val="left" w:pos="555"/>
                <w:tab w:val="left" w:pos="840"/>
                <w:tab w:val="left" w:pos="1140"/>
                <w:tab w:val="left" w:pos="1395"/>
                <w:tab w:val="left" w:pos="1650"/>
                <w:tab w:val="left" w:pos="1965"/>
                <w:tab w:val="left" w:pos="2220"/>
                <w:tab w:val="left" w:leader="underscore" w:pos="7336"/>
              </w:tabs>
              <w:spacing w:before="57" w:after="57"/>
              <w:jc w:val="center"/>
            </w:pPr>
            <w:r>
              <w:rPr>
                <w:rFonts w:ascii="Calibri" w:hAnsi="Calibri"/>
                <w:color w:val="FF3333"/>
              </w:rPr>
              <w:lastRenderedPageBreak/>
              <w:t>&lt;Local&gt;</w:t>
            </w:r>
            <w:r>
              <w:rPr>
                <w:rFonts w:ascii="Calibri" w:hAnsi="Calibri"/>
                <w:color w:val="000000"/>
              </w:rPr>
              <w:t xml:space="preserve">, </w:t>
            </w:r>
            <w:r>
              <w:rPr>
                <w:rFonts w:ascii="Calibri" w:hAnsi="Calibri"/>
                <w:color w:val="FF3333"/>
              </w:rPr>
              <w:t>&lt;dia&gt;</w:t>
            </w:r>
            <w:r>
              <w:rPr>
                <w:rFonts w:ascii="Calibri" w:hAnsi="Calibri"/>
                <w:color w:val="000000"/>
              </w:rPr>
              <w:t xml:space="preserve"> de </w:t>
            </w:r>
            <w:r>
              <w:rPr>
                <w:rFonts w:ascii="Calibri" w:hAnsi="Calibri"/>
                <w:color w:val="FF3333"/>
              </w:rPr>
              <w:t>&lt;mês&gt;</w:t>
            </w:r>
            <w:r>
              <w:rPr>
                <w:rFonts w:ascii="Calibri" w:hAnsi="Calibri"/>
                <w:color w:val="0000FF"/>
              </w:rPr>
              <w:t xml:space="preserve"> </w:t>
            </w:r>
            <w:r>
              <w:rPr>
                <w:rFonts w:ascii="Calibri" w:hAnsi="Calibri"/>
                <w:color w:val="000000"/>
              </w:rPr>
              <w:t>de</w:t>
            </w:r>
            <w:r>
              <w:rPr>
                <w:rFonts w:ascii="Calibri" w:hAnsi="Calibri"/>
                <w:color w:val="FF3333"/>
              </w:rPr>
              <w:t xml:space="preserve"> &lt;ano&gt;</w:t>
            </w:r>
          </w:p>
        </w:tc>
      </w:tr>
    </w:tbl>
    <w:p w:rsidR="004F5B55" w:rsidRDefault="004F5B55" w14:paraId="7EA8ED86" w14:textId="77777777">
      <w:pPr>
        <w:pStyle w:val="Standard"/>
        <w:rPr>
          <w:rFonts w:ascii="Calibri" w:hAnsi="Calibri"/>
        </w:rPr>
      </w:pPr>
    </w:p>
    <w:sectPr w:rsidR="004F5B55">
      <w:headerReference w:type="default" r:id="rId12"/>
      <w:footerReference w:type="default" r:id="rId13"/>
      <w:pgSz w:w="11906" w:h="16838" w:orient="portrait"/>
      <w:pgMar w:top="2842" w:right="1417" w:bottom="1134" w:left="1701" w:header="14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B84" w:rsidRDefault="00414B84" w14:paraId="77F00391" w14:textId="77777777">
      <w:r>
        <w:separator/>
      </w:r>
    </w:p>
  </w:endnote>
  <w:endnote w:type="continuationSeparator" w:id="0">
    <w:p w:rsidR="00414B84" w:rsidRDefault="00414B84" w14:paraId="3617B8D5" w14:textId="77777777">
      <w:r>
        <w:continuationSeparator/>
      </w:r>
    </w:p>
  </w:endnote>
  <w:endnote w:type="continuationNotice" w:id="1">
    <w:p w:rsidR="00414B84" w:rsidRDefault="00414B84" w14:paraId="6202EB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FAD" w:rsidRDefault="00204556" w14:paraId="5EFEC50F" w14:textId="77777777">
    <w:pPr>
      <w:pStyle w:val="Rodap"/>
      <w:jc w:val="right"/>
    </w:pPr>
    <w:r>
      <w:rPr>
        <w:shd w:val="clear" w:color="auto" w:fill="FFFFFF"/>
      </w:rPr>
      <w:fldChar w:fldCharType="begin"/>
    </w:r>
    <w:r>
      <w:rPr>
        <w:shd w:val="clear" w:color="auto" w:fill="FFFFFF"/>
      </w:rPr>
      <w:instrText xml:space="preserve"> PAGE </w:instrText>
    </w:r>
    <w:r>
      <w:rPr>
        <w:shd w:val="clear" w:color="auto" w:fill="FFFFFF"/>
      </w:rPr>
      <w:fldChar w:fldCharType="separate"/>
    </w:r>
    <w:r>
      <w:rPr>
        <w:shd w:val="clear" w:color="auto" w:fill="FFFFFF"/>
      </w:rPr>
      <w:t>8</w:t>
    </w:r>
    <w:r>
      <w:rPr>
        <w:shd w:val="clear" w:color="auto" w:fil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B84" w:rsidRDefault="00414B84" w14:paraId="6BDC8B2F" w14:textId="77777777">
      <w:r>
        <w:rPr>
          <w:color w:val="000000"/>
        </w:rPr>
        <w:separator/>
      </w:r>
    </w:p>
  </w:footnote>
  <w:footnote w:type="continuationSeparator" w:id="0">
    <w:p w:rsidR="00414B84" w:rsidRDefault="00414B84" w14:paraId="1E7CA900" w14:textId="77777777">
      <w:r>
        <w:continuationSeparator/>
      </w:r>
    </w:p>
  </w:footnote>
  <w:footnote w:type="continuationNotice" w:id="1">
    <w:p w:rsidR="00414B84" w:rsidRDefault="00414B84" w14:paraId="61B4695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8" w:type="dxa"/>
      <w:tblInd w:w="-13" w:type="dxa"/>
      <w:tblLayout w:type="fixed"/>
      <w:tblCellMar>
        <w:left w:w="10" w:type="dxa"/>
        <w:right w:w="10" w:type="dxa"/>
      </w:tblCellMar>
      <w:tblLook w:val="04A0" w:firstRow="1" w:lastRow="0" w:firstColumn="1" w:lastColumn="0" w:noHBand="0" w:noVBand="1"/>
    </w:tblPr>
    <w:tblGrid>
      <w:gridCol w:w="8788"/>
    </w:tblGrid>
    <w:tr w:rsidR="00A90FAD" w14:paraId="4BAB6253" w14:textId="77777777">
      <w:trPr>
        <w:trHeight w:val="1065"/>
      </w:trPr>
      <w:tc>
        <w:tcPr>
          <w:tcW w:w="8788" w:type="dxa"/>
          <w:tcBorders>
            <w:top w:val="single" w:color="000000" w:sz="2" w:space="0"/>
            <w:left w:val="single" w:color="000000" w:sz="2" w:space="0"/>
            <w:bottom w:val="single" w:color="000000" w:sz="2" w:space="0"/>
            <w:right w:val="single" w:color="000000" w:sz="2" w:space="0"/>
          </w:tcBorders>
          <w:shd w:val="clear" w:color="auto" w:fill="auto"/>
          <w:tcMar>
            <w:top w:w="55" w:type="dxa"/>
            <w:left w:w="55" w:type="dxa"/>
            <w:bottom w:w="55" w:type="dxa"/>
            <w:right w:w="55" w:type="dxa"/>
          </w:tcMar>
          <w:vAlign w:val="center"/>
        </w:tcPr>
        <w:p w:rsidR="00A90FAD" w:rsidRDefault="00204556" w14:paraId="2FC8F6A8" w14:textId="77777777">
          <w:pPr>
            <w:pStyle w:val="TableContents"/>
            <w:jc w:val="center"/>
            <w:rPr>
              <w:rFonts w:ascii="Calibri" w:hAnsi="Calibri"/>
              <w:b/>
              <w:bCs/>
              <w:color w:val="FF9999"/>
            </w:rPr>
          </w:pPr>
          <w:r>
            <w:rPr>
              <w:rFonts w:ascii="Calibri" w:hAnsi="Calibri"/>
              <w:b/>
              <w:bCs/>
              <w:color w:val="FF9999"/>
            </w:rPr>
            <w:t>&lt;ESPAÇO DESTINADO À IDENTIFICAÇÃO DO ÓRGÃO/ENTIDADE&gt;</w:t>
          </w:r>
        </w:p>
      </w:tc>
    </w:tr>
  </w:tbl>
  <w:p w:rsidR="00A90FAD" w:rsidRDefault="00A90FAD" w14:paraId="08E7D516" w14:textId="77777777">
    <w:pPr>
      <w:pStyle w:val="Cabealh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4B5"/>
    <w:multiLevelType w:val="multilevel"/>
    <w:tmpl w:val="960026B4"/>
    <w:lvl w:ilvl="0">
      <w:start w:val="1"/>
      <w:numFmt w:val="decimal"/>
      <w:lvlText w:val="%1."/>
      <w:lvlJc w:val="left"/>
      <w:pPr>
        <w:ind w:left="360" w:hanging="360"/>
      </w:pPr>
      <w:rPr>
        <w:rFonts w:ascii="Calibri" w:hAnsi="Calibri" w:cs="Calibri"/>
        <w:b/>
        <w:bCs/>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A6944"/>
    <w:multiLevelType w:val="hybridMultilevel"/>
    <w:tmpl w:val="48BA9062"/>
    <w:lvl w:ilvl="0" w:tplc="9FF4FBAE">
      <w:start w:val="1"/>
      <w:numFmt w:val="lowerLetter"/>
      <w:lvlText w:val="%1)"/>
      <w:lvlJc w:val="left"/>
      <w:pPr>
        <w:ind w:left="720" w:hanging="360"/>
      </w:pPr>
      <w:rPr>
        <w:rFonts w:hint="default" w:asciiTheme="minorHAnsi" w:hAnsiTheme="minorHAnsi" w:cstheme="minorHAnsi"/>
        <w:color w:val="FF0000"/>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34EE4749"/>
    <w:multiLevelType w:val="multilevel"/>
    <w:tmpl w:val="0B2CEBA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369E7B20"/>
    <w:multiLevelType w:val="hybridMultilevel"/>
    <w:tmpl w:val="AAD42362"/>
    <w:lvl w:ilvl="0" w:tplc="CB366F00">
      <w:start w:val="1"/>
      <w:numFmt w:val="decimal"/>
      <w:lvlText w:val="%1-"/>
      <w:lvlJc w:val="left"/>
      <w:pPr>
        <w:ind w:left="387" w:hanging="360"/>
      </w:pPr>
      <w:rPr>
        <w:rFonts w:hint="default"/>
      </w:rPr>
    </w:lvl>
    <w:lvl w:ilvl="1" w:tplc="04160019" w:tentative="1">
      <w:start w:val="1"/>
      <w:numFmt w:val="lowerLetter"/>
      <w:lvlText w:val="%2."/>
      <w:lvlJc w:val="left"/>
      <w:pPr>
        <w:ind w:left="1107" w:hanging="360"/>
      </w:pPr>
    </w:lvl>
    <w:lvl w:ilvl="2" w:tplc="0416001B" w:tentative="1">
      <w:start w:val="1"/>
      <w:numFmt w:val="lowerRoman"/>
      <w:lvlText w:val="%3."/>
      <w:lvlJc w:val="right"/>
      <w:pPr>
        <w:ind w:left="1827" w:hanging="180"/>
      </w:pPr>
    </w:lvl>
    <w:lvl w:ilvl="3" w:tplc="0416000F" w:tentative="1">
      <w:start w:val="1"/>
      <w:numFmt w:val="decimal"/>
      <w:lvlText w:val="%4."/>
      <w:lvlJc w:val="left"/>
      <w:pPr>
        <w:ind w:left="2547" w:hanging="360"/>
      </w:pPr>
    </w:lvl>
    <w:lvl w:ilvl="4" w:tplc="04160019" w:tentative="1">
      <w:start w:val="1"/>
      <w:numFmt w:val="lowerLetter"/>
      <w:lvlText w:val="%5."/>
      <w:lvlJc w:val="left"/>
      <w:pPr>
        <w:ind w:left="3267" w:hanging="360"/>
      </w:pPr>
    </w:lvl>
    <w:lvl w:ilvl="5" w:tplc="0416001B" w:tentative="1">
      <w:start w:val="1"/>
      <w:numFmt w:val="lowerRoman"/>
      <w:lvlText w:val="%6."/>
      <w:lvlJc w:val="right"/>
      <w:pPr>
        <w:ind w:left="3987" w:hanging="180"/>
      </w:pPr>
    </w:lvl>
    <w:lvl w:ilvl="6" w:tplc="0416000F" w:tentative="1">
      <w:start w:val="1"/>
      <w:numFmt w:val="decimal"/>
      <w:lvlText w:val="%7."/>
      <w:lvlJc w:val="left"/>
      <w:pPr>
        <w:ind w:left="4707" w:hanging="360"/>
      </w:pPr>
    </w:lvl>
    <w:lvl w:ilvl="7" w:tplc="04160019" w:tentative="1">
      <w:start w:val="1"/>
      <w:numFmt w:val="lowerLetter"/>
      <w:lvlText w:val="%8."/>
      <w:lvlJc w:val="left"/>
      <w:pPr>
        <w:ind w:left="5427" w:hanging="360"/>
      </w:pPr>
    </w:lvl>
    <w:lvl w:ilvl="8" w:tplc="0416001B" w:tentative="1">
      <w:start w:val="1"/>
      <w:numFmt w:val="lowerRoman"/>
      <w:lvlText w:val="%9."/>
      <w:lvlJc w:val="right"/>
      <w:pPr>
        <w:ind w:left="6147" w:hanging="180"/>
      </w:pPr>
    </w:lvl>
  </w:abstractNum>
  <w:abstractNum w:abstractNumId="4" w15:restartNumberingAfterBreak="0">
    <w:nsid w:val="4F570780"/>
    <w:multiLevelType w:val="hybridMultilevel"/>
    <w:tmpl w:val="FD0C43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13302501">
    <w:abstractNumId w:val="2"/>
  </w:num>
  <w:num w:numId="2" w16cid:durableId="299964372">
    <w:abstractNumId w:val="0"/>
  </w:num>
  <w:num w:numId="3" w16cid:durableId="993993199">
    <w:abstractNumId w:val="4"/>
  </w:num>
  <w:num w:numId="4" w16cid:durableId="2106681812">
    <w:abstractNumId w:val="3"/>
  </w:num>
  <w:num w:numId="5" w16cid:durableId="64856255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oNotDisplayPageBoundaries/>
  <w:trackRevisions w:val="false"/>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EF"/>
    <w:rsid w:val="00003933"/>
    <w:rsid w:val="00004E34"/>
    <w:rsid w:val="00010AD1"/>
    <w:rsid w:val="00016A30"/>
    <w:rsid w:val="00027794"/>
    <w:rsid w:val="0003083B"/>
    <w:rsid w:val="00030AA0"/>
    <w:rsid w:val="00035C6C"/>
    <w:rsid w:val="00035D1F"/>
    <w:rsid w:val="00036943"/>
    <w:rsid w:val="00047D4F"/>
    <w:rsid w:val="00050474"/>
    <w:rsid w:val="00060DF1"/>
    <w:rsid w:val="00061805"/>
    <w:rsid w:val="0006207A"/>
    <w:rsid w:val="0006532B"/>
    <w:rsid w:val="00070F8D"/>
    <w:rsid w:val="00071890"/>
    <w:rsid w:val="00080777"/>
    <w:rsid w:val="00082192"/>
    <w:rsid w:val="00087207"/>
    <w:rsid w:val="00094A69"/>
    <w:rsid w:val="00094D1D"/>
    <w:rsid w:val="00096072"/>
    <w:rsid w:val="00096E3E"/>
    <w:rsid w:val="000B1945"/>
    <w:rsid w:val="000B2D2C"/>
    <w:rsid w:val="000B35DC"/>
    <w:rsid w:val="000B385C"/>
    <w:rsid w:val="000B38E6"/>
    <w:rsid w:val="000B3CAA"/>
    <w:rsid w:val="000B3E13"/>
    <w:rsid w:val="000B40BA"/>
    <w:rsid w:val="000B659F"/>
    <w:rsid w:val="000C0B16"/>
    <w:rsid w:val="000C5446"/>
    <w:rsid w:val="000C621D"/>
    <w:rsid w:val="000C6DD8"/>
    <w:rsid w:val="000D03BA"/>
    <w:rsid w:val="000D2AE6"/>
    <w:rsid w:val="000D49DD"/>
    <w:rsid w:val="000D75B2"/>
    <w:rsid w:val="000E2C73"/>
    <w:rsid w:val="000E3734"/>
    <w:rsid w:val="000E57CE"/>
    <w:rsid w:val="000F15F3"/>
    <w:rsid w:val="000F21EB"/>
    <w:rsid w:val="000F2A1E"/>
    <w:rsid w:val="000F4630"/>
    <w:rsid w:val="000F614D"/>
    <w:rsid w:val="001075DA"/>
    <w:rsid w:val="001079E0"/>
    <w:rsid w:val="00110EEE"/>
    <w:rsid w:val="00114E23"/>
    <w:rsid w:val="00116D3A"/>
    <w:rsid w:val="0011759D"/>
    <w:rsid w:val="0012142F"/>
    <w:rsid w:val="00123701"/>
    <w:rsid w:val="00123CEB"/>
    <w:rsid w:val="00131918"/>
    <w:rsid w:val="00133135"/>
    <w:rsid w:val="001354F9"/>
    <w:rsid w:val="00136FB1"/>
    <w:rsid w:val="001373A3"/>
    <w:rsid w:val="00137ED5"/>
    <w:rsid w:val="00140979"/>
    <w:rsid w:val="001421CB"/>
    <w:rsid w:val="001525DA"/>
    <w:rsid w:val="00152D02"/>
    <w:rsid w:val="001539C0"/>
    <w:rsid w:val="001607D1"/>
    <w:rsid w:val="00160F32"/>
    <w:rsid w:val="001619A5"/>
    <w:rsid w:val="00165222"/>
    <w:rsid w:val="00174E54"/>
    <w:rsid w:val="00185DA5"/>
    <w:rsid w:val="00192251"/>
    <w:rsid w:val="00193F32"/>
    <w:rsid w:val="00194590"/>
    <w:rsid w:val="001A275A"/>
    <w:rsid w:val="001A5538"/>
    <w:rsid w:val="001A5805"/>
    <w:rsid w:val="001A6869"/>
    <w:rsid w:val="001A6B07"/>
    <w:rsid w:val="001A6C1F"/>
    <w:rsid w:val="001B02F5"/>
    <w:rsid w:val="001B5F01"/>
    <w:rsid w:val="001B629B"/>
    <w:rsid w:val="001B7447"/>
    <w:rsid w:val="001C0588"/>
    <w:rsid w:val="001D0C7C"/>
    <w:rsid w:val="001E0037"/>
    <w:rsid w:val="001E0DBA"/>
    <w:rsid w:val="001E3475"/>
    <w:rsid w:val="001E3BFC"/>
    <w:rsid w:val="001E413F"/>
    <w:rsid w:val="001E4E79"/>
    <w:rsid w:val="001E5505"/>
    <w:rsid w:val="001F2ABE"/>
    <w:rsid w:val="001F5559"/>
    <w:rsid w:val="001F5BDE"/>
    <w:rsid w:val="002040BB"/>
    <w:rsid w:val="00204556"/>
    <w:rsid w:val="002049F1"/>
    <w:rsid w:val="00205C68"/>
    <w:rsid w:val="0021333F"/>
    <w:rsid w:val="0021466C"/>
    <w:rsid w:val="002146A6"/>
    <w:rsid w:val="00227E9F"/>
    <w:rsid w:val="00230E2D"/>
    <w:rsid w:val="00232F2C"/>
    <w:rsid w:val="002336A4"/>
    <w:rsid w:val="00234B77"/>
    <w:rsid w:val="0024231C"/>
    <w:rsid w:val="00250B60"/>
    <w:rsid w:val="00250BCC"/>
    <w:rsid w:val="00250E01"/>
    <w:rsid w:val="00255536"/>
    <w:rsid w:val="0025692D"/>
    <w:rsid w:val="002570F4"/>
    <w:rsid w:val="00261375"/>
    <w:rsid w:val="0026197A"/>
    <w:rsid w:val="00263860"/>
    <w:rsid w:val="002704B7"/>
    <w:rsid w:val="00275FE8"/>
    <w:rsid w:val="00281F01"/>
    <w:rsid w:val="00284CD1"/>
    <w:rsid w:val="00286613"/>
    <w:rsid w:val="002868E2"/>
    <w:rsid w:val="0029347E"/>
    <w:rsid w:val="00294AD0"/>
    <w:rsid w:val="002967F4"/>
    <w:rsid w:val="002A18E3"/>
    <w:rsid w:val="002A2877"/>
    <w:rsid w:val="002A374E"/>
    <w:rsid w:val="002B0B05"/>
    <w:rsid w:val="002B3446"/>
    <w:rsid w:val="002B6F91"/>
    <w:rsid w:val="002B7273"/>
    <w:rsid w:val="002C2DE2"/>
    <w:rsid w:val="002D663C"/>
    <w:rsid w:val="002D73F9"/>
    <w:rsid w:val="002F022B"/>
    <w:rsid w:val="002F19B5"/>
    <w:rsid w:val="002F1F17"/>
    <w:rsid w:val="003009DF"/>
    <w:rsid w:val="00302828"/>
    <w:rsid w:val="00303406"/>
    <w:rsid w:val="00303A97"/>
    <w:rsid w:val="003040F6"/>
    <w:rsid w:val="0030688F"/>
    <w:rsid w:val="00312D0D"/>
    <w:rsid w:val="003139F9"/>
    <w:rsid w:val="00324387"/>
    <w:rsid w:val="003269A4"/>
    <w:rsid w:val="00340E52"/>
    <w:rsid w:val="00342C3C"/>
    <w:rsid w:val="003441F9"/>
    <w:rsid w:val="003445D6"/>
    <w:rsid w:val="00345798"/>
    <w:rsid w:val="003475FF"/>
    <w:rsid w:val="00353235"/>
    <w:rsid w:val="0035564E"/>
    <w:rsid w:val="00357345"/>
    <w:rsid w:val="00357E6A"/>
    <w:rsid w:val="003612F4"/>
    <w:rsid w:val="0037002E"/>
    <w:rsid w:val="00372DD7"/>
    <w:rsid w:val="003749E4"/>
    <w:rsid w:val="00374CD1"/>
    <w:rsid w:val="003755F2"/>
    <w:rsid w:val="00385569"/>
    <w:rsid w:val="003A2321"/>
    <w:rsid w:val="003A2B83"/>
    <w:rsid w:val="003A4756"/>
    <w:rsid w:val="003C3610"/>
    <w:rsid w:val="003C6E3A"/>
    <w:rsid w:val="003C77F5"/>
    <w:rsid w:val="003D079D"/>
    <w:rsid w:val="003D320D"/>
    <w:rsid w:val="003D5AD2"/>
    <w:rsid w:val="003E4D1E"/>
    <w:rsid w:val="003E5F07"/>
    <w:rsid w:val="003E73D3"/>
    <w:rsid w:val="003F1804"/>
    <w:rsid w:val="003F502C"/>
    <w:rsid w:val="0040016D"/>
    <w:rsid w:val="00403BE6"/>
    <w:rsid w:val="0040434B"/>
    <w:rsid w:val="00406DBA"/>
    <w:rsid w:val="0040701D"/>
    <w:rsid w:val="004124A6"/>
    <w:rsid w:val="00412791"/>
    <w:rsid w:val="00413639"/>
    <w:rsid w:val="004146C7"/>
    <w:rsid w:val="00414B84"/>
    <w:rsid w:val="00415945"/>
    <w:rsid w:val="004162D2"/>
    <w:rsid w:val="00420E27"/>
    <w:rsid w:val="00422687"/>
    <w:rsid w:val="00422CF8"/>
    <w:rsid w:val="0042465B"/>
    <w:rsid w:val="00424C1A"/>
    <w:rsid w:val="00427288"/>
    <w:rsid w:val="0043066F"/>
    <w:rsid w:val="00430F1B"/>
    <w:rsid w:val="00432BB9"/>
    <w:rsid w:val="00437A2D"/>
    <w:rsid w:val="004405CA"/>
    <w:rsid w:val="00441392"/>
    <w:rsid w:val="00442C96"/>
    <w:rsid w:val="00451282"/>
    <w:rsid w:val="0045157B"/>
    <w:rsid w:val="00454757"/>
    <w:rsid w:val="00454A62"/>
    <w:rsid w:val="00457311"/>
    <w:rsid w:val="00462486"/>
    <w:rsid w:val="0046536A"/>
    <w:rsid w:val="004673E6"/>
    <w:rsid w:val="004675A9"/>
    <w:rsid w:val="0047560A"/>
    <w:rsid w:val="00480FD8"/>
    <w:rsid w:val="0048440A"/>
    <w:rsid w:val="0048779B"/>
    <w:rsid w:val="004924AE"/>
    <w:rsid w:val="00493465"/>
    <w:rsid w:val="0049500C"/>
    <w:rsid w:val="00496F46"/>
    <w:rsid w:val="0049732A"/>
    <w:rsid w:val="004A1997"/>
    <w:rsid w:val="004A2D8E"/>
    <w:rsid w:val="004A4DD3"/>
    <w:rsid w:val="004A7DD1"/>
    <w:rsid w:val="004B0FBB"/>
    <w:rsid w:val="004B1B3A"/>
    <w:rsid w:val="004B2F0E"/>
    <w:rsid w:val="004B698D"/>
    <w:rsid w:val="004C3601"/>
    <w:rsid w:val="004D10A4"/>
    <w:rsid w:val="004D3939"/>
    <w:rsid w:val="004D76EC"/>
    <w:rsid w:val="004E5C7E"/>
    <w:rsid w:val="004E70D1"/>
    <w:rsid w:val="004F32F9"/>
    <w:rsid w:val="004F5B55"/>
    <w:rsid w:val="004F6AD8"/>
    <w:rsid w:val="00503D60"/>
    <w:rsid w:val="00505DFF"/>
    <w:rsid w:val="005061E1"/>
    <w:rsid w:val="005073C4"/>
    <w:rsid w:val="0051046E"/>
    <w:rsid w:val="00515B8B"/>
    <w:rsid w:val="00515ED6"/>
    <w:rsid w:val="005201A1"/>
    <w:rsid w:val="00523A24"/>
    <w:rsid w:val="005248B4"/>
    <w:rsid w:val="005313A6"/>
    <w:rsid w:val="00532FC2"/>
    <w:rsid w:val="00536F2A"/>
    <w:rsid w:val="00543FD6"/>
    <w:rsid w:val="00544A09"/>
    <w:rsid w:val="00545DD4"/>
    <w:rsid w:val="00546648"/>
    <w:rsid w:val="00550640"/>
    <w:rsid w:val="005533B6"/>
    <w:rsid w:val="0056104E"/>
    <w:rsid w:val="005628F6"/>
    <w:rsid w:val="0056641D"/>
    <w:rsid w:val="00574583"/>
    <w:rsid w:val="00575D84"/>
    <w:rsid w:val="00576A4E"/>
    <w:rsid w:val="00577623"/>
    <w:rsid w:val="005822C7"/>
    <w:rsid w:val="00583087"/>
    <w:rsid w:val="00590642"/>
    <w:rsid w:val="00590C8B"/>
    <w:rsid w:val="00591F2C"/>
    <w:rsid w:val="005A00A0"/>
    <w:rsid w:val="005A011F"/>
    <w:rsid w:val="005A1010"/>
    <w:rsid w:val="005A2BD3"/>
    <w:rsid w:val="005A3C49"/>
    <w:rsid w:val="005A6242"/>
    <w:rsid w:val="005B1214"/>
    <w:rsid w:val="005B3A04"/>
    <w:rsid w:val="005B5335"/>
    <w:rsid w:val="005C2780"/>
    <w:rsid w:val="005C53E1"/>
    <w:rsid w:val="005C562E"/>
    <w:rsid w:val="005D0548"/>
    <w:rsid w:val="005D1003"/>
    <w:rsid w:val="005D3226"/>
    <w:rsid w:val="005D3DE2"/>
    <w:rsid w:val="005D68E6"/>
    <w:rsid w:val="005E0CEA"/>
    <w:rsid w:val="005E127B"/>
    <w:rsid w:val="005E1647"/>
    <w:rsid w:val="005E4030"/>
    <w:rsid w:val="005E6655"/>
    <w:rsid w:val="005E699F"/>
    <w:rsid w:val="005E6AC5"/>
    <w:rsid w:val="005E77FD"/>
    <w:rsid w:val="005F0AB6"/>
    <w:rsid w:val="005F62D7"/>
    <w:rsid w:val="005F6635"/>
    <w:rsid w:val="005F7286"/>
    <w:rsid w:val="005F7990"/>
    <w:rsid w:val="00601C2D"/>
    <w:rsid w:val="006027C0"/>
    <w:rsid w:val="00603A28"/>
    <w:rsid w:val="0060426F"/>
    <w:rsid w:val="00605CA7"/>
    <w:rsid w:val="0060716F"/>
    <w:rsid w:val="006139F7"/>
    <w:rsid w:val="00613F33"/>
    <w:rsid w:val="00615A83"/>
    <w:rsid w:val="0062302F"/>
    <w:rsid w:val="00623833"/>
    <w:rsid w:val="00623FB2"/>
    <w:rsid w:val="006313C3"/>
    <w:rsid w:val="00635783"/>
    <w:rsid w:val="00636064"/>
    <w:rsid w:val="0064286C"/>
    <w:rsid w:val="00645293"/>
    <w:rsid w:val="00645777"/>
    <w:rsid w:val="00647062"/>
    <w:rsid w:val="006473A5"/>
    <w:rsid w:val="006514CA"/>
    <w:rsid w:val="00651DEC"/>
    <w:rsid w:val="00673299"/>
    <w:rsid w:val="00675DCE"/>
    <w:rsid w:val="00682E7A"/>
    <w:rsid w:val="0068337F"/>
    <w:rsid w:val="00683610"/>
    <w:rsid w:val="006854B9"/>
    <w:rsid w:val="00686190"/>
    <w:rsid w:val="006A6150"/>
    <w:rsid w:val="006B32D4"/>
    <w:rsid w:val="006B3CE8"/>
    <w:rsid w:val="006C0AA5"/>
    <w:rsid w:val="006D2B09"/>
    <w:rsid w:val="006D5BF5"/>
    <w:rsid w:val="006D677A"/>
    <w:rsid w:val="006D7C7F"/>
    <w:rsid w:val="006E32A0"/>
    <w:rsid w:val="006F2277"/>
    <w:rsid w:val="006F282A"/>
    <w:rsid w:val="006F4E49"/>
    <w:rsid w:val="006F4E9C"/>
    <w:rsid w:val="00700D9E"/>
    <w:rsid w:val="0070180D"/>
    <w:rsid w:val="00703F9C"/>
    <w:rsid w:val="00706183"/>
    <w:rsid w:val="00706245"/>
    <w:rsid w:val="0071205A"/>
    <w:rsid w:val="00716B1F"/>
    <w:rsid w:val="00716BA4"/>
    <w:rsid w:val="007177E4"/>
    <w:rsid w:val="00720FE3"/>
    <w:rsid w:val="00730917"/>
    <w:rsid w:val="00730B90"/>
    <w:rsid w:val="00733984"/>
    <w:rsid w:val="00734877"/>
    <w:rsid w:val="007402C7"/>
    <w:rsid w:val="00742B44"/>
    <w:rsid w:val="00742FCC"/>
    <w:rsid w:val="0074395C"/>
    <w:rsid w:val="007478E8"/>
    <w:rsid w:val="00751BF9"/>
    <w:rsid w:val="00751CDD"/>
    <w:rsid w:val="00754C82"/>
    <w:rsid w:val="007554D8"/>
    <w:rsid w:val="00757AC8"/>
    <w:rsid w:val="00760BCF"/>
    <w:rsid w:val="007614D1"/>
    <w:rsid w:val="007621CD"/>
    <w:rsid w:val="00762A89"/>
    <w:rsid w:val="00762E4D"/>
    <w:rsid w:val="00762F15"/>
    <w:rsid w:val="007637A6"/>
    <w:rsid w:val="007643AB"/>
    <w:rsid w:val="007652C5"/>
    <w:rsid w:val="0076567D"/>
    <w:rsid w:val="00766E38"/>
    <w:rsid w:val="00770686"/>
    <w:rsid w:val="0077175E"/>
    <w:rsid w:val="0077599C"/>
    <w:rsid w:val="007803A0"/>
    <w:rsid w:val="007836C0"/>
    <w:rsid w:val="007878D0"/>
    <w:rsid w:val="007916DD"/>
    <w:rsid w:val="00791AC6"/>
    <w:rsid w:val="00792FAD"/>
    <w:rsid w:val="00793DCB"/>
    <w:rsid w:val="007A1121"/>
    <w:rsid w:val="007A13D1"/>
    <w:rsid w:val="007A143D"/>
    <w:rsid w:val="007A430E"/>
    <w:rsid w:val="007A726F"/>
    <w:rsid w:val="007B3E76"/>
    <w:rsid w:val="007B581E"/>
    <w:rsid w:val="007B58EF"/>
    <w:rsid w:val="007B6455"/>
    <w:rsid w:val="007B7E11"/>
    <w:rsid w:val="007C0AC5"/>
    <w:rsid w:val="007C7E11"/>
    <w:rsid w:val="007D0A3D"/>
    <w:rsid w:val="007D2607"/>
    <w:rsid w:val="007D2996"/>
    <w:rsid w:val="007D3795"/>
    <w:rsid w:val="007D65B4"/>
    <w:rsid w:val="007E0772"/>
    <w:rsid w:val="007E15D0"/>
    <w:rsid w:val="007E2ADC"/>
    <w:rsid w:val="007E4F88"/>
    <w:rsid w:val="007E6E7A"/>
    <w:rsid w:val="007E791E"/>
    <w:rsid w:val="007F14C9"/>
    <w:rsid w:val="007F5BEC"/>
    <w:rsid w:val="007F62FB"/>
    <w:rsid w:val="007F6480"/>
    <w:rsid w:val="008011A7"/>
    <w:rsid w:val="00806090"/>
    <w:rsid w:val="0080730B"/>
    <w:rsid w:val="00813BF4"/>
    <w:rsid w:val="00814FB8"/>
    <w:rsid w:val="00815D06"/>
    <w:rsid w:val="008204F1"/>
    <w:rsid w:val="00824C8A"/>
    <w:rsid w:val="00826220"/>
    <w:rsid w:val="00830586"/>
    <w:rsid w:val="008349BF"/>
    <w:rsid w:val="00843A33"/>
    <w:rsid w:val="00844CFC"/>
    <w:rsid w:val="00844FEC"/>
    <w:rsid w:val="00845537"/>
    <w:rsid w:val="0085368E"/>
    <w:rsid w:val="00853C5A"/>
    <w:rsid w:val="008544A2"/>
    <w:rsid w:val="0085611C"/>
    <w:rsid w:val="0085776D"/>
    <w:rsid w:val="0086126D"/>
    <w:rsid w:val="00865A86"/>
    <w:rsid w:val="008676D1"/>
    <w:rsid w:val="00870DF9"/>
    <w:rsid w:val="00873E64"/>
    <w:rsid w:val="008744BC"/>
    <w:rsid w:val="00874574"/>
    <w:rsid w:val="00883513"/>
    <w:rsid w:val="008866CD"/>
    <w:rsid w:val="00887AE6"/>
    <w:rsid w:val="00890277"/>
    <w:rsid w:val="00891842"/>
    <w:rsid w:val="00892446"/>
    <w:rsid w:val="00894410"/>
    <w:rsid w:val="008A0154"/>
    <w:rsid w:val="008A09EF"/>
    <w:rsid w:val="008A59AC"/>
    <w:rsid w:val="008A77E9"/>
    <w:rsid w:val="008B139E"/>
    <w:rsid w:val="008B4768"/>
    <w:rsid w:val="008B7496"/>
    <w:rsid w:val="008C0A94"/>
    <w:rsid w:val="008D0794"/>
    <w:rsid w:val="008D0EEF"/>
    <w:rsid w:val="008D1EE9"/>
    <w:rsid w:val="008D2B0B"/>
    <w:rsid w:val="008D32E2"/>
    <w:rsid w:val="008E04DD"/>
    <w:rsid w:val="008E104E"/>
    <w:rsid w:val="008E3DD4"/>
    <w:rsid w:val="008E4B8B"/>
    <w:rsid w:val="008E5EA1"/>
    <w:rsid w:val="008E5FF6"/>
    <w:rsid w:val="008E6A6A"/>
    <w:rsid w:val="008F1D48"/>
    <w:rsid w:val="008F3889"/>
    <w:rsid w:val="008F3A3C"/>
    <w:rsid w:val="008F4680"/>
    <w:rsid w:val="009027A4"/>
    <w:rsid w:val="00905762"/>
    <w:rsid w:val="00910BD7"/>
    <w:rsid w:val="0091697E"/>
    <w:rsid w:val="009235AC"/>
    <w:rsid w:val="00925D70"/>
    <w:rsid w:val="009271F4"/>
    <w:rsid w:val="0093017A"/>
    <w:rsid w:val="00933EF3"/>
    <w:rsid w:val="00935C63"/>
    <w:rsid w:val="00936D1F"/>
    <w:rsid w:val="009519BC"/>
    <w:rsid w:val="00952ED6"/>
    <w:rsid w:val="00953CDA"/>
    <w:rsid w:val="00954B9B"/>
    <w:rsid w:val="00955659"/>
    <w:rsid w:val="009577BC"/>
    <w:rsid w:val="009610F3"/>
    <w:rsid w:val="0096181C"/>
    <w:rsid w:val="00963D81"/>
    <w:rsid w:val="009655E9"/>
    <w:rsid w:val="009663C9"/>
    <w:rsid w:val="00966BE0"/>
    <w:rsid w:val="009672BE"/>
    <w:rsid w:val="00967F5C"/>
    <w:rsid w:val="00975D29"/>
    <w:rsid w:val="009819C6"/>
    <w:rsid w:val="00993CA0"/>
    <w:rsid w:val="00994269"/>
    <w:rsid w:val="00994600"/>
    <w:rsid w:val="0099601B"/>
    <w:rsid w:val="009A037D"/>
    <w:rsid w:val="009B4833"/>
    <w:rsid w:val="009B4AFA"/>
    <w:rsid w:val="009B7F96"/>
    <w:rsid w:val="009C35D8"/>
    <w:rsid w:val="009C63C9"/>
    <w:rsid w:val="009D2241"/>
    <w:rsid w:val="009D4995"/>
    <w:rsid w:val="009D770F"/>
    <w:rsid w:val="009D7730"/>
    <w:rsid w:val="009E390F"/>
    <w:rsid w:val="009E4BB6"/>
    <w:rsid w:val="009F0B02"/>
    <w:rsid w:val="009F22CD"/>
    <w:rsid w:val="009F39F9"/>
    <w:rsid w:val="009F58C0"/>
    <w:rsid w:val="009F7EC0"/>
    <w:rsid w:val="00A049EE"/>
    <w:rsid w:val="00A111E0"/>
    <w:rsid w:val="00A11EED"/>
    <w:rsid w:val="00A24039"/>
    <w:rsid w:val="00A25E06"/>
    <w:rsid w:val="00A26EE4"/>
    <w:rsid w:val="00A27DE7"/>
    <w:rsid w:val="00A3002E"/>
    <w:rsid w:val="00A313C4"/>
    <w:rsid w:val="00A356FD"/>
    <w:rsid w:val="00A36728"/>
    <w:rsid w:val="00A3755B"/>
    <w:rsid w:val="00A44E0B"/>
    <w:rsid w:val="00A4501D"/>
    <w:rsid w:val="00A4661A"/>
    <w:rsid w:val="00A468EB"/>
    <w:rsid w:val="00A52917"/>
    <w:rsid w:val="00A57DDF"/>
    <w:rsid w:val="00A617BE"/>
    <w:rsid w:val="00A637C1"/>
    <w:rsid w:val="00A64CB5"/>
    <w:rsid w:val="00A64DBE"/>
    <w:rsid w:val="00A67724"/>
    <w:rsid w:val="00A76BAD"/>
    <w:rsid w:val="00A83C02"/>
    <w:rsid w:val="00A90FAD"/>
    <w:rsid w:val="00A93CCC"/>
    <w:rsid w:val="00A93EB5"/>
    <w:rsid w:val="00A96B5F"/>
    <w:rsid w:val="00A97188"/>
    <w:rsid w:val="00AA125C"/>
    <w:rsid w:val="00AA29C7"/>
    <w:rsid w:val="00AA4F19"/>
    <w:rsid w:val="00AA5FDF"/>
    <w:rsid w:val="00AA78E6"/>
    <w:rsid w:val="00AA7BA1"/>
    <w:rsid w:val="00AB0D8C"/>
    <w:rsid w:val="00AB1210"/>
    <w:rsid w:val="00AB2561"/>
    <w:rsid w:val="00AB5323"/>
    <w:rsid w:val="00AC062B"/>
    <w:rsid w:val="00AC2F5C"/>
    <w:rsid w:val="00AC497D"/>
    <w:rsid w:val="00AC5D07"/>
    <w:rsid w:val="00AC7513"/>
    <w:rsid w:val="00AC7D27"/>
    <w:rsid w:val="00AE4226"/>
    <w:rsid w:val="00AF3EB5"/>
    <w:rsid w:val="00AF53E3"/>
    <w:rsid w:val="00AF55E9"/>
    <w:rsid w:val="00AF5AE3"/>
    <w:rsid w:val="00B006C0"/>
    <w:rsid w:val="00B03349"/>
    <w:rsid w:val="00B042DC"/>
    <w:rsid w:val="00B07AFA"/>
    <w:rsid w:val="00B101C5"/>
    <w:rsid w:val="00B1043F"/>
    <w:rsid w:val="00B136A9"/>
    <w:rsid w:val="00B217FD"/>
    <w:rsid w:val="00B30A70"/>
    <w:rsid w:val="00B30E19"/>
    <w:rsid w:val="00B31315"/>
    <w:rsid w:val="00B31D95"/>
    <w:rsid w:val="00B3547E"/>
    <w:rsid w:val="00B359DE"/>
    <w:rsid w:val="00B35FDE"/>
    <w:rsid w:val="00B36D7E"/>
    <w:rsid w:val="00B377A6"/>
    <w:rsid w:val="00B42E1B"/>
    <w:rsid w:val="00B43435"/>
    <w:rsid w:val="00B504F1"/>
    <w:rsid w:val="00B51954"/>
    <w:rsid w:val="00B54F4B"/>
    <w:rsid w:val="00B5578F"/>
    <w:rsid w:val="00B5EE1A"/>
    <w:rsid w:val="00B600D8"/>
    <w:rsid w:val="00B63653"/>
    <w:rsid w:val="00B65E8E"/>
    <w:rsid w:val="00B66DBB"/>
    <w:rsid w:val="00B70101"/>
    <w:rsid w:val="00B7131E"/>
    <w:rsid w:val="00B74F50"/>
    <w:rsid w:val="00B7599C"/>
    <w:rsid w:val="00B76719"/>
    <w:rsid w:val="00B81214"/>
    <w:rsid w:val="00B84FF6"/>
    <w:rsid w:val="00B85806"/>
    <w:rsid w:val="00B86313"/>
    <w:rsid w:val="00B90217"/>
    <w:rsid w:val="00B93363"/>
    <w:rsid w:val="00B93CBA"/>
    <w:rsid w:val="00B95C48"/>
    <w:rsid w:val="00B974AB"/>
    <w:rsid w:val="00BA1625"/>
    <w:rsid w:val="00BA1E95"/>
    <w:rsid w:val="00BA2F08"/>
    <w:rsid w:val="00BA473A"/>
    <w:rsid w:val="00BA488B"/>
    <w:rsid w:val="00BA4A34"/>
    <w:rsid w:val="00BA7618"/>
    <w:rsid w:val="00BB2D07"/>
    <w:rsid w:val="00BB3E84"/>
    <w:rsid w:val="00BB3EF0"/>
    <w:rsid w:val="00BB608E"/>
    <w:rsid w:val="00BB7690"/>
    <w:rsid w:val="00BC0EC3"/>
    <w:rsid w:val="00BC1C2C"/>
    <w:rsid w:val="00BC230E"/>
    <w:rsid w:val="00BC274D"/>
    <w:rsid w:val="00BD077A"/>
    <w:rsid w:val="00BD6B8C"/>
    <w:rsid w:val="00BD7E42"/>
    <w:rsid w:val="00BE0D2F"/>
    <w:rsid w:val="00BE381A"/>
    <w:rsid w:val="00BE5B94"/>
    <w:rsid w:val="00BF124D"/>
    <w:rsid w:val="00BF7060"/>
    <w:rsid w:val="00BF7AEB"/>
    <w:rsid w:val="00C00CD3"/>
    <w:rsid w:val="00C066BC"/>
    <w:rsid w:val="00C07BFB"/>
    <w:rsid w:val="00C12E85"/>
    <w:rsid w:val="00C20D3F"/>
    <w:rsid w:val="00C20F0D"/>
    <w:rsid w:val="00C22DA4"/>
    <w:rsid w:val="00C24455"/>
    <w:rsid w:val="00C24B85"/>
    <w:rsid w:val="00C255F5"/>
    <w:rsid w:val="00C34C8F"/>
    <w:rsid w:val="00C35519"/>
    <w:rsid w:val="00C43273"/>
    <w:rsid w:val="00C4621A"/>
    <w:rsid w:val="00C46B61"/>
    <w:rsid w:val="00C50777"/>
    <w:rsid w:val="00C551B0"/>
    <w:rsid w:val="00C5723F"/>
    <w:rsid w:val="00C614D2"/>
    <w:rsid w:val="00C64C82"/>
    <w:rsid w:val="00C679B8"/>
    <w:rsid w:val="00C7021A"/>
    <w:rsid w:val="00C70979"/>
    <w:rsid w:val="00C747FC"/>
    <w:rsid w:val="00C75D54"/>
    <w:rsid w:val="00C84507"/>
    <w:rsid w:val="00C85D0C"/>
    <w:rsid w:val="00C91265"/>
    <w:rsid w:val="00C97FB4"/>
    <w:rsid w:val="00CA1CDA"/>
    <w:rsid w:val="00CA211F"/>
    <w:rsid w:val="00CA423C"/>
    <w:rsid w:val="00CA5B33"/>
    <w:rsid w:val="00CB2EFF"/>
    <w:rsid w:val="00CB3496"/>
    <w:rsid w:val="00CC35B5"/>
    <w:rsid w:val="00CC75FC"/>
    <w:rsid w:val="00CC76BD"/>
    <w:rsid w:val="00CC7976"/>
    <w:rsid w:val="00CD2462"/>
    <w:rsid w:val="00CE1C1A"/>
    <w:rsid w:val="00CE2F77"/>
    <w:rsid w:val="00CE3208"/>
    <w:rsid w:val="00CE5D21"/>
    <w:rsid w:val="00CF0F5E"/>
    <w:rsid w:val="00D01C27"/>
    <w:rsid w:val="00D02F3A"/>
    <w:rsid w:val="00D03091"/>
    <w:rsid w:val="00D03250"/>
    <w:rsid w:val="00D06D9C"/>
    <w:rsid w:val="00D10CD4"/>
    <w:rsid w:val="00D11B9E"/>
    <w:rsid w:val="00D167A2"/>
    <w:rsid w:val="00D16978"/>
    <w:rsid w:val="00D25110"/>
    <w:rsid w:val="00D253B5"/>
    <w:rsid w:val="00D27B11"/>
    <w:rsid w:val="00D32F1F"/>
    <w:rsid w:val="00D33077"/>
    <w:rsid w:val="00D37B94"/>
    <w:rsid w:val="00D45FCC"/>
    <w:rsid w:val="00D472B8"/>
    <w:rsid w:val="00D47C67"/>
    <w:rsid w:val="00D53D9A"/>
    <w:rsid w:val="00D55510"/>
    <w:rsid w:val="00D646CB"/>
    <w:rsid w:val="00D649EE"/>
    <w:rsid w:val="00D7265C"/>
    <w:rsid w:val="00D73407"/>
    <w:rsid w:val="00D738D6"/>
    <w:rsid w:val="00D776AD"/>
    <w:rsid w:val="00D83E5F"/>
    <w:rsid w:val="00D84742"/>
    <w:rsid w:val="00D91388"/>
    <w:rsid w:val="00D93D15"/>
    <w:rsid w:val="00D95A11"/>
    <w:rsid w:val="00D95E81"/>
    <w:rsid w:val="00D9690C"/>
    <w:rsid w:val="00DA1EEE"/>
    <w:rsid w:val="00DA3887"/>
    <w:rsid w:val="00DA511A"/>
    <w:rsid w:val="00DB014F"/>
    <w:rsid w:val="00DC05E6"/>
    <w:rsid w:val="00DC6358"/>
    <w:rsid w:val="00DD10B7"/>
    <w:rsid w:val="00DD1E1F"/>
    <w:rsid w:val="00DD471F"/>
    <w:rsid w:val="00DD4968"/>
    <w:rsid w:val="00DD60A8"/>
    <w:rsid w:val="00DD7A95"/>
    <w:rsid w:val="00DE61AE"/>
    <w:rsid w:val="00DE6DBF"/>
    <w:rsid w:val="00DF3144"/>
    <w:rsid w:val="00DF6333"/>
    <w:rsid w:val="00E01A2D"/>
    <w:rsid w:val="00E01E14"/>
    <w:rsid w:val="00E0462A"/>
    <w:rsid w:val="00E04BBB"/>
    <w:rsid w:val="00E051F2"/>
    <w:rsid w:val="00E052DA"/>
    <w:rsid w:val="00E06A72"/>
    <w:rsid w:val="00E14789"/>
    <w:rsid w:val="00E22AC7"/>
    <w:rsid w:val="00E23329"/>
    <w:rsid w:val="00E2343A"/>
    <w:rsid w:val="00E24718"/>
    <w:rsid w:val="00E2578C"/>
    <w:rsid w:val="00E25C6E"/>
    <w:rsid w:val="00E31BAF"/>
    <w:rsid w:val="00E32D00"/>
    <w:rsid w:val="00E34C10"/>
    <w:rsid w:val="00E37FC5"/>
    <w:rsid w:val="00E3FDE6"/>
    <w:rsid w:val="00E412EA"/>
    <w:rsid w:val="00E440C8"/>
    <w:rsid w:val="00E44FBC"/>
    <w:rsid w:val="00E50316"/>
    <w:rsid w:val="00E50DB5"/>
    <w:rsid w:val="00E550B5"/>
    <w:rsid w:val="00E61243"/>
    <w:rsid w:val="00E62CBF"/>
    <w:rsid w:val="00E6758A"/>
    <w:rsid w:val="00E81AA7"/>
    <w:rsid w:val="00E84619"/>
    <w:rsid w:val="00E90810"/>
    <w:rsid w:val="00E912A2"/>
    <w:rsid w:val="00E92016"/>
    <w:rsid w:val="00E926EE"/>
    <w:rsid w:val="00E92CF2"/>
    <w:rsid w:val="00E92EB0"/>
    <w:rsid w:val="00E936A2"/>
    <w:rsid w:val="00E94D20"/>
    <w:rsid w:val="00E95813"/>
    <w:rsid w:val="00E976CC"/>
    <w:rsid w:val="00EA6850"/>
    <w:rsid w:val="00EA7AEA"/>
    <w:rsid w:val="00EC3408"/>
    <w:rsid w:val="00ED1AED"/>
    <w:rsid w:val="00ED4C54"/>
    <w:rsid w:val="00ED5612"/>
    <w:rsid w:val="00ED5B2F"/>
    <w:rsid w:val="00EE04A7"/>
    <w:rsid w:val="00EE195C"/>
    <w:rsid w:val="00EE2505"/>
    <w:rsid w:val="00EE47B4"/>
    <w:rsid w:val="00EE6A6F"/>
    <w:rsid w:val="00EE6B1C"/>
    <w:rsid w:val="00EF0A85"/>
    <w:rsid w:val="00EF27D4"/>
    <w:rsid w:val="00F06331"/>
    <w:rsid w:val="00F127AA"/>
    <w:rsid w:val="00F143E0"/>
    <w:rsid w:val="00F2136C"/>
    <w:rsid w:val="00F222DC"/>
    <w:rsid w:val="00F2771D"/>
    <w:rsid w:val="00F3438A"/>
    <w:rsid w:val="00F3460D"/>
    <w:rsid w:val="00F35781"/>
    <w:rsid w:val="00F35D9D"/>
    <w:rsid w:val="00F366C2"/>
    <w:rsid w:val="00F368FD"/>
    <w:rsid w:val="00F4125C"/>
    <w:rsid w:val="00F42075"/>
    <w:rsid w:val="00F43FAF"/>
    <w:rsid w:val="00F60A7B"/>
    <w:rsid w:val="00F622E6"/>
    <w:rsid w:val="00F731AD"/>
    <w:rsid w:val="00F73E0D"/>
    <w:rsid w:val="00F757B7"/>
    <w:rsid w:val="00F766D3"/>
    <w:rsid w:val="00F818C0"/>
    <w:rsid w:val="00F86D1D"/>
    <w:rsid w:val="00F87C8C"/>
    <w:rsid w:val="00F90650"/>
    <w:rsid w:val="00F93726"/>
    <w:rsid w:val="00F94234"/>
    <w:rsid w:val="00F9567E"/>
    <w:rsid w:val="00F96EE5"/>
    <w:rsid w:val="00FA41F2"/>
    <w:rsid w:val="00FA63B3"/>
    <w:rsid w:val="00FA66E5"/>
    <w:rsid w:val="00FA70E1"/>
    <w:rsid w:val="00FB1D06"/>
    <w:rsid w:val="00FB3E26"/>
    <w:rsid w:val="00FB51A0"/>
    <w:rsid w:val="00FB51DA"/>
    <w:rsid w:val="00FC0423"/>
    <w:rsid w:val="00FC5ABE"/>
    <w:rsid w:val="00FD2A08"/>
    <w:rsid w:val="00FD3923"/>
    <w:rsid w:val="00FD6EBA"/>
    <w:rsid w:val="00FD6FDC"/>
    <w:rsid w:val="00FD7774"/>
    <w:rsid w:val="00FE00B3"/>
    <w:rsid w:val="00FE00DE"/>
    <w:rsid w:val="00FE1194"/>
    <w:rsid w:val="00FE2E1E"/>
    <w:rsid w:val="00FE3CBF"/>
    <w:rsid w:val="00FE5064"/>
    <w:rsid w:val="00FE5383"/>
    <w:rsid w:val="00FF7965"/>
    <w:rsid w:val="0163804D"/>
    <w:rsid w:val="01FC395D"/>
    <w:rsid w:val="021F34DC"/>
    <w:rsid w:val="02FF71BA"/>
    <w:rsid w:val="03F649CD"/>
    <w:rsid w:val="04443759"/>
    <w:rsid w:val="049226A0"/>
    <w:rsid w:val="069DC264"/>
    <w:rsid w:val="091918F0"/>
    <w:rsid w:val="0DDAF639"/>
    <w:rsid w:val="12ADC345"/>
    <w:rsid w:val="12C8B9FA"/>
    <w:rsid w:val="1430B445"/>
    <w:rsid w:val="1513E4EC"/>
    <w:rsid w:val="15864E6A"/>
    <w:rsid w:val="16AE602B"/>
    <w:rsid w:val="16C52B7F"/>
    <w:rsid w:val="16F64427"/>
    <w:rsid w:val="184A308C"/>
    <w:rsid w:val="18551163"/>
    <w:rsid w:val="18564DEB"/>
    <w:rsid w:val="19930B74"/>
    <w:rsid w:val="1A6BBEDF"/>
    <w:rsid w:val="1C4595C3"/>
    <w:rsid w:val="1D66BADF"/>
    <w:rsid w:val="1FAF219D"/>
    <w:rsid w:val="20F6EB47"/>
    <w:rsid w:val="2153B50E"/>
    <w:rsid w:val="22E3B268"/>
    <w:rsid w:val="23E158C0"/>
    <w:rsid w:val="248F7B7E"/>
    <w:rsid w:val="256E88F0"/>
    <w:rsid w:val="256FADA0"/>
    <w:rsid w:val="265187C1"/>
    <w:rsid w:val="26F1B984"/>
    <w:rsid w:val="27F90E5B"/>
    <w:rsid w:val="28206F29"/>
    <w:rsid w:val="2B3B74F6"/>
    <w:rsid w:val="2CD74557"/>
    <w:rsid w:val="2E7315B8"/>
    <w:rsid w:val="2F0B9CD7"/>
    <w:rsid w:val="31C084D8"/>
    <w:rsid w:val="32928776"/>
    <w:rsid w:val="32F97412"/>
    <w:rsid w:val="34240169"/>
    <w:rsid w:val="35C67C7B"/>
    <w:rsid w:val="38F98AC2"/>
    <w:rsid w:val="3936E296"/>
    <w:rsid w:val="39B38714"/>
    <w:rsid w:val="39C38B18"/>
    <w:rsid w:val="3CD4EB65"/>
    <w:rsid w:val="3D521DBE"/>
    <w:rsid w:val="3E96AD53"/>
    <w:rsid w:val="40443019"/>
    <w:rsid w:val="40E00CEC"/>
    <w:rsid w:val="441C03CC"/>
    <w:rsid w:val="461A70CC"/>
    <w:rsid w:val="47D353A5"/>
    <w:rsid w:val="49F3E5D9"/>
    <w:rsid w:val="4B440277"/>
    <w:rsid w:val="4E6AF86C"/>
    <w:rsid w:val="4FB154EF"/>
    <w:rsid w:val="50E78595"/>
    <w:rsid w:val="52FA4295"/>
    <w:rsid w:val="533BA21C"/>
    <w:rsid w:val="534014DD"/>
    <w:rsid w:val="5351E1C0"/>
    <w:rsid w:val="538E8682"/>
    <w:rsid w:val="55318E44"/>
    <w:rsid w:val="57703883"/>
    <w:rsid w:val="57832772"/>
    <w:rsid w:val="578CF74D"/>
    <w:rsid w:val="58937C0F"/>
    <w:rsid w:val="5899705C"/>
    <w:rsid w:val="59C7015A"/>
    <w:rsid w:val="5CBAD81B"/>
    <w:rsid w:val="5D2BDF67"/>
    <w:rsid w:val="5D47FF9C"/>
    <w:rsid w:val="5E58544C"/>
    <w:rsid w:val="5EAA2355"/>
    <w:rsid w:val="5EF4F3F2"/>
    <w:rsid w:val="5FF7AF76"/>
    <w:rsid w:val="61401098"/>
    <w:rsid w:val="6217FED2"/>
    <w:rsid w:val="635740C7"/>
    <w:rsid w:val="63805FEB"/>
    <w:rsid w:val="63F8F086"/>
    <w:rsid w:val="65660425"/>
    <w:rsid w:val="65AE9C82"/>
    <w:rsid w:val="65B77BD1"/>
    <w:rsid w:val="661ED9C1"/>
    <w:rsid w:val="669A4770"/>
    <w:rsid w:val="6882ADDB"/>
    <w:rsid w:val="68BF0990"/>
    <w:rsid w:val="6AD0D643"/>
    <w:rsid w:val="6AFFFEA6"/>
    <w:rsid w:val="6BCFDE39"/>
    <w:rsid w:val="6BD4CAC4"/>
    <w:rsid w:val="6BEA31DC"/>
    <w:rsid w:val="6C12B4FE"/>
    <w:rsid w:val="6DA2214C"/>
    <w:rsid w:val="6F5BAD3D"/>
    <w:rsid w:val="70A9936D"/>
    <w:rsid w:val="71358421"/>
    <w:rsid w:val="7140289B"/>
    <w:rsid w:val="722925F7"/>
    <w:rsid w:val="72D9D885"/>
    <w:rsid w:val="741B74F2"/>
    <w:rsid w:val="764C589C"/>
    <w:rsid w:val="76ADF1AF"/>
    <w:rsid w:val="77C5031F"/>
    <w:rsid w:val="77D67039"/>
    <w:rsid w:val="79267933"/>
    <w:rsid w:val="7982E9B4"/>
    <w:rsid w:val="79F9C2B1"/>
    <w:rsid w:val="7CDEB94C"/>
    <w:rsid w:val="7E3E5DD6"/>
    <w:rsid w:val="7F46AA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4D51"/>
  <w15:docId w15:val="{861E603B-8C24-4519-B6B9-25E468ADDB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sz w:val="22"/>
        <w:szCs w:val="22"/>
        <w:lang w:val="pt-B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spacing w:after="0" w:line="240" w:lineRule="auto"/>
    </w:pPr>
    <w:rPr>
      <w:rFonts w:ascii="Times New Roman" w:hAnsi="Times New Roman" w:eastAsia="SimSun" w:cs="Tahoma"/>
      <w:kern w:val="3"/>
      <w:sz w:val="24"/>
      <w:szCs w:val="24"/>
      <w:lang w:eastAsia="hi-IN" w:bidi="hi-IN"/>
    </w:rPr>
  </w:style>
  <w:style w:type="paragraph" w:styleId="Ttulo1">
    <w:name w:val="heading 1"/>
    <w:basedOn w:val="Heading"/>
    <w:next w:val="Textbody"/>
    <w:uiPriority w:val="9"/>
    <w:qFormat/>
    <w:pPr>
      <w:outlineLvl w:val="0"/>
    </w:pPr>
  </w:style>
  <w:style w:type="paragraph" w:styleId="Ttulo2">
    <w:name w:val="heading 2"/>
    <w:basedOn w:val="Heading"/>
    <w:next w:val="Textbody"/>
    <w:uiPriority w:val="9"/>
    <w:semiHidden/>
    <w:unhideWhenUsed/>
    <w:qFormat/>
    <w:pPr>
      <w:outlineLvl w:val="1"/>
    </w:pPr>
    <w:rPr>
      <w:i/>
      <w:iCs/>
    </w:rPr>
  </w:style>
  <w:style w:type="paragraph" w:styleId="Ttulo3">
    <w:name w:val="heading 3"/>
    <w:basedOn w:val="Heading"/>
    <w:next w:val="Textbody"/>
    <w:uiPriority w:val="9"/>
    <w:semiHidden/>
    <w:unhideWhenUsed/>
    <w:qFormat/>
    <w:pPr>
      <w:outlineLvl w:val="2"/>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tandard" w:customStyle="1">
    <w:name w:val="Standard"/>
    <w:pPr>
      <w:widowControl w:val="0"/>
      <w:suppressAutoHyphens/>
      <w:spacing w:after="0" w:line="240" w:lineRule="auto"/>
    </w:pPr>
    <w:rPr>
      <w:rFonts w:ascii="Times New Roman" w:hAnsi="Times New Roman" w:eastAsia="SimSun" w:cs="Tahoma"/>
      <w:kern w:val="3"/>
      <w:sz w:val="24"/>
      <w:szCs w:val="24"/>
      <w:lang w:eastAsia="zh-CN" w:bidi="hi-IN"/>
    </w:rPr>
  </w:style>
  <w:style w:type="paragraph" w:styleId="Heading" w:customStyle="1">
    <w:name w:val="Heading"/>
    <w:basedOn w:val="Standard"/>
    <w:next w:val="Textbody"/>
    <w:pPr>
      <w:jc w:val="center"/>
    </w:pPr>
    <w:rPr>
      <w:b/>
      <w:bCs/>
      <w:sz w:val="36"/>
      <w:szCs w:val="36"/>
    </w:rPr>
  </w:style>
  <w:style w:type="paragraph" w:styleId="Textbody" w:customStyle="1">
    <w:name w:val="Text body"/>
    <w:basedOn w:val="Standard"/>
    <w:pPr>
      <w:spacing w:after="120"/>
    </w:pPr>
  </w:style>
  <w:style w:type="paragraph" w:styleId="texto" w:customStyle="1">
    <w:name w:val="texto"/>
    <w:pPr>
      <w:tabs>
        <w:tab w:val="left" w:pos="878"/>
        <w:tab w:val="left" w:pos="1586"/>
        <w:tab w:val="left" w:pos="2294"/>
        <w:tab w:val="left" w:pos="3002"/>
        <w:tab w:val="left" w:pos="3710"/>
        <w:tab w:val="left" w:pos="4418"/>
        <w:tab w:val="left" w:pos="5126"/>
        <w:tab w:val="left" w:pos="5834"/>
        <w:tab w:val="left" w:pos="6542"/>
        <w:tab w:val="left" w:pos="7250"/>
        <w:tab w:val="left" w:pos="7958"/>
        <w:tab w:val="left" w:pos="8666"/>
        <w:tab w:val="left" w:pos="9374"/>
        <w:tab w:val="left" w:pos="10082"/>
        <w:tab w:val="left" w:pos="10790"/>
        <w:tab w:val="left" w:pos="11498"/>
        <w:tab w:val="left" w:pos="12206"/>
        <w:tab w:val="left" w:pos="12914"/>
        <w:tab w:val="left" w:pos="13622"/>
        <w:tab w:val="left" w:pos="14330"/>
        <w:tab w:val="left" w:pos="15038"/>
        <w:tab w:val="left" w:pos="15746"/>
        <w:tab w:val="left" w:pos="16454"/>
        <w:tab w:val="left" w:pos="17162"/>
        <w:tab w:val="left" w:pos="17870"/>
        <w:tab w:val="left" w:pos="18578"/>
        <w:tab w:val="left" w:pos="19286"/>
        <w:tab w:val="left" w:pos="19994"/>
        <w:tab w:val="left" w:pos="20702"/>
        <w:tab w:val="left" w:pos="21410"/>
        <w:tab w:val="left" w:pos="22118"/>
        <w:tab w:val="left" w:pos="22826"/>
        <w:tab w:val="left" w:pos="23534"/>
        <w:tab w:val="left" w:pos="24242"/>
        <w:tab w:val="left" w:pos="24950"/>
        <w:tab w:val="left" w:pos="25658"/>
        <w:tab w:val="left" w:pos="26366"/>
        <w:tab w:val="left" w:pos="27074"/>
        <w:tab w:val="left" w:pos="27782"/>
        <w:tab w:val="left" w:pos="28490"/>
      </w:tabs>
      <w:suppressAutoHyphens/>
      <w:autoSpaceDE w:val="0"/>
      <w:spacing w:after="0" w:line="240" w:lineRule="atLeast"/>
      <w:ind w:left="170" w:hanging="170"/>
      <w:jc w:val="both"/>
    </w:pPr>
    <w:rPr>
      <w:rFonts w:ascii="Times New Roman" w:hAnsi="Times New Roman" w:eastAsia="Times New Roman"/>
      <w:kern w:val="3"/>
      <w:sz w:val="20"/>
      <w:szCs w:val="20"/>
      <w:lang w:eastAsia="zh-CN"/>
    </w:rPr>
  </w:style>
  <w:style w:type="paragraph" w:styleId="TableContents" w:customStyle="1">
    <w:name w:val="Table Contents"/>
    <w:basedOn w:val="Standard"/>
    <w:pPr>
      <w:suppressLineNumbers/>
    </w:pPr>
  </w:style>
  <w:style w:type="paragraph" w:styleId="HeaderandFooter" w:customStyle="1">
    <w:name w:val="Header and Footer"/>
    <w:basedOn w:val="Standard"/>
    <w:pPr>
      <w:suppressLineNumbers/>
      <w:tabs>
        <w:tab w:val="center" w:pos="4819"/>
        <w:tab w:val="right" w:pos="9638"/>
      </w:tabs>
    </w:pPr>
  </w:style>
  <w:style w:type="paragraph" w:styleId="Cabealho">
    <w:name w:val="header"/>
    <w:basedOn w:val="Standard"/>
    <w:link w:val="CabealhoChar"/>
    <w:pPr>
      <w:suppressLineNumbers/>
      <w:tabs>
        <w:tab w:val="center" w:pos="4819"/>
        <w:tab w:val="right" w:pos="9638"/>
      </w:tabs>
    </w:pPr>
  </w:style>
  <w:style w:type="paragraph" w:styleId="TableHeading" w:customStyle="1">
    <w:name w:val="Table Heading"/>
    <w:basedOn w:val="TableContents"/>
    <w:pPr>
      <w:jc w:val="center"/>
    </w:pPr>
    <w:rPr>
      <w:b/>
      <w:bCs/>
    </w:rPr>
  </w:style>
  <w:style w:type="paragraph" w:styleId="Quotations" w:customStyle="1">
    <w:name w:val="Quotations"/>
    <w:basedOn w:val="Standard"/>
    <w:pPr>
      <w:spacing w:after="283"/>
      <w:ind w:left="567" w:right="567"/>
    </w:pPr>
  </w:style>
  <w:style w:type="paragraph" w:styleId="Subttulo">
    <w:name w:val="Subtitle"/>
    <w:basedOn w:val="Heading"/>
    <w:next w:val="Textbody"/>
    <w:uiPriority w:val="11"/>
    <w:qFormat/>
    <w:rPr>
      <w:i/>
      <w:iCs/>
    </w:rPr>
  </w:style>
  <w:style w:type="paragraph" w:styleId="Rodap">
    <w:name w:val="footer"/>
    <w:basedOn w:val="Standard"/>
    <w:pPr>
      <w:suppressLineNumbers/>
      <w:tabs>
        <w:tab w:val="center" w:pos="4819"/>
        <w:tab w:val="right" w:pos="9638"/>
      </w:tabs>
    </w:pPr>
  </w:style>
  <w:style w:type="paragraph" w:styleId="EPTabela" w:customStyle="1">
    <w:name w:val="EP Tabela"/>
    <w:basedOn w:val="Normal"/>
    <w:pPr>
      <w:jc w:val="center"/>
    </w:pPr>
    <w:rPr>
      <w:rFonts w:cs="Arial"/>
      <w:b/>
      <w:sz w:val="22"/>
      <w:lang w:eastAsia="ar-SA"/>
    </w:rPr>
  </w:style>
  <w:style w:type="paragraph" w:styleId="EPConteudotabela" w:customStyle="1">
    <w:name w:val="EP Conteudotabela"/>
    <w:basedOn w:val="Normal"/>
    <w:pPr>
      <w:tabs>
        <w:tab w:val="left" w:pos="-302"/>
      </w:tabs>
      <w:spacing w:line="100" w:lineRule="atLeast"/>
      <w:ind w:left="23" w:firstLine="45"/>
    </w:pPr>
    <w:rPr>
      <w:rFonts w:cs="Arial"/>
      <w:lang w:eastAsia="ar-SA"/>
    </w:rPr>
  </w:style>
  <w:style w:type="paragraph" w:styleId="Legenda">
    <w:name w:val="caption"/>
    <w:basedOn w:val="Standard"/>
    <w:pPr>
      <w:suppressLineNumbers/>
      <w:spacing w:before="120" w:after="120"/>
    </w:pPr>
    <w:rPr>
      <w:i/>
      <w:iCs/>
    </w:rPr>
  </w:style>
  <w:style w:type="paragraph" w:styleId="Table" w:customStyle="1">
    <w:name w:val="Table"/>
    <w:basedOn w:val="Legenda"/>
  </w:style>
  <w:style w:type="paragraph" w:styleId="Default" w:customStyle="1">
    <w:name w:val="Default"/>
    <w:pPr>
      <w:autoSpaceDE w:val="0"/>
      <w:spacing w:after="0" w:line="240" w:lineRule="auto"/>
      <w:textAlignment w:val="auto"/>
    </w:pPr>
    <w:rPr>
      <w:rFonts w:ascii="Times New Roman" w:hAnsi="Times New Roman" w:eastAsia="Times New Roman"/>
      <w:color w:val="000000"/>
      <w:sz w:val="24"/>
      <w:szCs w:val="24"/>
    </w:rPr>
  </w:style>
  <w:style w:type="paragraph" w:styleId="western" w:customStyle="1">
    <w:name w:val="western"/>
    <w:pPr>
      <w:spacing w:before="100" w:after="119"/>
    </w:pPr>
    <w:rPr>
      <w:rFonts w:ascii="Times New Roman" w:hAnsi="Times New Roman" w:eastAsia="Times New Roman"/>
      <w:lang w:eastAsia="pt-BR"/>
    </w:rPr>
  </w:style>
  <w:style w:type="paragraph" w:styleId="LO-Normal" w:customStyle="1">
    <w:name w:val="LO-Normal"/>
    <w:pPr>
      <w:widowControl w:val="0"/>
      <w:suppressAutoHyphens/>
      <w:spacing w:after="0" w:line="240" w:lineRule="auto"/>
    </w:pPr>
    <w:rPr>
      <w:rFonts w:ascii="Times New Roman" w:hAnsi="Times New Roman" w:eastAsia="SimSun" w:cs="Tahoma"/>
      <w:kern w:val="3"/>
      <w:sz w:val="24"/>
      <w:szCs w:val="24"/>
      <w:lang w:eastAsia="hi-IN" w:bidi="hi-IN"/>
    </w:rPr>
  </w:style>
  <w:style w:type="character" w:styleId="BulletSymbols" w:customStyle="1">
    <w:name w:val="Bullet Symbols"/>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paragraph" w:styleId="PargrafodaLista">
    <w:name w:val="List Paragraph"/>
    <w:basedOn w:val="Normal"/>
    <w:pPr>
      <w:ind w:left="720"/>
      <w:contextualSpacing/>
    </w:pPr>
    <w:rPr>
      <w:rFonts w:cs="Mangal"/>
      <w:szCs w:val="21"/>
    </w:rPr>
  </w:style>
  <w:style w:type="numbering" w:styleId="WWNum1" w:customStyle="1">
    <w:name w:val="WWNum1"/>
    <w:basedOn w:val="Semlista"/>
    <w:pPr>
      <w:numPr>
        <w:numId w:val="1"/>
      </w:numPr>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rsid w:val="009F0B02"/>
    <w:rPr>
      <w:rFonts w:ascii="Times New Roman" w:hAnsi="Times New Roman" w:eastAsia="SimSun" w:cs="Tahoma"/>
      <w:kern w:val="3"/>
      <w:sz w:val="24"/>
      <w:szCs w:val="24"/>
      <w:lang w:eastAsia="zh-CN" w:bidi="hi-IN"/>
    </w:rPr>
  </w:style>
  <w:style w:type="character" w:styleId="ui-provider" w:customStyle="1">
    <w:name w:val="ui-provider"/>
    <w:basedOn w:val="Fontepargpadro"/>
    <w:rsid w:val="003749E4"/>
  </w:style>
  <w:style w:type="paragraph" w:styleId="NormalWeb">
    <w:name w:val="Normal (Web)"/>
    <w:basedOn w:val="Normal"/>
    <w:uiPriority w:val="99"/>
    <w:unhideWhenUsed/>
    <w:rsid w:val="00A3755B"/>
    <w:pPr>
      <w:widowControl/>
      <w:suppressAutoHyphens w:val="0"/>
      <w:autoSpaceDN/>
      <w:spacing w:before="100" w:beforeAutospacing="1" w:after="100" w:afterAutospacing="1"/>
      <w:textAlignment w:val="auto"/>
    </w:pPr>
    <w:rPr>
      <w:rFonts w:eastAsia="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136578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gov.br/compras/pt-br/acesso-a-informacao/perguntas-frequentes/etp-digita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gov.br/governodigital/pt-br/contratacoes/catalogo-de-solucoes-de-tic" TargetMode="External" Id="R870a844cfe3541a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189a329-b568-4eef-85cb-0b87258ac610" xsi:nil="true"/>
    <lcf76f155ced4ddcb4097134ff3c332f xmlns="6b69e0ef-d27d-470e-880f-3d6c413f2b1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4D83F27D3C7C244B4B0353FCEF2D32D" ma:contentTypeVersion="15" ma:contentTypeDescription="Crie um novo documento." ma:contentTypeScope="" ma:versionID="43e2a54cf7b57c80d160d7620147ee45">
  <xsd:schema xmlns:xsd="http://www.w3.org/2001/XMLSchema" xmlns:xs="http://www.w3.org/2001/XMLSchema" xmlns:p="http://schemas.microsoft.com/office/2006/metadata/properties" xmlns:ns2="6b69e0ef-d27d-470e-880f-3d6c413f2b1e" xmlns:ns3="8189a329-b568-4eef-85cb-0b87258ac610" targetNamespace="http://schemas.microsoft.com/office/2006/metadata/properties" ma:root="true" ma:fieldsID="0e630929a72d1102926b5e9e735a13a9" ns2:_="" ns3:_="">
    <xsd:import namespace="6b69e0ef-d27d-470e-880f-3d6c413f2b1e"/>
    <xsd:import namespace="8189a329-b568-4eef-85cb-0b87258ac6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e0ef-d27d-470e-880f-3d6c413f2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bf897d17-34fd-4a01-8f80-908009a6c4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89a329-b568-4eef-85cb-0b87258ac610"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f680dce-b0e5-4f06-af57-ad262665e993}" ma:internalName="TaxCatchAll" ma:showField="CatchAllData" ma:web="8189a329-b568-4eef-85cb-0b87258ac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125D48-29B2-4350-B619-B27B0D37DA51}">
  <ds:schemaRefs>
    <ds:schemaRef ds:uri="http://schemas.microsoft.com/office/infopath/2007/PartnerControls"/>
    <ds:schemaRef ds:uri="http://schemas.microsoft.com/office/2006/metadata/properties"/>
    <ds:schemaRef ds:uri="6b69e0ef-d27d-470e-880f-3d6c413f2b1e"/>
    <ds:schemaRef ds:uri="http://purl.org/dc/elements/1.1/"/>
    <ds:schemaRef ds:uri="http://schemas.openxmlformats.org/package/2006/metadata/core-properties"/>
    <ds:schemaRef ds:uri="http://schemas.microsoft.com/office/2006/documentManagement/types"/>
    <ds:schemaRef ds:uri="http://purl.org/dc/dcmitype/"/>
    <ds:schemaRef ds:uri="8189a329-b568-4eef-85cb-0b87258ac610"/>
    <ds:schemaRef ds:uri="http://www.w3.org/XML/1998/namespace"/>
    <ds:schemaRef ds:uri="http://purl.org/dc/terms/"/>
  </ds:schemaRefs>
</ds:datastoreItem>
</file>

<file path=customXml/itemProps2.xml><?xml version="1.0" encoding="utf-8"?>
<ds:datastoreItem xmlns:ds="http://schemas.openxmlformats.org/officeDocument/2006/customXml" ds:itemID="{C1E97356-C2C5-47A9-921B-354197557B44}">
  <ds:schemaRefs>
    <ds:schemaRef ds:uri="http://schemas.microsoft.com/sharepoint/v3/contenttype/forms"/>
  </ds:schemaRefs>
</ds:datastoreItem>
</file>

<file path=customXml/itemProps3.xml><?xml version="1.0" encoding="utf-8"?>
<ds:datastoreItem xmlns:ds="http://schemas.openxmlformats.org/officeDocument/2006/customXml" ds:itemID="{B8ABCAD2-82E5-4C5E-84C8-576661F96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e0ef-d27d-470e-880f-3d6c413f2b1e"/>
    <ds:schemaRef ds:uri="8189a329-b568-4eef-85cb-0b87258ac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DocSecurity>0</DocSecurity>
  <ScaleCrop>false</ScaleCrop>
  <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2023-02-24T17:10:00Z</dcterms:created>
  <dcterms:modified xsi:type="dcterms:W3CDTF">2023-03-21T21:35:05Z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0x01010044D83F27D3C7C244B4B0353FCEF2D32D</vt:lpwstr>
  </property>
  <property fmtid="{D5CDD505-2E9C-101B-9397-08002B2CF9AE}" pid="3" name="MediaServiceImageTags">
    <vt:lpwstr/>
  </property>
</Properties>
</file>