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98" w:after="0"/>
        <w:rPr>
          <w:rFonts w:ascii="Times New Roman" w:hAnsi="Times New Roman"/>
          <w:i w:val="false"/>
          <w:i w:val="false"/>
          <w:sz w:val="46"/>
        </w:rPr>
      </w:pPr>
      <w:r>
        <w:rPr>
          <w:rFonts w:ascii="Times New Roman" w:hAnsi="Times New Roman"/>
          <w:i w:val="false"/>
          <w:sz w:val="46"/>
        </w:rPr>
      </w:r>
    </w:p>
    <w:p>
      <w:pPr>
        <w:pStyle w:val="Title"/>
        <w:rPr/>
      </w:pPr>
      <w:r>
        <w:rPr/>
        <w:t>ROTEIRO</w:t>
      </w:r>
      <w:r>
        <w:rPr>
          <w:spacing w:val="14"/>
        </w:rPr>
        <w:t xml:space="preserve"> </w:t>
      </w:r>
      <w:r>
        <w:rPr/>
        <w:t>DO</w:t>
      </w:r>
      <w:r>
        <w:rPr>
          <w:spacing w:val="15"/>
        </w:rPr>
        <w:t xml:space="preserve"> </w:t>
      </w:r>
      <w:r>
        <w:rPr>
          <w:spacing w:val="-2"/>
        </w:rPr>
        <w:t>PROJETO</w:t>
      </w:r>
    </w:p>
    <w:p>
      <w:pPr>
        <w:pStyle w:val="Normal"/>
        <w:spacing w:lineRule="auto" w:line="276" w:before="199" w:after="0"/>
        <w:ind w:hanging="0" w:left="64" w:right="62"/>
        <w:jc w:val="center"/>
        <w:rPr>
          <w:b/>
          <w:sz w:val="35"/>
        </w:rPr>
      </w:pP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DESENVOLVIMENTO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 xml:space="preserve">SOLUÇÃO </w:t>
      </w:r>
      <w:r>
        <w:rPr>
          <w:b/>
          <w:spacing w:val="-2"/>
          <w:sz w:val="35"/>
        </w:rPr>
        <w:t>COMPUTACIONAL</w:t>
      </w:r>
    </w:p>
    <w:p>
      <w:pPr>
        <w:pStyle w:val="Normal"/>
        <w:spacing w:before="276" w:after="0"/>
        <w:ind w:hanging="0" w:left="64" w:right="64"/>
        <w:jc w:val="center"/>
        <w:rPr>
          <w:sz w:val="21"/>
        </w:rPr>
      </w:pPr>
      <w:r>
        <w:rPr>
          <w:sz w:val="21"/>
        </w:rPr>
        <w:t>Modelo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documento</w:t>
      </w:r>
      <w:r>
        <w:rPr>
          <w:spacing w:val="6"/>
          <w:sz w:val="21"/>
        </w:rPr>
        <w:t xml:space="preserve"> </w:t>
      </w:r>
      <w:r>
        <w:rPr>
          <w:sz w:val="21"/>
        </w:rPr>
        <w:t>para</w:t>
      </w:r>
      <w:r>
        <w:rPr>
          <w:spacing w:val="7"/>
          <w:sz w:val="21"/>
        </w:rPr>
        <w:t xml:space="preserve"> </w:t>
      </w:r>
      <w:r>
        <w:rPr>
          <w:sz w:val="21"/>
        </w:rPr>
        <w:t>elaboração</w:t>
      </w:r>
      <w:r>
        <w:rPr>
          <w:spacing w:val="7"/>
          <w:sz w:val="21"/>
        </w:rPr>
        <w:t xml:space="preserve"> </w:t>
      </w:r>
      <w:r>
        <w:rPr>
          <w:sz w:val="21"/>
        </w:rPr>
        <w:t>e</w:t>
      </w:r>
      <w:r>
        <w:rPr>
          <w:spacing w:val="6"/>
          <w:sz w:val="21"/>
        </w:rPr>
        <w:t xml:space="preserve"> </w:t>
      </w:r>
      <w:r>
        <w:rPr>
          <w:sz w:val="21"/>
        </w:rPr>
        <w:t>entrega</w:t>
      </w:r>
      <w:r>
        <w:rPr>
          <w:spacing w:val="7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projeto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23" w:after="0"/>
        <w:rPr>
          <w:sz w:val="20"/>
        </w:rPr>
      </w:pPr>
      <w:r>
        <w:rPr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83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Identificação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Preenchimento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PORTA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PORTA</w:t>
            </w:r>
          </w:p>
        </w:tc>
      </w:tr>
      <w:tr>
        <w:trPr>
          <w:trHeight w:val="947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 w:after="0"/>
              <w:ind w:left="0" w:right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Integrantes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391" w:before="13" w:after="0"/>
              <w:ind w:left="65" w:right="1793"/>
              <w:rPr>
                <w:sz w:val="17"/>
              </w:rPr>
            </w:pPr>
            <w:r>
              <w:rPr>
                <w:sz w:val="17"/>
              </w:rPr>
              <w:t>LUIZ GUILHERME DE ALMEIDA FERNANDES BRUNO RIBEIRO GARCIA</w:t>
            </w:r>
          </w:p>
          <w:p>
            <w:pPr>
              <w:pStyle w:val="TableParagraph"/>
              <w:spacing w:lineRule="exact" w:line="194" w:before="0" w:after="0"/>
              <w:rPr>
                <w:sz w:val="17"/>
              </w:rPr>
            </w:pPr>
            <w:r>
              <w:rPr>
                <w:sz w:val="17"/>
              </w:rPr>
              <w:t>LUÍS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EDUARDO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COSTA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MELO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Turma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GPE02M80044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Professor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RANYELSON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NERES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CARVALHO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15/08/2026</w:t>
            </w:r>
          </w:p>
        </w:tc>
      </w:tr>
    </w:tbl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171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83" w:before="0" w:after="0"/>
        <w:ind w:hanging="3847" w:left="4287" w:right="311"/>
        <w:jc w:val="left"/>
        <w:rPr>
          <w:b/>
          <w:sz w:val="19"/>
        </w:rPr>
      </w:pPr>
      <w:r>
        <w:rPr>
          <w:b/>
          <w:sz w:val="19"/>
        </w:rPr>
        <w:t>Este documento deve refletir o que foi efetivamente planejado, construído, integrado e testado pelo grupo.</w:t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17" w:after="0"/>
        <w:rPr>
          <w:b/>
          <w:sz w:val="19"/>
        </w:rPr>
      </w:pPr>
      <w:r>
        <w:rPr>
          <w:b/>
          <w:sz w:val="19"/>
        </w:rPr>
      </w:r>
    </w:p>
    <w:p>
      <w:pPr>
        <w:pStyle w:val="Heading1"/>
        <w:spacing w:before="0" w:after="0"/>
        <w:ind w:hanging="0" w:left="267" w:right="0"/>
        <w:rPr/>
      </w:pPr>
      <w:r>
        <w:rPr/>
        <w:t>Orientações</w:t>
      </w:r>
      <w:r>
        <w:rPr>
          <w:spacing w:val="-9"/>
        </w:rPr>
        <w:t xml:space="preserve">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73" w:after="0"/>
        <w:ind w:hanging="349" w:left="616" w:right="0"/>
        <w:jc w:val="left"/>
        <w:rPr>
          <w:sz w:val="20"/>
        </w:rPr>
      </w:pPr>
      <w:r>
        <w:rPr>
          <w:sz w:val="20"/>
        </w:rPr>
        <w:t>Utilize</w:t>
      </w:r>
      <w:r>
        <w:rPr>
          <w:spacing w:val="12"/>
          <w:sz w:val="20"/>
        </w:rPr>
        <w:t xml:space="preserve"> </w:t>
      </w:r>
      <w:r>
        <w:rPr>
          <w:sz w:val="20"/>
        </w:rPr>
        <w:t>este</w:t>
      </w:r>
      <w:r>
        <w:rPr>
          <w:spacing w:val="13"/>
          <w:sz w:val="20"/>
        </w:rPr>
        <w:t xml:space="preserve"> </w:t>
      </w:r>
      <w:r>
        <w:rPr>
          <w:sz w:val="20"/>
        </w:rPr>
        <w:t>roteiro</w:t>
      </w:r>
      <w:r>
        <w:rPr>
          <w:spacing w:val="12"/>
          <w:sz w:val="20"/>
        </w:rPr>
        <w:t xml:space="preserve"> </w:t>
      </w:r>
      <w:r>
        <w:rPr>
          <w:sz w:val="20"/>
        </w:rPr>
        <w:t>como</w:t>
      </w:r>
      <w:r>
        <w:rPr>
          <w:spacing w:val="13"/>
          <w:sz w:val="20"/>
        </w:rPr>
        <w:t xml:space="preserve"> </w:t>
      </w:r>
      <w:r>
        <w:rPr>
          <w:sz w:val="20"/>
        </w:rPr>
        <w:t>estrutura</w:t>
      </w:r>
      <w:r>
        <w:rPr>
          <w:spacing w:val="13"/>
          <w:sz w:val="20"/>
        </w:rPr>
        <w:t xml:space="preserve"> </w:t>
      </w:r>
      <w:r>
        <w:rPr>
          <w:sz w:val="20"/>
        </w:rPr>
        <w:t>mínima</w:t>
      </w:r>
      <w:r>
        <w:rPr>
          <w:spacing w:val="12"/>
          <w:sz w:val="20"/>
        </w:rPr>
        <w:t xml:space="preserve"> </w:t>
      </w:r>
      <w:r>
        <w:rPr>
          <w:sz w:val="20"/>
        </w:rPr>
        <w:t>obrigatória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2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Substitua</w:t>
      </w:r>
      <w:r>
        <w:rPr>
          <w:spacing w:val="12"/>
          <w:sz w:val="20"/>
        </w:rPr>
        <w:t xml:space="preserve"> </w:t>
      </w:r>
      <w:r>
        <w:rPr>
          <w:sz w:val="20"/>
        </w:rPr>
        <w:t>os</w:t>
      </w:r>
      <w:r>
        <w:rPr>
          <w:spacing w:val="12"/>
          <w:sz w:val="20"/>
        </w:rPr>
        <w:t xml:space="preserve"> </w:t>
      </w:r>
      <w:r>
        <w:rPr>
          <w:sz w:val="20"/>
        </w:rPr>
        <w:t>textos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2"/>
          <w:sz w:val="20"/>
        </w:rPr>
        <w:t xml:space="preserve"> </w:t>
      </w:r>
      <w:r>
        <w:rPr>
          <w:sz w:val="20"/>
        </w:rPr>
        <w:t>colchetes</w:t>
      </w:r>
      <w:r>
        <w:rPr>
          <w:spacing w:val="12"/>
          <w:sz w:val="20"/>
        </w:rPr>
        <w:t xml:space="preserve"> </w:t>
      </w:r>
      <w:r>
        <w:rPr>
          <w:sz w:val="20"/>
        </w:rPr>
        <w:t>pelas</w:t>
      </w:r>
      <w:r>
        <w:rPr>
          <w:spacing w:val="13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2"/>
          <w:sz w:val="20"/>
        </w:rPr>
        <w:t xml:space="preserve"> </w:t>
      </w:r>
      <w:r>
        <w:rPr>
          <w:sz w:val="20"/>
        </w:rPr>
        <w:t>reais</w:t>
      </w:r>
      <w:r>
        <w:rPr>
          <w:spacing w:val="12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9"/>
        <w:jc w:val="left"/>
        <w:rPr>
          <w:sz w:val="20"/>
        </w:rPr>
      </w:pPr>
      <w:r>
        <w:rPr>
          <w:sz w:val="20"/>
        </w:rPr>
        <w:t>Mantenha</w:t>
      </w:r>
      <w:r>
        <w:rPr>
          <w:spacing w:val="80"/>
          <w:sz w:val="20"/>
        </w:rPr>
        <w:t xml:space="preserve"> </w:t>
      </w:r>
      <w:r>
        <w:rPr>
          <w:sz w:val="20"/>
        </w:rPr>
        <w:t>coerência</w:t>
      </w:r>
      <w:r>
        <w:rPr>
          <w:spacing w:val="80"/>
          <w:sz w:val="20"/>
        </w:rPr>
        <w:t xml:space="preserve"> </w:t>
      </w:r>
      <w:r>
        <w:rPr>
          <w:sz w:val="20"/>
        </w:rPr>
        <w:t>entre</w:t>
      </w:r>
      <w:r>
        <w:rPr>
          <w:spacing w:val="80"/>
          <w:sz w:val="20"/>
        </w:rPr>
        <w:t xml:space="preserve"> </w:t>
      </w:r>
      <w:r>
        <w:rPr>
          <w:sz w:val="20"/>
        </w:rPr>
        <w:t>requisitos,</w:t>
      </w:r>
      <w:r>
        <w:rPr>
          <w:spacing w:val="80"/>
          <w:sz w:val="20"/>
        </w:rPr>
        <w:t xml:space="preserve"> </w:t>
      </w:r>
      <w:r>
        <w:rPr>
          <w:sz w:val="20"/>
        </w:rPr>
        <w:t>diagramas,</w:t>
      </w:r>
      <w:r>
        <w:rPr>
          <w:spacing w:val="80"/>
          <w:sz w:val="20"/>
        </w:rPr>
        <w:t xml:space="preserve"> </w:t>
      </w:r>
      <w:r>
        <w:rPr>
          <w:sz w:val="20"/>
        </w:rPr>
        <w:t>banco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dados,</w:t>
      </w:r>
      <w:r>
        <w:rPr>
          <w:spacing w:val="80"/>
          <w:sz w:val="20"/>
        </w:rPr>
        <w:t xml:space="preserve"> </w:t>
      </w:r>
      <w:r>
        <w:rPr>
          <w:sz w:val="20"/>
        </w:rPr>
        <w:t>código-fonte,</w:t>
      </w:r>
      <w:r>
        <w:rPr>
          <w:spacing w:val="80"/>
          <w:sz w:val="20"/>
        </w:rPr>
        <w:t xml:space="preserve"> </w:t>
      </w:r>
      <w:r>
        <w:rPr>
          <w:sz w:val="20"/>
        </w:rPr>
        <w:t>testes</w:t>
      </w:r>
      <w:r>
        <w:rPr>
          <w:spacing w:val="80"/>
          <w:sz w:val="20"/>
        </w:rPr>
        <w:t xml:space="preserve"> </w:t>
      </w:r>
      <w:r>
        <w:rPr>
          <w:sz w:val="20"/>
        </w:rPr>
        <w:t>e funcionalidades demonstradas.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8" w:after="0"/>
        <w:ind w:hanging="349" w:left="616" w:right="0"/>
        <w:jc w:val="left"/>
        <w:rPr>
          <w:sz w:val="20"/>
        </w:rPr>
      </w:pPr>
      <w:r>
        <w:rPr>
          <w:sz w:val="20"/>
        </w:rPr>
        <w:t>Inclua</w:t>
      </w:r>
      <w:r>
        <w:rPr>
          <w:spacing w:val="12"/>
          <w:sz w:val="20"/>
        </w:rPr>
        <w:t xml:space="preserve"> </w:t>
      </w:r>
      <w:r>
        <w:rPr>
          <w:sz w:val="20"/>
        </w:rPr>
        <w:t>imagens,</w:t>
      </w:r>
      <w:r>
        <w:rPr>
          <w:spacing w:val="13"/>
          <w:sz w:val="20"/>
        </w:rPr>
        <w:t xml:space="preserve"> </w:t>
      </w: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links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3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3"/>
          <w:sz w:val="20"/>
        </w:rPr>
        <w:t xml:space="preserve"> </w:t>
      </w:r>
      <w:r>
        <w:rPr>
          <w:sz w:val="20"/>
        </w:rPr>
        <w:t>sempre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solicitado.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4"/>
        <w:jc w:val="left"/>
        <w:rPr>
          <w:sz w:val="20"/>
        </w:rPr>
      </w:pPr>
      <w:r>
        <w:rPr>
          <w:sz w:val="20"/>
        </w:rPr>
        <w:t>Não</w:t>
      </w:r>
      <w:r>
        <w:rPr>
          <w:spacing w:val="40"/>
          <w:sz w:val="20"/>
        </w:rPr>
        <w:t xml:space="preserve">  </w:t>
      </w:r>
      <w:r>
        <w:rPr>
          <w:sz w:val="20"/>
        </w:rPr>
        <w:t>apresente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concluída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uma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funcionalidade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esteja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implementada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demonstrável no MVP.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Caso</w:t>
      </w:r>
      <w:r>
        <w:rPr>
          <w:spacing w:val="10"/>
          <w:sz w:val="20"/>
        </w:rPr>
        <w:t xml:space="preserve"> </w:t>
      </w:r>
      <w:r>
        <w:rPr>
          <w:sz w:val="20"/>
        </w:rPr>
        <w:t>algum</w:t>
      </w:r>
      <w:r>
        <w:rPr>
          <w:spacing w:val="10"/>
          <w:sz w:val="20"/>
        </w:rPr>
        <w:t xml:space="preserve"> </w:t>
      </w:r>
      <w:r>
        <w:rPr>
          <w:sz w:val="20"/>
        </w:rPr>
        <w:t>item</w:t>
      </w:r>
      <w:r>
        <w:rPr>
          <w:spacing w:val="11"/>
          <w:sz w:val="20"/>
        </w:rPr>
        <w:t xml:space="preserve"> </w:t>
      </w:r>
      <w:r>
        <w:rPr>
          <w:sz w:val="20"/>
        </w:rPr>
        <w:t>não</w:t>
      </w:r>
      <w:r>
        <w:rPr>
          <w:spacing w:val="10"/>
          <w:sz w:val="20"/>
        </w:rPr>
        <w:t xml:space="preserve"> </w:t>
      </w:r>
      <w:r>
        <w:rPr>
          <w:sz w:val="20"/>
        </w:rPr>
        <w:t>se</w:t>
      </w:r>
      <w:r>
        <w:rPr>
          <w:spacing w:val="10"/>
          <w:sz w:val="20"/>
        </w:rPr>
        <w:t xml:space="preserve"> </w:t>
      </w:r>
      <w:r>
        <w:rPr>
          <w:sz w:val="20"/>
        </w:rPr>
        <w:t>aplique</w:t>
      </w:r>
      <w:r>
        <w:rPr>
          <w:spacing w:val="11"/>
          <w:sz w:val="20"/>
        </w:rPr>
        <w:t xml:space="preserve"> </w:t>
      </w:r>
      <w:r>
        <w:rPr>
          <w:sz w:val="20"/>
        </w:rPr>
        <w:t>ao</w:t>
      </w:r>
      <w:r>
        <w:rPr>
          <w:spacing w:val="10"/>
          <w:sz w:val="20"/>
        </w:rPr>
        <w:t xml:space="preserve"> </w:t>
      </w:r>
      <w:r>
        <w:rPr>
          <w:sz w:val="20"/>
        </w:rPr>
        <w:t>projeto,</w:t>
      </w:r>
      <w:r>
        <w:rPr>
          <w:spacing w:val="10"/>
          <w:sz w:val="20"/>
        </w:rPr>
        <w:t xml:space="preserve"> </w:t>
      </w:r>
      <w:r>
        <w:rPr>
          <w:sz w:val="20"/>
        </w:rPr>
        <w:t>registre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justificativa</w:t>
      </w:r>
      <w:r>
        <w:rPr>
          <w:spacing w:val="10"/>
          <w:sz w:val="20"/>
        </w:rPr>
        <w:t xml:space="preserve"> </w:t>
      </w:r>
      <w:r>
        <w:rPr>
          <w:sz w:val="20"/>
        </w:rPr>
        <w:t>no</w:t>
      </w:r>
      <w:r>
        <w:rPr>
          <w:spacing w:val="11"/>
          <w:sz w:val="20"/>
        </w:rPr>
        <w:t xml:space="preserve"> </w:t>
      </w:r>
      <w:r>
        <w:rPr>
          <w:sz w:val="20"/>
        </w:rPr>
        <w:t>próprio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tópico.</w:t>
      </w:r>
    </w:p>
    <w:p>
      <w:pPr>
        <w:sectPr>
          <w:type w:val="nextPage"/>
          <w:pgSz w:w="11906" w:h="16838"/>
          <w:pgMar w:left="1133" w:right="1133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hanging="0" w:left="135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982335" cy="537210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fluxo central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" path="m0,0l-2147483645,0l-2147483645,-2147483646l0,-2147483646xe" fillcolor="#e9f1f7" stroked="f" o:allowincell="f" style="position:absolute;margin-left:0pt;margin-top:-42.35pt;width:471pt;height:42.25pt;mso-wrap-style:square;v-text-anchor:top;mso-position-vertical:top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3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fluxo central do sistema.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80" w:after="0"/>
        <w:ind w:hanging="310" w:left="577" w:right="0"/>
        <w:jc w:val="left"/>
        <w:rPr/>
      </w:pPr>
      <w:r>
        <w:rPr>
          <w:spacing w:val="-2"/>
        </w:rPr>
        <w:t>REQUISITOS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4" w:after="0"/>
        <w:ind w:hanging="380" w:left="647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e</w:t>
      </w:r>
      <w:r>
        <w:rPr>
          <w:spacing w:val="3"/>
        </w:rPr>
        <w:t xml:space="preserve"> </w:t>
      </w:r>
      <w:r>
        <w:rPr>
          <w:spacing w:val="-2"/>
        </w:rPr>
        <w:t>escopo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Declaração</w:t>
      </w:r>
      <w:r>
        <w:rPr>
          <w:spacing w:val="2"/>
        </w:rPr>
        <w:t xml:space="preserve"> </w:t>
      </w:r>
      <w:r>
        <w:rPr/>
        <w:t>do</w:t>
      </w:r>
      <w:r>
        <w:rPr>
          <w:spacing w:val="2"/>
        </w:rPr>
        <w:t xml:space="preserve"> </w:t>
      </w:r>
      <w:r>
        <w:rPr>
          <w:spacing w:val="-2"/>
        </w:rPr>
        <w:t>problema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desenvolvimento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solução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computacional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foi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motivado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pela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desorganização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ineficiência</w:t>
      </w:r>
      <w:r>
        <w:rPr>
          <w:i/>
          <w:spacing w:val="58"/>
          <w:sz w:val="19"/>
        </w:rPr>
        <w:t xml:space="preserve"> </w:t>
      </w:r>
      <w:r>
        <w:rPr>
          <w:i/>
          <w:sz w:val="19"/>
        </w:rPr>
        <w:t>no comércio informal praticado dentro de condomínios residenciais. Atualmente, a comercialização 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produtos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serviços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é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realizada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forma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adaptada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através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grupos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mensagens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instantâneas,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como 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WhatsApp.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formato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atual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gera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séria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poluição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nos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canais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comunicação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condomínio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levando 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perda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avisos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importantes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sobrecarregando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gestão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síndico,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além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provocar erros em pedidos e falta de clareza nos preços pela ausência de um catálogo estruturado. Essa rotina impacta negativamente tanto os moradores vendedores quanto os compradores. Uma solução computacional contribui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diretamente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para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minimizar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cenário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centralizar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ofertas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em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segura 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exclusiva,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garantindo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automação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fluxo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pedidos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vinculados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unidade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morador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 despoluindo os canais oficiais de comunicação.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1" w:after="0"/>
        <w:ind w:hanging="486" w:left="753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da</w:t>
      </w:r>
      <w:r>
        <w:rPr>
          <w:spacing w:val="3"/>
        </w:rPr>
        <w:t xml:space="preserve"> </w:t>
      </w:r>
      <w:r>
        <w:rPr>
          <w:spacing w:val="-2"/>
        </w:rPr>
        <w:t>solução</w:t>
      </w:r>
    </w:p>
    <w:p>
      <w:pPr>
        <w:pStyle w:val="Heading4"/>
        <w:keepNext w:val="true"/>
        <w:spacing w:before="96" w:after="0"/>
        <w:rPr/>
      </w:pPr>
      <w:r>
        <w:rPr/>
        <w:t>Objetivo</w:t>
      </w:r>
      <w:r>
        <w:rPr>
          <w:spacing w:val="11"/>
        </w:rPr>
        <w:t xml:space="preserve"> </w:t>
      </w:r>
      <w:r>
        <w:rPr/>
        <w:t>geral</w:t>
      </w:r>
      <w:r>
        <w:rPr>
          <w:spacing w:val="11"/>
        </w:rPr>
        <w:t xml:space="preserve"> </w:t>
      </w:r>
      <w:r>
        <w:rPr/>
        <w:t>da</w:t>
      </w:r>
      <w:r>
        <w:rPr>
          <w:spacing w:val="11"/>
        </w:rPr>
        <w:t xml:space="preserve"> </w:t>
      </w:r>
      <w:r>
        <w:rPr>
          <w:spacing w:val="-2"/>
        </w:rPr>
        <w:t>solução:</w:t>
      </w:r>
    </w:p>
    <w:p>
      <w:pPr>
        <w:pStyle w:val="Normal"/>
        <w:spacing w:lineRule="auto" w:line="283" w:before="157" w:after="0"/>
        <w:ind w:hanging="0" w:left="267" w:right="311"/>
        <w:jc w:val="left"/>
        <w:rPr>
          <w:i/>
          <w:i/>
          <w:sz w:val="19"/>
        </w:rPr>
      </w:pPr>
      <w:r>
        <w:rPr>
          <w:i/>
          <w:sz w:val="19"/>
        </w:rPr>
        <w:t>Prover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segura e exclusiva para a comunidade do condomínio, organizando o comércio interno e automatizando a gestão de pedidos entre moradores vizinhos.</w:t>
      </w:r>
    </w:p>
    <w:p>
      <w:pPr>
        <w:pStyle w:val="Heading4"/>
        <w:keepNext w:val="true"/>
        <w:spacing w:before="77" w:after="0"/>
        <w:rPr/>
      </w:pPr>
      <w:r>
        <w:rPr/>
        <w:t>Público-</w:t>
      </w:r>
      <w:r>
        <w:rPr>
          <w:spacing w:val="-2"/>
        </w:rPr>
        <w:t>alvo:</w:t>
      </w:r>
    </w:p>
    <w:p>
      <w:pPr>
        <w:pStyle w:val="Normal"/>
        <w:tabs>
          <w:tab w:val="clear" w:pos="720"/>
          <w:tab w:val="left" w:pos="1410" w:leader="none"/>
          <w:tab w:val="left" w:pos="1841" w:leader="none"/>
          <w:tab w:val="left" w:pos="3158" w:leader="none"/>
          <w:tab w:val="left" w:pos="4399" w:leader="none"/>
          <w:tab w:val="left" w:pos="5813" w:leader="none"/>
          <w:tab w:val="left" w:pos="6136" w:leader="none"/>
        </w:tabs>
        <w:spacing w:lineRule="auto" w:line="283" w:before="156" w:after="0"/>
        <w:ind w:hanging="0" w:left="267" w:right="311"/>
        <w:jc w:val="left"/>
        <w:rPr>
          <w:i/>
          <w:i/>
          <w:sz w:val="19"/>
        </w:rPr>
      </w:pPr>
      <w:r>
        <w:rPr>
          <w:i/>
          <w:spacing w:val="-2"/>
          <w:sz w:val="19"/>
        </w:rPr>
        <w:t>Moradores</w:t>
      </w:r>
      <w:r>
        <w:rPr>
          <w:i/>
          <w:sz w:val="19"/>
        </w:rPr>
        <w:tab/>
      </w:r>
      <w:r>
        <w:rPr>
          <w:i/>
          <w:spacing w:val="-6"/>
          <w:sz w:val="19"/>
        </w:rPr>
        <w:t>de</w:t>
      </w:r>
      <w:r>
        <w:rPr>
          <w:i/>
          <w:sz w:val="19"/>
        </w:rPr>
        <w:tab/>
      </w:r>
      <w:r>
        <w:rPr>
          <w:i/>
          <w:spacing w:val="-2"/>
          <w:sz w:val="19"/>
        </w:rPr>
        <w:t>condomínios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residenciais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(compradores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e</w:t>
      </w:r>
      <w:r>
        <w:rPr>
          <w:i/>
          <w:sz w:val="19"/>
        </w:rPr>
        <w:tab/>
        <w:t>vendedores/empreendedores)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a administração do condomínio (síndicos e gestão).</w:t>
      </w:r>
    </w:p>
    <w:p>
      <w:pPr>
        <w:pStyle w:val="Heading4"/>
        <w:keepNext w:val="true"/>
        <w:spacing w:before="77" w:after="0"/>
        <w:rPr/>
      </w:pPr>
      <w:r>
        <w:rPr/>
        <w:t>Principais</w:t>
      </w:r>
      <w:r>
        <w:rPr>
          <w:spacing w:val="20"/>
        </w:rPr>
        <w:t xml:space="preserve"> </w:t>
      </w:r>
      <w:r>
        <w:rPr/>
        <w:t>benefícios</w:t>
      </w:r>
      <w:r>
        <w:rPr>
          <w:spacing w:val="20"/>
        </w:rPr>
        <w:t xml:space="preserve"> </w:t>
      </w:r>
      <w:r>
        <w:rPr>
          <w:spacing w:val="-2"/>
        </w:rPr>
        <w:t>esperados: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9"/>
        <w:jc w:val="left"/>
        <w:rPr>
          <w:sz w:val="20"/>
        </w:rPr>
      </w:pPr>
      <w:r>
        <w:rPr>
          <w:sz w:val="20"/>
        </w:rPr>
        <w:t>Centralização</w:t>
      </w:r>
      <w:r>
        <w:rPr>
          <w:spacing w:val="27"/>
          <w:sz w:val="20"/>
        </w:rPr>
        <w:t xml:space="preserve"> </w:t>
      </w:r>
      <w:r>
        <w:rPr>
          <w:sz w:val="20"/>
        </w:rPr>
        <w:t>e</w:t>
      </w:r>
      <w:r>
        <w:rPr>
          <w:spacing w:val="27"/>
          <w:sz w:val="20"/>
        </w:rPr>
        <w:t xml:space="preserve"> </w:t>
      </w:r>
      <w:r>
        <w:rPr>
          <w:sz w:val="20"/>
        </w:rPr>
        <w:t>Organização</w:t>
      </w:r>
      <w:r>
        <w:rPr>
          <w:spacing w:val="27"/>
          <w:sz w:val="20"/>
        </w:rPr>
        <w:t xml:space="preserve"> </w:t>
      </w:r>
      <w:r>
        <w:rPr>
          <w:sz w:val="20"/>
        </w:rPr>
        <w:t>das</w:t>
      </w:r>
      <w:r>
        <w:rPr>
          <w:spacing w:val="27"/>
          <w:sz w:val="20"/>
        </w:rPr>
        <w:t xml:space="preserve"> </w:t>
      </w:r>
      <w:r>
        <w:rPr>
          <w:sz w:val="20"/>
        </w:rPr>
        <w:t>Ofertas:</w:t>
      </w:r>
      <w:r>
        <w:rPr>
          <w:spacing w:val="27"/>
          <w:sz w:val="20"/>
        </w:rPr>
        <w:t xml:space="preserve"> </w:t>
      </w:r>
      <w:r>
        <w:rPr>
          <w:sz w:val="20"/>
        </w:rPr>
        <w:t>Disponibilização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uma</w:t>
      </w:r>
      <w:r>
        <w:rPr>
          <w:spacing w:val="27"/>
          <w:sz w:val="20"/>
        </w:rPr>
        <w:t xml:space="preserve"> </w:t>
      </w:r>
      <w:r>
        <w:rPr>
          <w:sz w:val="20"/>
        </w:rPr>
        <w:t>vitrine</w:t>
      </w:r>
      <w:r>
        <w:rPr>
          <w:spacing w:val="27"/>
          <w:sz w:val="20"/>
        </w:rPr>
        <w:t xml:space="preserve"> </w:t>
      </w:r>
      <w:r>
        <w:rPr>
          <w:sz w:val="20"/>
        </w:rPr>
        <w:t>digital padronizada e exclusiva com catálogo fixo, fotos, preços e carrinho de compras.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6"/>
        <w:jc w:val="left"/>
        <w:rPr>
          <w:sz w:val="20"/>
        </w:rPr>
      </w:pPr>
      <w:r>
        <w:rPr>
          <w:sz w:val="20"/>
        </w:rPr>
        <w:t>Automação e Precisão na Gestão de Pedidos: Acompanhamento eficiente do fluxo e status das solicitações, eliminando erros no pedido e vinculando cada compra diretamente à unidade/bloco do morador.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5"/>
        <w:jc w:val="both"/>
        <w:rPr>
          <w:sz w:val="20"/>
        </w:rPr>
      </w:pPr>
      <w:r>
        <w:rPr>
          <w:sz w:val="20"/>
        </w:rPr>
        <w:t>Despoluição dos Canais Oficiais de Comunicação: Redução drástica do envio de anúncios em grupos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WhatsApp</w:t>
      </w:r>
      <w:r>
        <w:rPr>
          <w:spacing w:val="40"/>
          <w:sz w:val="20"/>
        </w:rPr>
        <w:t xml:space="preserve"> </w:t>
      </w:r>
      <w:r>
        <w:rPr>
          <w:sz w:val="20"/>
        </w:rPr>
        <w:t>do condomínio, evitando a perda de mensagens importantes da comunidade e reduzindo a sobrecarga da administração/síndico.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1" w:after="0"/>
        <w:ind w:hanging="486" w:left="753" w:right="0"/>
        <w:jc w:val="left"/>
        <w:rPr/>
      </w:pPr>
      <w:r>
        <w:rPr>
          <w:spacing w:val="-2"/>
        </w:rPr>
        <w:t>Escopo</w:t>
      </w:r>
    </w:p>
    <w:p>
      <w:pPr>
        <w:pStyle w:val="Normal"/>
        <w:keepNext w:val="true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404"/>
        <w:gridCol w:w="4403"/>
      </w:tblGrid>
      <w:tr>
        <w:trPr>
          <w:trHeight w:val="305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4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Necessidade</w:t>
            </w:r>
            <w:r>
              <w:rPr>
                <w:b/>
                <w:spacing w:val="2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identificada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54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Funcionalidade</w:t>
            </w:r>
            <w:r>
              <w:rPr>
                <w:b/>
                <w:spacing w:val="2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proposta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fixo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fotos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preços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Vitrine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Digital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Realizar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vincular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Carrinho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Compras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Finalização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Unidade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Notificar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novos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acompanhar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Gerenciador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</w:t>
            </w:r>
          </w:p>
        </w:tc>
      </w:tr>
      <w:tr>
        <w:trPr>
          <w:trHeight w:val="51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Garantir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acesso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restrito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seguro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moradores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96"/>
              <w:rPr>
                <w:sz w:val="17"/>
              </w:rPr>
            </w:pPr>
            <w:r>
              <w:rPr>
                <w:sz w:val="17"/>
              </w:rPr>
              <w:t xml:space="preserve">Autenticação de Usuários e Isolamento por </w:t>
            </w:r>
            <w:r>
              <w:rPr>
                <w:spacing w:val="-2"/>
                <w:sz w:val="17"/>
              </w:rPr>
              <w:t>Condomínio</w:t>
            </w:r>
          </w:p>
        </w:tc>
      </w:tr>
    </w:tbl>
    <w:p>
      <w:pPr>
        <w:pStyle w:val="Normal"/>
        <w:spacing w:lineRule="auto" w:line="240" w:before="8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Itens</w:t>
      </w:r>
      <w:r>
        <w:rPr>
          <w:spacing w:val="11"/>
        </w:rPr>
        <w:t xml:space="preserve"> </w:t>
      </w:r>
      <w:r>
        <w:rPr/>
        <w:t>incluídos</w:t>
      </w:r>
      <w:r>
        <w:rPr>
          <w:spacing w:val="12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711"/>
        <w:jc w:val="left"/>
        <w:rPr>
          <w:sz w:val="20"/>
        </w:rPr>
      </w:pPr>
      <w:r>
        <w:rPr>
          <w:sz w:val="20"/>
        </w:rPr>
        <w:t>Criação de Vitrine Digital: Cadastro de produtos por moradores empreendedores com fotos, descrição e preços fixos.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992"/>
        <w:jc w:val="left"/>
        <w:rPr>
          <w:sz w:val="20"/>
        </w:rPr>
      </w:pPr>
      <w:r>
        <w:rPr>
          <w:sz w:val="20"/>
        </w:rPr>
        <w:t>Gestão de Carrinho de Compras: Seleção de itens e fechamento de pedidos vinculados obrigatoriamente à identificação da unidade (bloco/apartamento) do morador comprador.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661"/>
        <w:jc w:val="left"/>
        <w:rPr>
          <w:sz w:val="20"/>
        </w:rPr>
      </w:pPr>
      <w:r>
        <w:rPr>
          <w:sz w:val="20"/>
        </w:rPr>
        <w:t>Gerenciador de Status do Pedido: Painel para vendedores e compradores acompanharem o andamento, aceite e entrega dos pedidos.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internas no aplicativo: Avisos exibidos dentro do próprio app sobre a chegada de novos pedidos e atualizações de status, consultados quando o usuário abre ou atualiza o aplicativo.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 xml:space="preserve">Participação em mais de um condomínio: o morador pode pedir para participar de outro condomínio informando a unidade; o síndico daquele condomínio aprova (definindo se a pessoa só compra ou também vende) ou recusa. Com a aprovação, o morador troca o condomínio exibido na vitrine.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 xml:space="preserve">Painel de vendas: resumo para o vendedor com o total vendido, os pedidos em andamento, os pedidos por status e os produtos mais vendidos.</w:t>
      </w:r>
    </w:p>
    <w:p>
      <w:pPr>
        <w:pStyle w:val="Heading4"/>
        <w:keepNext w:val="true"/>
        <w:spacing w:before="118" w:after="0"/>
        <w:rPr/>
      </w:pPr>
      <w:r>
        <w:rPr/>
        <w:t>Itens</w:t>
      </w:r>
      <w:r>
        <w:rPr>
          <w:spacing w:val="8"/>
        </w:rPr>
        <w:t xml:space="preserve"> </w:t>
      </w:r>
      <w:r>
        <w:rPr/>
        <w:t>fora</w:t>
      </w:r>
      <w:r>
        <w:rPr>
          <w:spacing w:val="8"/>
        </w:rPr>
        <w:t xml:space="preserve"> </w:t>
      </w:r>
      <w:r>
        <w:rPr/>
        <w:t>do</w:t>
      </w:r>
      <w:r>
        <w:rPr>
          <w:spacing w:val="8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96" w:after="0"/>
        <w:ind w:hanging="350" w:left="617" w:right="276"/>
        <w:jc w:val="left"/>
        <w:rPr>
          <w:sz w:val="20"/>
        </w:rPr>
      </w:pPr>
      <w:r>
        <w:rPr>
          <w:sz w:val="20"/>
        </w:rPr>
        <w:t>Processamento de Pagamentos Online: Não inclui integração com gateways de pagamento (cartão de crédito, Pix automático, etc.). Toda a transação financeira ocorre diretamente entre os moradores (modo offline).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434"/>
        <w:jc w:val="left"/>
        <w:rPr>
          <w:sz w:val="20"/>
        </w:rPr>
      </w:pPr>
      <w:r>
        <w:rPr>
          <w:sz w:val="20"/>
        </w:rPr>
        <w:t>Logística de Entrega Externa: O sistema não realiza gestão de frete, entregadores externos ou rastreamento de transporte fora do condomínio.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Push: O sistema não envia alertas via push (Expo Push Notifications/FCM), pois esse recurso exige build nativo do aplicativo e integração com serviço externo. Os avisos ficam restritos às notificações internas do aplicativo.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00" w:after="0"/>
        <w:ind w:hanging="380" w:left="647" w:right="0"/>
        <w:jc w:val="left"/>
        <w:rPr/>
      </w:pPr>
      <w:r>
        <w:rPr/>
        <w:t>Especificação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>
          <w:spacing w:val="-2"/>
        </w:rPr>
        <w:t>requisitos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Histórias</w:t>
      </w:r>
      <w:r>
        <w:rPr>
          <w:spacing w:val="1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usuário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6343"/>
        <w:gridCol w:w="1649"/>
      </w:tblGrid>
      <w:tr>
        <w:trPr>
          <w:trHeight w:val="305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História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38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Prioridade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230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consultar a vitrine digital do condomínio filtrada por categorias , para visualizar de forma rápida os produtos e serviços ativos oferecidos exclusivamente pelos meus vizinhos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434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realizar um pedido selecionando uma janela de horário para entrega ou retirada , para agendar o recebimento da mercadoria de forma organizada e compatível com a minha rotina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2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Como Morador Vendedor, eu quero cadastrar e manter anúncios de produtos respeitando o limite máximo de 15 itens ativos , para divulgar meu catálogo</w:t>
            </w:r>
          </w:p>
          <w:p>
            <w:pPr>
              <w:pStyle w:val="TableParagraph"/>
              <w:keepNext w:val="true"/>
              <w:spacing w:lineRule="exact" w:line="195" w:before="0" w:after="0"/>
              <w:rPr>
                <w:sz w:val="17"/>
              </w:rPr>
            </w:pPr>
            <w:r>
              <w:rPr>
                <w:sz w:val="17"/>
              </w:rPr>
              <w:t>comercial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forma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limpa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organizada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dentro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comunidade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condomínio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91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66"/>
              <w:rPr>
                <w:sz w:val="17"/>
              </w:rPr>
            </w:pPr>
            <w:r>
              <w:rPr>
                <w:sz w:val="17"/>
              </w:rPr>
              <w:t>Como Morador Vendedor, eu quero gerenciar o painel de entregas e atualizar o status do pedido em tempo real, gerando notificações internas no aplicativo, para otimizar minha fila de produção e manter o comprador informado sobre o progresso da entrega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Média</w:t>
            </w:r>
          </w:p>
        </w:tc>
      </w:tr>
    </w:tbl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Regras</w:t>
      </w:r>
      <w:r>
        <w:rPr>
          <w:spacing w:val="-1"/>
        </w:rPr>
        <w:t xml:space="preserve"> </w:t>
      </w:r>
      <w:r>
        <w:rPr/>
        <w:t xml:space="preserve">de </w:t>
      </w:r>
      <w:r>
        <w:rPr>
          <w:spacing w:val="-2"/>
        </w:rPr>
        <w:t>negócio</w:t>
      </w:r>
    </w:p>
    <w:p>
      <w:pPr>
        <w:pStyle w:val="Normal"/>
        <w:keepNext w:val="true"/>
        <w:spacing w:lineRule="auto" w:line="240" w:before="3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7714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Regra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negócio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22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RN01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Limite de Anúncios Ativos por Vendedor: O morador cadastrado como vendedor pode manter, no máximo,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15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itens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ativos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simultaneamente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sua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vitrine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digital.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atinja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essa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marca,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o sistema bloqueia a inserção de novos produtos até que um anúncio antigo seja desativado, pausado ou excluído.</w:t>
            </w:r>
          </w:p>
        </w:tc>
      </w:tr>
      <w:tr>
        <w:trPr>
          <w:trHeight w:val="313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5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RN02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 xml:space="preserve">Moderação de Conteúdo Gerado por Usuários (Denúncias e Avaliações): Para preservar a confiança da comunidade, toda ação de moderação sobre conteúdo sensível gerado por usuários segue o princípio de que apenas o síndico tem poder de decisão final. (a) Denúncias e quarentena automática: um anúncio que receber denúncias de 3 CPFs distintos é automaticamente movido para o estado "Quarentena" (oculto da vitrine), gerando alerta para análise humana do síndico, que decide manter a remoção, restaurar o anúncio ou aplicar outra penalidade. O anúncio em quarentena fica visível apenas para o síndico e para o próprio vendedor, que vê o motivo informado pelo síndico; somente o síndico pode retirá-lo da quarentena. (b) Avaliações e indelebilidade: avaliações (nota 1-5 e comentário) são definitivas e não podem ser editadas pelo autor após o envio; apenas o síndico pode removê-las, mediante solicitação do vendedor afetado ou de ofício, quando identificar conteúdo abusivo ou de má-fé.</w:t>
            </w:r>
          </w:p>
          <w:p>
            <w:pPr>
              <w:pStyle w:val="TableParagraph"/>
              <w:keepNext w:val="true"/>
              <w:spacing w:lineRule="auto" w:line="247" w:before="0" w:after="0"/>
              <w:ind w:left="65" w:right="139"/>
              <w:rPr>
                <w:sz w:val="17"/>
              </w:rPr>
            </w:pPr>
            <w:r>
              <w:rPr>
                <w:sz w:val="17"/>
              </w:rPr>
              <w:t>(c) Privacidade do denunciante/avaliador: a denúncia é sempre exibida sem o nome, a unidade ou qualquer outro dado que identifique o denunciante, tanto para os demais moradores e para o vendedor denunciado quanto para o síndico, que visualiza na fila de moderação apenas o anúncio, o motivo e a data da denúncia. Da mesma forma, a identidade de quem avalia não é exposta a outros moradores nem ao vendedor avaliado. O sistema mantém internamente o vínculo com o autor (CPF/ID) somente para permitir a contagem de CPFs distintos e impedir denúncias duplicadas, sem exibi-lo em nenhuma tela. As decisões de moderação do síndico (quarentena, restauração de anúncio e remoção de avaliação) são registradas em log de auditoria, com a respectiva justificativa.</w:t>
            </w:r>
          </w:p>
        </w:tc>
      </w:tr>
      <w:tr>
        <w:trPr>
          <w:trHeight w:val="932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RN03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8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Restrição de Transação Financeira e Logística Integrada: O sistema opera estritamente sob escopo informacional e de gestão interna, não realizando processamento de pagamentos online (como cartões ou Pix integrados) e não oferecendo suporte a frete ou logística externa . Todo o pagamento e entrega devem ocorrer de forma direta e offline entre os vizinhos.</w:t>
            </w:r>
          </w:p>
        </w:tc>
      </w:tr>
    </w:tbl>
    <w:p>
      <w:pPr>
        <w:pStyle w:val="Normal"/>
        <w:spacing w:lineRule="auto" w:line="240" w:before="36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Requisitos</w:t>
      </w:r>
      <w:r>
        <w:rPr>
          <w:spacing w:val="2"/>
        </w:rPr>
        <w:t xml:space="preserve"> </w:t>
      </w:r>
      <w:r>
        <w:rPr/>
        <w:t>não</w:t>
      </w:r>
      <w:r>
        <w:rPr>
          <w:spacing w:val="3"/>
        </w:rPr>
        <w:t xml:space="preserve"> </w:t>
      </w:r>
      <w:r>
        <w:rPr>
          <w:spacing w:val="-2"/>
        </w:rPr>
        <w:t>funcionais</w:t>
      </w:r>
    </w:p>
    <w:p>
      <w:pPr>
        <w:pStyle w:val="Normal"/>
        <w:keepNext w:val="true"/>
        <w:spacing w:lineRule="auto" w:line="240" w:before="3" w:after="1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2202"/>
        <w:gridCol w:w="5513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456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6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7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Requisito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não</w:t>
            </w:r>
            <w:r>
              <w:rPr>
                <w:b/>
                <w:spacing w:val="12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funcional</w:t>
            </w:r>
          </w:p>
        </w:tc>
      </w:tr>
      <w:tr>
        <w:trPr>
          <w:trHeight w:val="52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ind w:left="0" w:right="471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RNF01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Usabilidade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O sistema deve manter o usuário informado sobre novos pedidos e mudanças de status por meio de notificações internas no aplicativo, sem depender de serviço externo de push.</w:t>
            </w:r>
          </w:p>
        </w:tc>
      </w:tr>
      <w:tr>
        <w:trPr>
          <w:trHeight w:val="1516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Segurança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O acesso deve ser rigidamente restrito à comunidade local, exigindo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vinculação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obrigatória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todo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identificação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unidade do morador (Ex: Bloco/Apartamento). Toda a comunicação de dados deve trafegar sob o protocolo HTTPS para garantir criptografia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básica,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banco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dados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deve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utilizar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mecanismos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 Multitenancy (isolamento lógico de dados) por meio da chave estrangeira condominio_id em todas as entidades do sistema.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Compatibilidade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O sistema deve garantir a persistência integral de todos os dados de catálogos e pedidos diretamente no banco de dados relacional, mitigando quaisquer chances de perda de dados ou inconsistência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em cenários de quedas de energia ou do servidor.</w:t>
            </w:r>
          </w:p>
        </w:tc>
      </w:tr>
      <w:tr>
        <w:trPr>
          <w:trHeight w:val="72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Escalabilidade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8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infraestrutura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inicial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servidor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nuvem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(com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custo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estimado de R$ 50,00/mês) deve ser dimensionada para suportar a operação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 o tráfego simultâneos de até 20 condomínios de pequeno porte .</w:t>
            </w:r>
          </w:p>
        </w:tc>
      </w:tr>
      <w:tr>
        <w:trPr>
          <w:trHeight w:val="1049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RNF05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lineRule="auto" w:line="247" w:before="1" w:after="0"/>
              <w:ind w:left="65" w:right="158"/>
              <w:rPr>
                <w:sz w:val="17"/>
              </w:rPr>
            </w:pPr>
            <w:r>
              <w:rPr>
                <w:sz w:val="17"/>
              </w:rPr>
              <w:t xml:space="preserve">Integridade e </w:t>
            </w:r>
            <w:r>
              <w:rPr>
                <w:spacing w:val="-2"/>
                <w:sz w:val="17"/>
              </w:rPr>
              <w:t>Desempenho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5" w:before="6" w:after="0"/>
              <w:ind w:left="65" w:right="298"/>
              <w:jc w:val="both"/>
              <w:rPr>
                <w:sz w:val="20"/>
              </w:rPr>
            </w:pPr>
            <w:r>
              <w:rPr>
                <w:sz w:val="20"/>
              </w:rPr>
              <w:t>O sistema deve impor limites estritos no upload de mídia para os anúncios, recusando arquivos que não sejam do formato de imagem ou que excedam o tamanho máximo de 5MB por foto.</w:t>
            </w:r>
          </w:p>
        </w:tc>
      </w:tr>
    </w:tbl>
    <w:p>
      <w:pPr>
        <w:pStyle w:val="Normal"/>
        <w:spacing w:lineRule="auto" w:line="240" w:before="352" w:after="0"/>
        <w:rPr>
          <w:i/>
          <w:i/>
          <w:sz w:val="31"/>
        </w:rPr>
      </w:pPr>
      <w:r>
        <w:rPr>
          <w:i/>
          <w:sz w:val="31"/>
        </w:rPr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0" w:after="0"/>
        <w:ind w:hanging="310" w:left="577" w:right="0"/>
        <w:jc w:val="left"/>
        <w:rPr/>
      </w:pPr>
      <w:r>
        <w:rPr/>
        <w:t>PROJETO</w:t>
      </w:r>
      <w:r>
        <w:rPr>
          <w:spacing w:val="-9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>
          <w:spacing w:val="-2"/>
        </w:rPr>
        <w:t>SOFTWARE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Projeto</w:t>
      </w:r>
      <w:r>
        <w:rPr>
          <w:spacing w:val="-2"/>
        </w:rPr>
        <w:t xml:space="preserve"> </w:t>
      </w:r>
      <w:r>
        <w:rPr/>
        <w:t>de interface com</w:t>
      </w:r>
      <w:r>
        <w:rPr>
          <w:spacing w:val="1"/>
        </w:rPr>
        <w:t xml:space="preserve"> </w:t>
      </w:r>
      <w:r>
        <w:rPr>
          <w:spacing w:val="-2"/>
        </w:rPr>
        <w:t>usuário</w:t>
      </w:r>
    </w:p>
    <w:p>
      <w:pPr>
        <w:pStyle w:val="Heading3"/>
        <w:keepNext w:val="true"/>
        <w:spacing w:before="19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1: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Formulário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Realiza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usuários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2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https://freeimage.host/i/CZYQvxp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2: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Pedidos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feitos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feitos.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3">
              <w:r>
                <w:rPr>
                  <w:rStyle w:val="Style4"/>
                  <w:color w:val="0000FF"/>
                  <w:sz w:val="20"/>
                  <w:u w:val="single" w:color="0000FF"/>
                </w:rPr>
                <w:t>https://freeimage.host/i/img-</w:t>
              </w:r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pedidos.CZYtDl9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spacing w:before="4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3: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Perfil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perfil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4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https://freeimage.host/i/CZYDtXR</w:t>
              </w:r>
            </w:hyperlink>
          </w:p>
        </w:tc>
      </w:tr>
    </w:tbl>
    <w:p>
      <w:pPr>
        <w:pStyle w:val="Heading3"/>
        <w:keepNext w:val="true"/>
        <w:spacing w:before="208" w:after="0"/>
        <w:ind w:hanging="0" w:left="267" w:right="0"/>
        <w:rPr/>
      </w:pPr>
      <w:r>
        <w:rPr/>
        <w:t>Tela</w:t>
      </w:r>
      <w:r>
        <w:rPr>
          <w:spacing w:val="-10"/>
        </w:rPr>
        <w:t xml:space="preserve"> </w:t>
      </w:r>
      <w:r>
        <w:rPr/>
        <w:t>4:</w:t>
      </w:r>
      <w:r>
        <w:rPr>
          <w:spacing w:val="-10"/>
        </w:rPr>
        <w:t xml:space="preserve"> </w:t>
      </w:r>
      <w:r>
        <w:rPr/>
        <w:t>Tela</w:t>
      </w:r>
      <w:r>
        <w:rPr>
          <w:spacing w:val="-10"/>
        </w:rPr>
        <w:t xml:space="preserve"> </w:t>
      </w:r>
      <w:r>
        <w:rPr>
          <w:spacing w:val="-2"/>
        </w:rPr>
        <w:t>Principal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Tela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principal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produtos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vizinhança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menus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navegação.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5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https://freeimage.host/i/CZYb5LQ</w:t>
              </w:r>
            </w:hyperlink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lógica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Estilo</w:t>
      </w:r>
      <w:r>
        <w:rPr>
          <w:spacing w:val="1"/>
        </w:rPr>
        <w:t xml:space="preserve"> </w:t>
      </w:r>
      <w:r>
        <w:rPr>
          <w:spacing w:val="-2"/>
        </w:rPr>
        <w:t>arquitetural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728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9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keepNext w:val="true"/>
              <w:spacing w:before="1" w:after="0"/>
              <w:rPr>
                <w:sz w:val="17"/>
              </w:rPr>
            </w:pPr>
            <w:r>
              <w:rPr>
                <w:sz w:val="17"/>
              </w:rPr>
              <w:t>Arquitetura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adotada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Cliente-servidor com API REST; backend organizado em módulos de rotas por recurso, que concentram a validação das entradas e as regras de negócio e acessam o banco diretamente pelo ORM, com middlewares compartilhados de autenticação, autorização por perfil e tratamento de erros.</w:t>
            </w:r>
          </w:p>
        </w:tc>
      </w:tr>
      <w:tr>
        <w:trPr>
          <w:trHeight w:val="1312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95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z w:val="17"/>
              </w:rPr>
              <w:t>Justificativa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escolha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O app mobile (cliente) consome uma API REST central, permitindo que múltiplos condomínios compartilhem o mesmo backend com isolamento lógico por condominio_id (RNF02). A organização em módulos de rotas com acesso direto ao ORM mantém cada regra de negócio (RN01-RN03) junto ao recurso que ela afeta e reduz a quantidade de camadas e de código para o porte do MVP, enquanto os middlewares evitam a repetição de autenticação e tratamento de erros. Como o servidor não mantém estado de sessão, é possível escalá-lo horizontalmente conforme exigido pelo RNF04 (até 20 condomínios).</w:t>
            </w:r>
          </w:p>
        </w:tc>
      </w:tr>
    </w:tbl>
    <w:p>
      <w:pPr>
        <w:pStyle w:val="BodyText"/>
        <w:spacing w:before="23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Componentes</w:t>
      </w:r>
      <w:r>
        <w:rPr>
          <w:spacing w:val="4"/>
        </w:rPr>
        <w:t xml:space="preserve"> </w:t>
      </w:r>
      <w:r>
        <w:rPr/>
        <w:t>da</w:t>
      </w:r>
      <w:r>
        <w:rPr>
          <w:spacing w:val="5"/>
        </w:rPr>
        <w:t xml:space="preserve"> </w:t>
      </w:r>
      <w:r>
        <w:rPr>
          <w:spacing w:val="-2"/>
        </w:rPr>
        <w:t>aplicação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054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Componente/Módulo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Responsabilidade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Autenticação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Login, cadastro e vinculação do usuário à unidade e ao condomínio (RNF02). Os perfis são hierárquicos: o vendedor tem também as permissões do comprador, e o síndico as do vendedor e do comprador.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Vitrine/Catálogo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CRUD de anúncios com uma foto por produto armazenada no servidor (RNF05), controle do limite de 15 itens ativos (RN01) e busca por categoria (HU01).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Carrinho, checkout vinculado à unidade, escolha de dia e período de entrega (HU02), status do pedido (HU04) e painel de vendas do vendedor. Nenhum usuário compra o próprio produto.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Moderação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Denúncias, quarentena automática e avaliações, conforme </w:t>
            </w:r>
            <w:r>
              <w:rPr>
                <w:spacing w:val="-2"/>
                <w:sz w:val="17"/>
              </w:rPr>
              <w:t>RN02.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 xml:space="preserve">Módulo de Condomínios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Pedidos de participação em outros condomínios, aprovação ou recusa pelo síndico de cada condomínio e troca do condomínio ativo. Fora do condomínio de origem valem a unidade e o perfil aprovados (RNF02).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Notificações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Registro e exibição de avisos internos no aplicativo (tela de avisos com contador de não lidos): novo pedido para o vendedor, mudança de status para o comprador, quarentena automática para o síndico e o vendedor e decisão do síndico para o vendedor (RNF01).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Painel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Síndico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211"/>
              <w:rPr>
                <w:sz w:val="17"/>
              </w:rPr>
            </w:pPr>
            <w:r>
              <w:rPr>
                <w:sz w:val="17"/>
              </w:rPr>
              <w:t xml:space="preserve">Fila de moderação com denúncias exibidas sem identificação do denunciante, decisão sobre quarentena/avaliações, análise dos pedidos de participação de moradores de outros condomínios e log de auditoria das ações de moderação.</w:t>
            </w:r>
          </w:p>
        </w:tc>
      </w:tr>
    </w:tbl>
    <w:p>
      <w:pPr>
        <w:pStyle w:val="Normal"/>
        <w:spacing w:lineRule="auto" w:line="240" w:before="66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0" w:after="0"/>
        <w:ind w:hanging="486" w:left="753" w:right="0"/>
        <w:jc w:val="left"/>
        <w:rPr/>
      </w:pPr>
      <w:r>
        <w:rPr/>
        <w:t>Diagramas</w:t>
      </w:r>
    </w:p>
    <w:p>
      <w:pPr>
        <w:pStyle w:val="Heading4"/>
        <w:keepNext w:val="true"/>
        <w:spacing w:before="80" w:after="0"/>
        <w:rPr/>
      </w:pPr>
      <w:r>
        <w:rPr/>
        <w:t>Diagrama de Classes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4274996"/>
            <wp:effectExtent l="0" t="0" r="0" b="0"/>
            <wp:docPr id="2" name="Image 23" descr="Diagrama de classes do sistema Porta a Po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3" descr="Diagrama de classes do sistema Porta a Port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4274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Heading4"/>
        <w:keepNext w:val="true"/>
        <w:spacing w:before="80" w:after="0"/>
        <w:rPr/>
      </w:pPr>
      <w:r>
        <w:rPr/>
        <w:t>Diagrama</w:t>
      </w:r>
      <w:r>
        <w:rPr>
          <w:spacing w:val="11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/>
        <w:t>Pacotes</w:t>
      </w:r>
      <w:r>
        <w:rPr>
          <w:spacing w:val="12"/>
        </w:rPr>
        <w:t xml:space="preserve"> </w:t>
      </w:r>
      <w:r>
        <w:rPr/>
        <w:t>ou</w:t>
      </w:r>
      <w:r>
        <w:rPr>
          <w:spacing w:val="12"/>
        </w:rPr>
        <w:t xml:space="preserve"> </w:t>
      </w:r>
      <w:r>
        <w:rPr>
          <w:spacing w:val="-2"/>
        </w:rPr>
        <w:t>Componentes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1883570"/>
            <wp:effectExtent l="0" t="0" r="0" b="0"/>
            <wp:docPr id="3" name="Image 24" descr="Diagrama de pacotes 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4" descr="Diagrama de pacotes e component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88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28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" w:after="0"/>
        <w:ind w:hanging="486" w:left="753" w:right="0"/>
        <w:jc w:val="left"/>
        <w:rPr/>
      </w:pPr>
      <w:r>
        <w:rPr/>
        <w:t>Tecnologias</w:t>
      </w:r>
      <w:r>
        <w:rPr>
          <w:spacing w:val="-9"/>
        </w:rPr>
        <w:t xml:space="preserve"> </w:t>
      </w:r>
      <w:r>
        <w:rPr>
          <w:spacing w:val="-2"/>
        </w:rPr>
        <w:t>utilizadas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Tecnologia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programação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JavaScript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TypeScript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Front-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React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Native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(Expo)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Back-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Node.js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Express</w:t>
            </w:r>
          </w:p>
        </w:tc>
      </w:tr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PostgreSQL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Frameworks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Express,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Prisma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(ORM)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APIs/Serviços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externos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Não se aplica: o sistema não depende de serviços externos. As fotos dos anúncios ficam armazenadas no próprio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Controle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versão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Git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GitHub</w:t>
            </w:r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física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Recurso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Cliente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App mobile React Native (Expo), instalado no smartphone do morador (Android/iOS).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Servidor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Aplicação Node.js/Express executada em container Docker em um servidor VPS.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Instância PostgreSQL executada em container no mesmo servidor VPS, com volume persistente.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Rede/Internet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Comunicação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HTTPS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(TLS)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app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conforme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0" w:after="0"/>
              <w:rPr>
                <w:sz w:val="17"/>
              </w:rPr>
            </w:pPr>
            <w:r>
              <w:rPr>
                <w:sz w:val="17"/>
              </w:rPr>
              <w:t>Serviço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hospedagem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Servidor VPS em provedor de nuvem (~R$ 50/mês), dimensionado para até 20 condomínios (RNF04).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z w:val="17"/>
              </w:rPr>
              <w:t>Outros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recursos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 xml:space="preserve">Pasta de uploads no servidor, em volume persistente, com as fotos dos anúncios (uma por produto, até 5 MB - RNF05), servidas pela própria API.</w:t>
            </w:r>
          </w:p>
        </w:tc>
      </w:tr>
    </w:tbl>
    <w:p>
      <w:pPr>
        <w:pStyle w:val="Normal"/>
        <w:spacing w:lineRule="auto" w:line="240" w:before="78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Diagrama</w:t>
      </w:r>
      <w:r>
        <w:rPr>
          <w:spacing w:val="12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>
          <w:spacing w:val="-2"/>
        </w:rPr>
        <w:t>implantação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400040" cy="1866595"/>
            <wp:effectExtent l="0" t="0" r="0" b="0"/>
            <wp:docPr id="4" name="Image 25" descr="Diagrama de impla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5" descr="Diagrama de implantaçã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12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Projeto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banco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dados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Modelo</w:t>
      </w:r>
      <w:r>
        <w:rPr>
          <w:spacing w:val="13"/>
        </w:rPr>
        <w:t xml:space="preserve"> </w:t>
      </w:r>
      <w:r>
        <w:rPr/>
        <w:t>Entidade-</w:t>
      </w:r>
      <w:r>
        <w:rPr>
          <w:spacing w:val="-2"/>
        </w:rPr>
        <w:t>Relacionamento</w:t>
      </w:r>
    </w:p>
    <w:p>
      <w:pPr>
        <w:pStyle w:val="BodyText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907415</wp:posOffset>
            </wp:positionH>
            <wp:positionV relativeFrom="paragraph">
              <wp:posOffset>116205</wp:posOffset>
            </wp:positionV>
            <wp:extent cx="5400040" cy="3333698"/>
            <wp:effectExtent l="0" t="0" r="0" b="0"/>
            <wp:wrapTopAndBottom/>
            <wp:docPr id="5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3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889000</wp:posOffset>
                </wp:positionH>
                <wp:positionV relativeFrom="paragraph">
                  <wp:posOffset>4450080</wp:posOffset>
                </wp:positionV>
                <wp:extent cx="5768340" cy="1270"/>
                <wp:effectExtent l="0" t="4445" r="0" b="3175"/>
                <wp:wrapTopAndBottom/>
                <wp:docPr id="6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Descrição</w:t>
      </w:r>
      <w:r>
        <w:rPr>
          <w:spacing w:val="4"/>
        </w:rPr>
        <w:t xml:space="preserve"> </w:t>
      </w:r>
      <w:r>
        <w:rPr/>
        <w:t>das</w:t>
      </w:r>
      <w:r>
        <w:rPr>
          <w:spacing w:val="5"/>
        </w:rPr>
        <w:t xml:space="preserve"> </w:t>
      </w:r>
      <w:r>
        <w:rPr>
          <w:spacing w:val="-2"/>
        </w:rPr>
        <w:t>tabelas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Tabela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Finalidade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Isola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condomínio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(multitenancy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usuario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 xml:space="preserve">Moradores e síndico, vinculados à unidade e ao condomínio. O tipo define o perfil, com herança de permissões (COMPRADOR, VENDEDOR e SINDICO).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Anúncios da vitrine, com limite de 15 ativos por vendedor (RN01) e o caminho da foto armazenada no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Pedidos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vinculados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comprador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(HU02).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item_pedido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Itens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(relação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N:N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avaliacao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Avaliações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vendedores,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imutáveis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pelo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autor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Denúncias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anúncios,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usadas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disparar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quarentena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notificacao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Avisos internos exibidos no aplicativo, com mensagem, referência ao pedido ou anúncio e indicação de leitura (RNF01).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vinculo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Participação de um usuário em um condomínio além do seu condomínio de origem, com unidade, perfil aprovado e situação do pedido (pendente, aprovado ou recusado) (RNF02).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pacing w:val="-2"/>
                <w:sz w:val="17"/>
              </w:rPr>
              <w:t>log_auditoria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 xml:space="preserve">Registro das ações de moderação do síndico (quarentena, restauração de anúncio, remoção de avaliação e decisão sobre pedidos de participação), com justificativa (RN02).</w:t>
            </w:r>
          </w:p>
        </w:tc>
      </w:tr>
    </w:tbl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Estrutura</w:t>
      </w:r>
      <w:r>
        <w:rPr>
          <w:spacing w:val="1"/>
        </w:rPr>
        <w:t xml:space="preserve"> </w:t>
      </w:r>
      <w:r>
        <w:rPr/>
        <w:t>das</w:t>
      </w:r>
      <w:r>
        <w:rPr>
          <w:spacing w:val="2"/>
        </w:rPr>
        <w:t xml:space="preserve"> </w:t>
      </w:r>
      <w:r>
        <w:rPr>
          <w:spacing w:val="-2"/>
        </w:rPr>
        <w:t>tabelas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 xml:space="preserve">Os identificadores (id e chaves estrangeiras) são do tipo UUID, gerados pela aplicação, o que evita expor a sequência de registros e facilita a combinação de dados entre condomínios.</w:t>
      </w:r>
    </w:p>
    <w:p>
      <w:pPr>
        <w:pStyle w:val="Heading4"/>
        <w:keepNext w:val="true"/>
        <w:spacing w:before="134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produto</w:t>
      </w:r>
    </w:p>
    <w:p>
      <w:pPr>
        <w:pStyle w:val="Normal"/>
        <w:keepNext w:val="true"/>
        <w:spacing w:lineRule="auto" w:line="240" w:before="3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Isolamento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multitenant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vendedor_id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Dono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anuncio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nome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preco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DECIMAL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Preco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fixo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ativo / pausado / quarentena / excluido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imagem_url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Caminho da foto no servidor (RNF05)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cadastro</w:t>
            </w:r>
          </w:p>
        </w:tc>
      </w:tr>
    </w:tbl>
    <w:p>
      <w:pPr>
        <w:pStyle w:val="Heading4"/>
        <w:keepNext w:val="true"/>
        <w:spacing w:before="10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denuncia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produto,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Anuncio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denunciante_id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 da denuncia (uso interno, nao exibido - RN02)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motivo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Categoria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782"/>
              <w:rPr>
                <w:sz w:val="17"/>
              </w:rPr>
            </w:pPr>
            <w:r>
              <w:rPr>
                <w:spacing w:val="-2"/>
                <w:sz w:val="17"/>
              </w:rPr>
              <w:t>UNIQUE(produto_id, denunciante_id)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Impede denuncia duplicada do mesmo usuario (RN02)</w:t>
            </w:r>
          </w:p>
        </w:tc>
      </w:tr>
    </w:tbl>
    <w:p>
      <w:pPr>
        <w:pStyle w:val="Normal"/>
        <w:spacing w:lineRule="auto" w:line="240" w:before="169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4"/>
        <w:keepNext w:val="true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avaliacao</w:t>
      </w:r>
    </w:p>
    <w:p>
      <w:pPr>
        <w:pStyle w:val="Normal"/>
        <w:keepNext w:val="true"/>
        <w:spacing w:lineRule="auto" w:line="240" w:before="4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pedido,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Pedido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avaliacao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nota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NULL,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1-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comentario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Comentario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livre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removida_por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(nullable)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Sindico que removeu, se houver (RN02)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 xml:space="preserve">Nao editavel apos insercao </w:t>
            </w:r>
            <w:r>
              <w:rPr>
                <w:spacing w:val="-2"/>
                <w:sz w:val="17"/>
              </w:rPr>
              <w:t>(RN02)</w:t>
            </w:r>
          </w:p>
        </w:tc>
      </w:tr>
    </w:tbl>
    <w:p>
      <w:pPr>
        <w:pStyle w:val="Normal"/>
        <w:spacing w:lineRule="auto" w:line="240" w:before="178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>Tabela: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log_auditoria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sindico_id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Sindico que realizou a acao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4"/>
                <w:sz w:val="17"/>
              </w:rPr>
              <w:t>acao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 xml:space="preserve">Ex: aplicou quarentena, restaurou anuncio, removeu avaliacao, aprovou ou recusou participacao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rPr>
                <w:sz w:val="17"/>
              </w:rPr>
            </w:pPr>
            <w:r>
              <w:rPr>
                <w:sz w:val="17"/>
              </w:rPr>
              <w:t>Ex: aplicou quarentena, restaurou anuncio, removeu avaliacao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entidade_id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Anuncio, avaliacao ou vinculo moderado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justificativa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>Motivo da decisao de moderacao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Data/hora da acao</w:t>
            </w:r>
          </w:p>
        </w:tc>
      </w:tr>
    </w:tbl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 xml:space="preserve">Tabela: vinculo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usuario_id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FK -&gt; usuario, 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Quem pediu para participar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FK -&gt; condominio, 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Condominio em que quer participar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unidade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Unidade da pessoa nesse condominio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tipo_solicitado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Perfil pedido: comprador ou vendedor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tipo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Perfil aprovado pelo sindico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NOT 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pendente / aprovado / recusado (RNF02)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decidido_por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Sindico que decidiu o pedido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decidido_em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Data da decisao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 xml:space="preserve">UNIQUE(usuario_id, condominio_id)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Um vinculo por usuario em cada condominio</w:t>
            </w:r>
          </w:p>
        </w:tc>
      </w:tr>
    </w:tbl>
    <w:p>
      <w:pPr>
        <w:pStyle w:val="Normal"/>
        <w:spacing w:lineRule="auto" w:line="240" w:before="72" w:after="0"/>
        <w:rPr>
          <w:b/>
          <w:sz w:val="18"/>
        </w:rPr>
      </w:pPr>
      <w:r>
        <w:rPr>
          <w:b/>
          <w:sz w:val="18"/>
        </w:rPr>
      </w:r>
      <w:r>
        <w:br w:type="page"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97" w:after="0"/>
        <w:ind w:hanging="310" w:left="577" w:right="0"/>
        <w:jc w:val="left"/>
        <w:rPr/>
      </w:pPr>
      <w:r>
        <w:rPr>
          <w:spacing w:val="-2"/>
        </w:rPr>
        <w:t>CONSTRUÇÃO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Código</w:t>
      </w:r>
      <w:r>
        <w:rPr>
          <w:spacing w:val="4"/>
        </w:rPr>
        <w:t xml:space="preserve"> </w:t>
      </w:r>
      <w:r>
        <w:rPr>
          <w:spacing w:val="-2"/>
        </w:rPr>
        <w:t>fonte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Repositório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hyperlink r:id="rId10">
              <w:r>
                <w:rPr>
                  <w:rStyle w:val="Style4"/>
                  <w:color w:val="0000FF"/>
                  <w:sz w:val="17"/>
                  <w:u w:val="single" w:color="0000FF"/>
                </w:rPr>
                <w:t>https://github.com/luizgaf/porta-a-porta</w:t>
              </w:r>
            </w:hyperlink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principal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TypeScript, no front-end e no back-end.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Frameworks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bibliotecas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Front-end: React Native com Expo, Expo Router (navegação), Zustand (estado), AsyncStorage (persistência local), Axios (HTTP), Expo Image Picker (foto do produto) e Expo Font com as fontes Fraunces e DM Sans.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Back-end: Node.js com Express, Prisma ORM, Zod (validação), JSON Web Token e bcryptjs (autenticação), Helmet, CORS e Morgan. Testes de unidade com Jest e ts-jest.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Banco de dados: PostgreSQL, executado via Docker Compose.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2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Organização do</w:t>
      </w:r>
      <w:r>
        <w:rPr>
          <w:spacing w:val="1"/>
        </w:rPr>
        <w:t xml:space="preserve"> </w:t>
      </w:r>
      <w:r>
        <w:rPr>
          <w:spacing w:val="-2"/>
        </w:rPr>
        <w:t>código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 repositório é único e está dividido em três pastas principais: backend (API REST), frontend (aplicativo móvel) e docker (banco de dados local). O back-end é organizado em módulos de rotas por recurso, e o front-end segue o roteamento por arquivos do Expo Router, com uma tela por arquivo.</w:t>
      </w:r>
    </w:p>
    <w:p>
      <w:pPr>
        <w:pStyle w:val="Normal"/>
        <w:keepNext w:val="true"/>
        <w:spacing w:lineRule="auto" w:line="240" w:before="0" w:after="0"/>
        <w:rPr>
          <w:sz w:val="14"/>
        </w:rPr>
      </w:pPr>
      <w:r>
        <w:rPr>
          <w:sz w:val="14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60"/>
        <w:gridCol w:w="6063"/>
      </w:tblGrid>
      <w:tr>
        <w:trPr>
          <w:tblHeader w:val="true"/>
          <w:trHeight w:val="305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Pasta/arquivo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Conteúdo e responsabilidade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backend/src/index.ts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Inicialização do servidor Express: middlewares globais (Helmet, CORS e Morgan), verificação de saúde (/health), registro das rotas e conexão com o banco.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backend/src/routes/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Um módulo de rotas por recurso (auth, condominio, usuario, produto, pedido, denuncia, avaliacao, auditoria, notificacao e vinculo), com validação das entradas, regras de negócio e acesso ao banco. O arquivo index.ts registra todos sob o prefixo /api.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backend/src/middleware/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auth.ts (autenticação por token, condomínio ativo e vínculo aprovado, e autorização por perfil com a hierarquia de perfis) e errorHandler.ts (classe de erro da aplicação e tratamento centralizado de erros).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backend/src/services/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Funções compartilhadas entre as rotas: notificacoes.ts (gravação dos avisos internos), imagens.ts (validação, gravação e remoção das fotos), sessao.ts (geração do token com o condomínio ativo) e unidades.ts (unidade do vínculo de quem participa de outro condomínio).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backend/prisma/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schema.prisma (modelos e enums), migrations (scripts SQL de criação e atualização do banco), seed.ts (dados iniciais) e seed-images (fotos padrão dos produtos de exemplo).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backend/uploads/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Fotos dos produtos enviadas pelos vendedores, servidas pela API no endereço /uploads (não versionada).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frontend/app/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Telas do aplicativo, uma por arquivo: (auth) para boas-vindas, login, cadastro e seleção de perfil e de condomínio; (tabs) para vitrine, busca, carrinho, pedidos, painel de vendas, anúncios do vendedor, moderação e perfil; condominios para trocar de condomínio e pedir participação; product, order, notifications e settings para cadastro e detalhe de produto, detalhe de pedido, avisos e configurações.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frontend/components/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Componentes de interface reutilizáveis (Button, Input, Card, Avatar, CategoryChip, DoorTag, ProductCard, ProductTile e ProductImage), componentes das telas de acesso, a lista de pedidos de participação usada na moderação e o provedor de autenticação.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frontend/hooks/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useAuth (sessão e perfil do usuário) e useApi (chamadas à API agrupadas por recurso).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frontend/store/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Estado global com Zustand, persistido no dispositivo: authStore (sessão) e cartStore (carrinho).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frontend/utils/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api.ts (cliente HTTP com Axios, que envia o token em cada requisição e trata as respostas de erro) e funções auxiliares de formatação, seleção e envio de fotos e paginação das listas.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frontend/constants/ e frontend/types/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Constantes, rótulos e tokens de design (cores, tipografia e espaçamentos); tipos TypeScript compartilhados entre as telas.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docker/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docker-compose.yml do PostgreSQL, script de inicialização do banco e run.sh, que sobe e para o container e prepara o banco (setup: migrações e dados iniciais; reset: recria o banco do zero).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adb/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Scripts tunnel.sh e tunnel.cmd, que redirecionam as portas da API (3000) e do Expo (8081) para um dispositivo Android conectado por USB, para testar o aplicativo em aparelho físico (com o comando npm run start:local).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TUTORIAL.md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Guia de execução do projeto e contas de teste.</w:t>
            </w:r>
          </w:p>
        </w:tc>
      </w:tr>
    </w:tbl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7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Padrões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qualidade</w:t>
      </w:r>
      <w:r>
        <w:rPr>
          <w:spacing w:val="3"/>
        </w:rPr>
        <w:t xml:space="preserve"> </w:t>
      </w:r>
      <w:r>
        <w:rPr>
          <w:spacing w:val="-2"/>
        </w:rPr>
        <w:t>adotados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Padronização dos nomes de variáveis: variáveis e funções em camelCase (condominioId, valorTotal); componentes, tipos e modelos em PascalCase (ProductCard, Usuario); valores de enum em maiúsculas (ATIVO, PENDENTE); tabelas e colunas do banco em snake_case (condominio_id, criado_em). Os nomes de domínio são escritos em português.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em classes, módulos ou componentes: no back-end, um módulo de rotas por recurso; no front-end, uma tela por arquivo, componentes de interface em components/ui e estado global em stores separados.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Separação de responsabilidades: autenticação, autorização por perfil e tratamento de erros ficam em middlewares; a validação das entradas é feita por esquemas declarados no início de cada módulo de rotas; a persistência passa pelo ORM, e as funções usadas por mais de um módulo (avisos e fotos) ficam em services. No aplicativo, as telas não acessam a API diretamente, e sim por meio do hook useApi.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Reutilização de código: funções e classes compartilhadas por todas as rotas (asyncHandler, AppError, authMiddleware e requireRole); componentes de interface, tokens de design e tipos reutilizados entre as telas.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Tratamento de erros: tratamento centralizado na API, que devolve respostas padronizadas com mensagem, código do erro e o status HTTP adequado (400 para validação, 401 e 403 para acesso, 404 para registro inexistente e 409 para duplicidade). No aplicativo, as chamadas são feitas com try/catch e os erros das ações do usuário são exibidos em alertas.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Comentários quando necessários: comentários curtos em português identificam cada endpoint e marcam os pontos em que uma regra de negócio é aplicada (por exemplo, a RN01 no cadastro e na ativação de produtos).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Controle de versão: Git, com repositório público no GitHub e histórico no ramo master; as alterações são desenvolvidas em ramos de trabalho e integradas por pull request. A estrutura do banco também é versionada, por meio das migrações do Prisma. As configurações sensíveis (arquivo .env) não são versionadas; o repositório traz apenas o modelo .env.example.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de commits: mensagens descritivas, em sua maioria com prefixo de tipo (feat, fix, chore e docs), indicando a natureza de cada alteração.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Tipagem estática: TypeScript em modo strict no front-end e no back-end, com tipos compartilhados para as entidades do sistema.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889000</wp:posOffset>
                </wp:positionH>
                <wp:positionV relativeFrom="paragraph">
                  <wp:posOffset>213995</wp:posOffset>
                </wp:positionV>
                <wp:extent cx="5768340" cy="1270"/>
                <wp:effectExtent l="0" t="4445" r="0" b="3175"/>
                <wp:wrapTopAndBottom/>
                <wp:docPr id="8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unidade</w:t>
      </w:r>
    </w:p>
    <w:p>
      <w:pPr>
        <w:pStyle w:val="BodyText"/>
        <w:spacing w:lineRule="auto" w:line="283" w:before="163" w:after="0"/>
        <w:ind w:left="267" w:right="266"/>
        <w:jc w:val="both"/>
        <w:rPr/>
      </w:pPr>
      <w:r>
        <w:rPr/>
        <w:t xml:space="preserve">Os testes de unidade foram implementados com Jest no back-end (pasta backend/tests), com o banco de dados simulado, e executados com o comando npm test (Jest). Os testes TU19 a TU32 cobrem as funcionalidades acrescentadas depois da primeira rodada (avisos internos, remoção de avaliação pelo síndico, foto do produto e hierarquia de perfis). Os testes TU33 a TU40 cobrem a participação em outros condomínios e o painel de vendas, e os testes TU41 a TU44, a visibilidade e o motivo dos anúncios em quarentena. O TU18, referente ao carrinho no aplicativo, ainda não foi implementado.</w:t>
      </w:r>
    </w:p>
    <w:p>
      <w:pPr>
        <w:pStyle w:val="Normal"/>
        <w:spacing w:lineRule="auto" w:line="240" w:before="1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00"/>
        <w:gridCol w:w="1900"/>
        <w:gridCol w:w="2499"/>
        <w:gridCol w:w="2600"/>
        <w:gridCol w:w="1109"/>
      </w:tblGrid>
      <w:tr>
        <w:trPr>
          <w:tblHeader w:val="true"/>
          <w:trHeight w:val="305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7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Unidade</w:t>
            </w:r>
            <w:r>
              <w:rPr>
                <w:b/>
                <w:spacing w:val="1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Cenário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0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cadastrar mais um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recusada com status 400 e código LIMIT_EXCEEDED; nenhum produto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reativar um produto pausado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LIMIT_EXCEEDED; o produto permanece pausado.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mover o próprio produto para quarentena.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apenas o síndico altera para esse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envia pedido com dois produtos e quantidades diferentes (HU02).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criado (201) com status PENDENTE; valor total igual à soma de preço x quantidade, calculada no servidor; preço unitário gravado em cada item.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inclui um produto pausado ou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PRODUTO_INVALIDO;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avança o pedido de PENDENTE para CONFIRMADO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200; o pedido passa a CONFIRMADO.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passar o pedido de PENDENTE direto para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INVALID_TRANSITION; o status não muda.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confirmar o próprio pedido.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o comprador só pode cancelar.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Três usuários distintos denunciam o mesmo anúncio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Após a segunda denúncia o produto continua ATIVO; após a terceira, passa a QUARENTENA.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usuário denuncia o mesmo anúncio duas vezes.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409 e código DUPLICATE_DENUNCIA; a contagem de denúncias não aumenta.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Listagem de denúncias (GET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Síndico consulta a fila de moderação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 resposta não contém nome, unidade ou identificador do denunciante.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avaliação (POST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avaliar um pedido que ainda não foi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PEDIDO_NOT_ELIGIBLE; nenhuma avaliação é criada.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Edição de avaliação (PUT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Autor tenta alterar a nota depois do envio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AVALIACAO_IMUTAVEL; nota e comentário permanecem inalterados.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autenticação (authMiddleware)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sem token e requisição com token inválido.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401 com os códigos UNAUTHORIZED e INVALID_TOKEN; a rota protegida não é executada.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autorização (requireRole)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acessa rota restrita ao síndico.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Tratamento de erros (errorHandler)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Erro de validação, registro duplicado e erro inesperado.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(VALIDATION_ERROR, com a lista de campos), 409 (DUPLICATE_ENTRY) e 500 (INTERNAL_ERROR), respectivamente.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Consulta de produto (GET /produtos/:id)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Usuário consulta um produto de outro condomínio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PRODUTO_NOT_FOUND.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Carrinho de compras (cartStore)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produto é adicionado duas vezes e depois tem a quantidade alterada para zero.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As quantidades são somadas e os totais recalculados; ao zerar, o item sai do carrinho.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Pendente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TU19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Comprador faz um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vendedor recebe um aviso de novo pedido, com referência ao pedido.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muda o status do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comprador recebe um aviso com o novo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Terceira denúncia coloca o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e vendedor são avisados; o aviso não identifica os denunciantes.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avisos (GET /notificacoes)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consulta os próprios avisos.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Retorna só os avisos do usuário, com a contagem de não lidos.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Leitura de aviso (PATCH /notificacoes/:id/lida)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marcar como lido o aviso de outra pessoa.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404; o aviso continua não lido.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remove uma avaliação com justificativa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Avaliação marcada como removida e log de auditoria REMOVER_AVALIACAO gravado com a justificativa.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sem justificativa ou de avaliação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(VALIDATION_ERROR) e 404, respectivamente; nada é alterado.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avaliações (GET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consulta as avaliações recebidas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 resposta não contém nome, unidade ou identificador de quem avaliou.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Dono envia uma foto JPEG válida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Arquivo gravado na pasta de uploads e imagem_url atualizada no produto.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Envio de arquivo que não é imagem e de foto maior que 5 MB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415 (FORMATO_INVALIDO) e 413 (ARQUIVO_MUITO_GRANDE); nada é gravado.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vendedor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síndico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comprar o próprio produto.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e código PRODUTO_PROPRIO;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Hierarquia de perfis (temPerfil)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Verificação das permissões de cada perfil.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Cada perfil tem as permissões do anterior, mas não as do seguinte.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de participação (POST /vinculos)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Morador pede para participar de outro condomínio como vendedor.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gravado como PENDENTE e aviso para o síndico daquele condomínio.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Middleware de autenticação e troca (POST /vinculos/trocar)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Acesso a outro condomínio com o pedido ainda pendente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 e código VINCULO_INVALIDO; nenhum dado do outro condomínio é lido e nenhum token é emitido.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do síndico (PATCH /vinculos/:id)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aprova o pedido definindo o perfil.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Vínculo APROVADO com o perfil escolhido, log APROVAR_VINCULO e aviso no condomínio de origem.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do síndico (PATCH /vinculos/:id)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Recusa sem motivo e pedido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e 404, respectivamente; nada é alterado nem registrado.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Vitrine (GET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com vínculo aprovado vê o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 os produtos do condomínio ativo e mostra a unidade do vínculo do vendedor.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aprovado só como comprador no outro condomínio tenta anunciar.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403; o perfil vale o que o síndico aprovou naquele condomínio.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Painel de vendas (GET /pedidos/dashboard)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com pedidos entregues, em preparo e cancelados.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Totais somam só os itens do vendedor; cancelados ficam fora do vendido e dos mais vendidos.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Painel de vendas (GET /pedidos/dashboard)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Comprador tenta abrir o painel.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403; os pedidos não são consultados.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tenta reativar ou pausar o próprio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403 e código PRODUTO_EM_QUARENTENA; o status não muda.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Vitrine e detalhe do produto (GET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Outro morador procura um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anúncio não aparece na vitrine e o detalhe responde 404.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Detalhe do produto (GET /produtos/:id)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dono abre o anúncio em quarentena.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anúncio é exibido com o motivo do síndico ou, sem decisão dele, o da suspensão automática.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TU44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Decisão de quarentena (PATCH /denuncias/:produtoId/quarentena)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aplica quarentena sem motivo e depois com motivo.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Sem motivo, status 400; com motivo, registro na auditoria e aviso ao vendedor contendo o motivo.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</w:tbl>
    <w:p>
      <w:pPr>
        <w:pStyle w:val="Normal"/>
        <w:spacing w:lineRule="auto" w:line="240" w:before="44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testes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executados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43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43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falha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100%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Cobertura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código,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disponível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 xml:space="preserve">74,02% das linhas (rotas e middlewares do back-end)</w:t>
            </w:r>
          </w:p>
        </w:tc>
      </w:tr>
    </w:tbl>
    <w:p>
      <w:pPr>
        <w:pStyle w:val="Normal"/>
        <w:spacing w:lineRule="auto" w:line="240" w:before="8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>
          <w:spacing w:val="-2"/>
        </w:rPr>
        <w:t>Evidências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3919554"/>
            <wp:effectExtent l="0" t="0" r="0" b="0"/>
            <wp:docPr id="9" name="Image 26" descr="Saída do Jest com os 31 testes aprov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6" descr="Saída do Jest com os 31 testes aprovado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19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ind w:left="267" w:right="266"/>
        <w:jc w:val="center"/>
        <w:rPr>
          <w:i/>
          <w:i/>
          <w:sz w:val="17"/>
        </w:rPr>
      </w:pPr>
      <w:r>
        <w:rPr>
          <w:i/>
          <w:sz w:val="17"/>
          <w:highlight w:val="yellow"/>
        </w:rPr>
        <w:t xml:space="preserve">[Atualizar o print] Substituir pela nova execução de npx jest --verbose --coverage, com os 43 testes aprovados.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2662566"/>
            <wp:effectExtent l="0" t="0" r="0" b="0"/>
            <wp:docPr id="10" name="Image 27" descr="Relatório de cobertura do Jest e resumo da exec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7" descr="Relatório de cobertura do Jest e resumo da execuçã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62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0"/>
        <w:ind w:left="267" w:right="266"/>
        <w:jc w:val="center"/>
        <w:rPr>
          <w:i/>
          <w:i/>
          <w:sz w:val="17"/>
        </w:rPr>
      </w:pPr>
      <w:r>
        <w:rPr>
          <w:i/>
          <w:sz w:val="17"/>
          <w:highlight w:val="yellow"/>
        </w:rPr>
        <w:t xml:space="preserve">[Atualizar o print] Relatório de cobertura da nova execução: 74,02% das linhas; 11 suítes e 43 testes aprovados.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1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 xml:space="preserve">Interfaces com </w:t>
      </w:r>
      <w:r>
        <w:rPr>
          <w:spacing w:val="-2"/>
        </w:rPr>
        <w:t>usuário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Esta seção não precisa apresentar novamente todas as telas implementadas, pois a interface será avaliada diretamente no software em execução.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Concluída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telas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Acesso: boas-vindas, login, cadastro e escolha do perfil e do condomínio. Abas: vitrine (grade de produtos com foto, filtro por categoria e o condomínio exibido no topo), carrinho (com escolha do tipo de entrega, do dia e do período), pedidos (compras e vendas), painel de vendas e anúncios do vendedor, moderação (denúncias, quarentena, avaliações e pedidos de participação, para o síndico) e perfil. Demais telas: busca (aberta pelo campo da vitrine), condomínios (troca do condomínio ativo e pedido de participação), detalhe e cadastro de produto (com foto), detalhe do pedido com a linha do tempo do status, avisos (notificações internas) e configurações (privacidade, ajuda e sobre).</w:t>
            </w:r>
          </w:p>
        </w:tc>
      </w:tr>
    </w:tbl>
    <w:p>
      <w:pPr>
        <w:pStyle w:val="Normal"/>
        <w:spacing w:lineRule="auto" w:line="240" w:before="2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805815</wp:posOffset>
                </wp:positionH>
                <wp:positionV relativeFrom="paragraph">
                  <wp:posOffset>175895</wp:posOffset>
                </wp:positionV>
                <wp:extent cx="5982335" cy="231775"/>
                <wp:effectExtent l="0" t="0" r="0" b="0"/>
                <wp:wrapTopAndBottom/>
                <wp:docPr id="12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23184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" w:after="0"/>
                              <w:ind w:left="131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Durante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apresentação,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grupo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deverá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demonstrar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interfaces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e9f1f7" stroked="f" o:allowincell="f" style="position:absolute;margin-left:63.45pt;margin-top:13.85pt;width:471pt;height:18.2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4" w:after="0"/>
                        <w:ind w:left="131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Durante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apresentação,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grupo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deverá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demonstrar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interfaces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Banco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before="163" w:after="0"/>
        <w:ind w:left="267" w:right="0"/>
        <w:rPr/>
      </w:pPr>
      <w:r>
        <w:rPr/>
        <w:t xml:space="preserve">O banco de dados foi implementado em PostgreSQL, executado em um container Docker com volume persistente. A estrutura é definida no schema do Prisma e criada por migrações versionadas no repositório. Os identificadores são do tipo UUID e todas as entidades de negócio carregam o condominio_id, que isola os dados de cada condomínio (RNF02).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SGBD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PostgreSQL 16, em container Docker, acessado pela API por meio do Prisma ORM.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Concluída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Local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scripts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repositório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https://github.com/luizgaf/porta-a-porta, nas pastas backend/prisma (schema, migrações e dados iniciais) e docker (container do banco e scripts de execução).</w:t>
            </w:r>
          </w:p>
        </w:tc>
      </w:tr>
    </w:tbl>
    <w:p>
      <w:pPr>
        <w:pStyle w:val="Normal"/>
        <w:spacing w:lineRule="auto" w:line="240" w:before="7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Os scripts utilizados em cada etapa são os seguintes: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Criação do banco: docker/docker-compose.yml, que cria o container, o usuário e o banco porta_a_porta, e docker/init.sql, executado na primeira inicialização para habilitar as extensões usadas.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Criação das tabelas: backend/prisma/schema.prisma (modelos, enums, chaves e índices) e a migração backend/prisma/migrations/20260922011543_init, com o script SQL que cria as tabelas.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Atualização da estrutura: a migração 20261014180000_notificacoes_imagem_produto, que cria a tabela de notificações, acrescenta a coluna imagem_url aos produtos e remove a coluna push_token, que não é mais usada, e a migração 20261019120000_vinculos_condominios, que cria a tabela de vínculos com outros condomínios. As migrações são aplicadas com o comando prisma migrate deploy.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Inserção de dados: backend/prisma/seed.ts, executado com npm run prisma:seed, junto com as fotos da pasta backend/prisma/seed-images.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Execução: docker/run.sh setup sobe o banco, aplica as migrações e insere os dados iniciais; docker/run.sh reset apaga o volume e recria o banco do zero.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4"/>
        <w:keepNext/>
        <w:spacing w:before="96" w:after="0"/>
        <w:rPr/>
      </w:pPr>
      <w:r>
        <w:rPr/>
        <w:t>Dados</w:t>
      </w:r>
      <w:r>
        <w:rPr>
          <w:spacing w:val="13"/>
        </w:rPr>
        <w:t xml:space="preserve"> </w:t>
      </w:r>
      <w:r>
        <w:rPr>
          <w:spacing w:val="-2"/>
        </w:rPr>
        <w:t>iniciais</w:t>
      </w:r>
    </w:p>
    <w:p>
      <w:pPr>
        <w:pStyle w:val="BodyText"/>
        <w:spacing w:before="163" w:after="0"/>
        <w:ind w:left="267" w:right="0"/>
        <w:rPr/>
      </w:pPr>
      <w:r>
        <w:rPr/>
        <w:t xml:space="preserve">Sim. O seed cria os dados necessários para executar e demonstrar a aplicação: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10 condomínios de teste (seed-cond-1 a seed-cond-10), cada um com o seu síndico (sindico1@pap.com a sindico10@pap.com, senha sindico123);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um comprador e um vendedor em cada condomínio (comprador1@pap.com a comprador10@pap.com, senha comprador123; vendedor1@pap.com a vendedor10@pap.com, senha vendedor123);</w:t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 xml:space="preserve">• 15 produtos do vendedor do primeiro condomínio, distribuídos em 8 categorias, cada um com foto.</w:t>
      </w:r>
    </w:p>
    <w:p>
      <w:pPr>
        <w:pStyle w:val="BodyText"/>
        <w:spacing w:before="163" w:after="0"/>
        <w:ind w:left="267" w:right="0"/>
        <w:rPr/>
      </w:pPr>
      <w:r>
        <w:rPr/>
        <w:t xml:space="preserve">Pedidos, denúncias, avaliações e avisos não são pré-cadastrados: eles são gerados durante a demonstração, a partir das contas de teste. O seed pode ser executado mais de uma vez sem duplicar registros, pois atualiza os dados já existentes.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3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239" w:after="0"/>
        <w:ind w:hanging="310" w:left="577" w:right="0"/>
        <w:jc w:val="left"/>
        <w:rPr/>
      </w:pPr>
      <w:r>
        <w:rPr>
          <w:spacing w:val="-2"/>
        </w:rPr>
        <w:t>TESTES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>
          <w:spacing w:val="-4"/>
        </w:rPr>
        <w:t xml:space="preserve">Teste </w:t>
      </w:r>
      <w:r>
        <w:rPr>
          <w:spacing w:val="-2"/>
        </w:rPr>
        <w:t>funcional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 xml:space="preserve">Os testes funcionais trataram o sistema como caixa-preta: cada cenário foi executado em 27/10/2026 contra a API em execução, com um banco PostgreSQL novo preenchido pelo seed, enviando as mesmas requisições que o aplicativo envia e observando apenas as respostas, os avisos gerados e os dados gravados. Além das quatro histórias de usuário, foram testadas as regras de negócio e os requisitos não funcionais verificáveis.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82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656"/>
        <w:gridCol w:w="1327"/>
        <w:gridCol w:w="2042"/>
        <w:gridCol w:w="1925"/>
        <w:gridCol w:w="1823"/>
        <w:gridCol w:w="1108"/>
      </w:tblGrid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28" w:left="49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Requisito/Hist </w:t>
            </w:r>
            <w:r>
              <w:rPr>
                <w:b/>
                <w:spacing w:val="-4"/>
                <w:sz w:val="17"/>
              </w:rPr>
              <w:t>ória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33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Cenário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teste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Situação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TF01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HU01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Comprador consulta a vitrine do condomínio e filtra pela categoria Bebidas.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Aparecem só anúncios ativos ou pausados do condomínio do comprador; o filtro mantém apenas a categoria escolhida.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14 anúncios do condomínio 1 (ativos e pausados); filtro Bebidas devolveu 3 anúncios, todos da categoria Bebidas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TF02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HU02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Comprador finaliza um pedido com dois produtos, entrega na portaria e janela "Qua, 28/10 - Tarde (12h-18h)".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Pedido criado como pendente, com total calculado pelo servidor, janela gravada e aviso ao vendedor.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Pedido criado (201) como PENDENTE, total R$ 19,00 (esperado R$ 19,00), janela gravada "Qua, 28/10 - Tarde (12h-18h)" e aviso NOVO_PEDIDO para o vendedor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TF03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HU03 / RN01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cadastra anúncios até ultrapassar 15 ativos.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Os anúncios são aceitos até 15 ativos; o seguinte é recusado com a mensagem do limite.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 12 ativos, 3 anúncios foram aceitos até chegar a 15; o seguinte foi recusado com 400 LIMIT_EXCEEDED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TF04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HU04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tenta entregar um pedido pendente e depois o leva por todas as etapas.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pulo de etapa é recusado; cada etapa válida é aceita e gera aviso ao comprador.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Pulo de PENDENTE para ENTREGUE recusado (400); as 4 etapas seguintes aceitas (200 em cada uma); o comprador recebeu 4 avisos de mudança de status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TF05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RN02 (a)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Três moradores diferentes denunciam o mesmo anúncio.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anúncio entra em quarentena, some para os demais moradores e continua visível ao vendedor, com o motivo, sem que ele consiga reativá-lo.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Após 3 denúncias de moradores distintos o anúncio foi para QUARENTENA, sumiu da vitrine e do detalhe do comprador (404); o vendedor o vê com o motivo "Suspenso automaticamente após denúncias de 3 ..." e não consegue reativá-lo (403)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TF06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RN02 (a, c)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Síndico mantém a quarentena sem motivo e depois com motivo; consulta a fila de denúncias.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Sem motivo a decisão é recusada; com motivo, o vendedor recebe o aviso; a fila não identifica os denunciantes.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Sem motivo a decisão foi recusada (400); com motivo foi aceita (200), o vendedor recebeu o aviso e vê o motivo; a fila de denúncias do síndico não identifica os denunciantes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TF07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RN02 (b)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Comprador avalia o pedido entregue e tenta editar; síndico remove a avaliação.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edição é recusada; o vendedor não vê o autor; a remoção exige justificativa e fica na auditoria.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Avaliação do pedido entregue criada (201); edição recusada (403); o vendedor vê a avaliação sem o autor; o síndico removeu com justificativa (200) e a remoção ficou na auditoria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TF08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RNF02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Morador do condomínio 2 tenta abrir anúncio do condomínio 1 e trocar para ele; acesso sem login.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Acesso negado ao anúncio e à troca de condomínio; sem login, a API recusa a requisição.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Morador do condomínio 2 não abre anúncio do condomínio 1 (404) nem troca para ele sem aprovação (403); sem token a API responde 401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TF09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RNF05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envia uma foto JPEG, um arquivo que não é imagem e um arquivo maior que 5 MB.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Só a foto válida é aceita; os outros dois são recusados.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Foto JPEG de 99 KB aceita (200); arquivo que não é imagem recusado (415); arquivo acima de 5 MB recusado (413)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TF10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Vários condomínios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do condomínio 2 pede para participar do condomínio 1; o síndico aprova apenas como comprador.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Após a aprovação ele troca para o condomínio 1 com a unidade informada, vê a vitrine, mas não consegue anunciar lá.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do condomínio 2 pediu participação no condomínio 1 (201); o síndico aprovou só como comprador (200); a troca deu acesso à vitrine do condomínio 1 com a unidade Apto 905, mas anunciar foi recusado (403)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TF11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Painel de vendas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Vendedor abre o painel antes e depois de um novo pedido; comprador tenta abrir o painel.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painel mostra o total vendido e o valor em andamento corretos; o comprador não tem acesso.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Painel do vendedor mostra R$ 19,00 vendidos (o pedido entregue) e, após novo pedido, R$ 12,00 em andamento; o comprador não acessa o painel (403)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Aprovado</w:t>
            </w:r>
          </w:p>
        </w:tc>
      </w:tr>
    </w:tbl>
    <w:p>
      <w:pPr>
        <w:pStyle w:val="Normal"/>
        <w:spacing w:lineRule="auto" w:line="240" w:before="55" w:after="0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total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testes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11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11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0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100%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4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integração</w:t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Integração</w:t>
      </w:r>
      <w:r>
        <w:rPr>
          <w:spacing w:val="1"/>
        </w:rPr>
        <w:t xml:space="preserve"> </w:t>
      </w:r>
      <w:r>
        <w:rPr/>
        <w:t>com</w:t>
      </w:r>
      <w:r>
        <w:rPr>
          <w:spacing w:val="1"/>
        </w:rPr>
        <w:t xml:space="preserve"> </w:t>
      </w:r>
      <w:r>
        <w:rPr/>
        <w:t>banco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lineRule="auto" w:line="283" w:before="157" w:after="0"/>
        <w:ind w:left="267" w:right="482"/>
        <w:rPr/>
      </w:pPr>
      <w:r>
        <w:rPr/>
        <w:t xml:space="preserve">Cada operação foi feita pela API e conferida por consulta SQL direta no mesmo banco PostgreSQL, na mesma execução dos testes funcionais.</w:t>
      </w:r>
    </w:p>
    <w:p>
      <w:pPr>
        <w:pStyle w:val="Normal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202"/>
        <w:gridCol w:w="1647"/>
        <w:gridCol w:w="2101"/>
        <w:gridCol w:w="2042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32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Integração</w:t>
            </w:r>
            <w:r>
              <w:rPr>
                <w:b/>
                <w:spacing w:val="1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0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Aplicação ↔ Banco (pedidos e itens)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Inserção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pedido grava uma linha em pedidos e uma por produto em itens_pedido, com o preço do momento (RN03).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POST /pedidos gravou 1 linha em pedidos (valor_total 19,00) e 2 em itens_pedido (quantidades somando 3, preços 3,50 e 12,00)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Aplicação ↔ Banco (produtos)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Consulta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vitrine devolve os mesmos anúncios que a consulta SQL do condomínio e dos status permitidos.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GET /produtos devolveu 16 anúncios, o mesmo número da consulta direta no banco (16) para o condomínio 1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Aplicação ↔ Banco (produtos e itens)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Atualização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alteração de preço é gravada no produto sem mudar o preço congelado dos pedidos anteriores.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PUT /produtos atualizou o preço no banco para 8,50; o item do pedido anterior manteve 3,50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Aplicação ↔ Banco (produtos)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Exclusão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exclusão é lógica: a linha permanece com status EXCLUIDO e o anúncio sai da vitrine.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DELETE /produtos manteve a linha no banco com status EXCLUIDO (exclusão lógica, preservando pedidos antigos) e o anúncio saiu da vitrine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3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Integração com</w:t>
      </w:r>
      <w:r>
        <w:rPr>
          <w:spacing w:val="1"/>
        </w:rPr>
        <w:t xml:space="preserve"> </w:t>
      </w:r>
      <w:r>
        <w:rPr/>
        <w:t>APIs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>
          <w:spacing w:val="-2"/>
        </w:rPr>
        <w:t>serviços</w:t>
      </w:r>
    </w:p>
    <w:p>
      <w:pPr>
        <w:sectPr>
          <w:type w:val="nextPage"/>
          <w:pgSz w:w="11906" w:h="16838"/>
          <w:pgMar w:left="1133" w:right="1133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83" w:before="158" w:after="0"/>
        <w:ind w:left="267" w:right="482"/>
        <w:rPr/>
      </w:pPr>
      <w:r>
        <w:rPr/>
        <w:t xml:space="preserve">O projeto não usa APIs nem serviços de terceiros. Foram testados os dois componentes com que a API se integra além do banco: o armazenamento das fotos no servidor e a autenticação por token usada pelo aplicativo.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0"/>
        <w:gridCol w:w="1926"/>
        <w:gridCol w:w="2202"/>
        <w:gridCol w:w="1924"/>
        <w:gridCol w:w="1926"/>
      </w:tblGrid>
      <w:tr>
        <w:trPr>
          <w:trHeight w:val="305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2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65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Integração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4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TI05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Armazenamento de fotos (pasta uploads)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Envio da foto pela API, gravação no disco e acesso pelo endereço /uploads.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arquivo é gravado na pasta de uploads e servido pela API com o mesmo conteúdo enviado.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foto enviada foi gravada na pasta de uploads (2f1a7302-59c6-402f-8eaf-d1c17b268a81.jpg) e servida pela API em /uploads/2f1a7302-59c6-402f-8eaf-d1c17b268a81.jpg (200, image/jpeg, 101619 bytes, igual ao enviado)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TI06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Autenticação JWT (aplicativo ↔ API)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Login, uso do token nas requisições e recusa de token inválido.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token identifica o usuário e o condomínio; um token inválido é recusado.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Login devolveu o token JWT; com ele, GET /auth/me identificou o usuário e o condomínio; token inválido recebeu 401</w:t>
            </w:r>
          </w:p>
        </w:tc>
      </w:tr>
    </w:tbl>
    <w:p>
      <w:pPr>
        <w:pStyle w:val="Normal"/>
        <w:spacing w:lineRule="auto" w:line="240" w:before="211" w:after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 xml:space="preserve">Teste de usabilidade - Heurísticas de </w:t>
      </w:r>
      <w:r>
        <w:rPr>
          <w:spacing w:val="-2"/>
        </w:rPr>
        <w:t>Nielsen</w:t>
      </w:r>
    </w:p>
    <w:p>
      <w:pPr>
        <w:pStyle w:val="BodyText"/>
        <w:spacing w:before="163" w:after="0"/>
        <w:ind w:left="267" w:right="0"/>
        <w:rPr/>
      </w:pPr>
      <w:r>
        <w:rPr/>
        <w:t xml:space="preserve">A avaliação percorreu as telas do aplicativo nos perfis de comprador, vendedor e síndico. As telas de acesso e a vitrine já seguem o novo visual; carrinho, pedidos, perfil e moderação ainda usam o visual anterior, o que explica as heurísticas marcadas como parciais.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680"/>
        <w:gridCol w:w="1649"/>
        <w:gridCol w:w="2479"/>
      </w:tblGrid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Heurística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6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Atende?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Evidência/Justificativa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Visibilidade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Sim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pedido mostra o status com cor e linha do tempo; anúncios têm selos ("Indisponível", "Em quarentena"); o sino da vitrine mostra os avisos não lidos; o topo da vitrine mostra o condomínio exibido; carregamentos têm indicador e as listas atualizam ao puxar.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Correspondência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mundo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real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Sim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vocabulário é o do condomínio: unidade, portaria, síndico, vizinho. A unidade aparece como etiqueta de porta ("Apto 101"), a entrega é escolhida por dia e período (manhã, tarde, noite) e os valores estão em reais.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Controle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liberdade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Parcial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carrinho é editável, formulários e janelas têm "Cancelar" e o pedido pode ser cancelado antes da entrega. Por regra de negócio (RN02), a avaliação não pode ser editada depois de enviada.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4.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Consistência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padrões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Parcial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Componentes e tokens de design são compartilhados e as cores de status são as mesmas na lista de pedidos e no painel de vendas. As telas ainda não refeitas usam cores e tipografia diferentes das telas novas.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5.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Prevenção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Sim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Confirmação antes de excluir; aviso do limite de 15 anúncios; só aparecem períodos de entrega que ainda não terminaram; total calculado no servidor; ninguém compra o próprio produto; foto validada por formato e tamanho; motivo obrigatório nas decisões do síndico.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6.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Reconhecimento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vez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memorização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Sim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Categorias em chips, abas com ícone e nome, seletores de dia e período em vez de texto livre, unidade de entrega já preenchida com a do usuário e avisos que abrem direto o pedido ou o anúncio.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7.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Flexibilidade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eficiência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uso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Parcial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Há busca por texto, filtros por categoria e por status dos anúncios, e atalhos a partir dos avisos. Não há recursos para usuários frequentes, como repetir um pedido ou favoritar vendedores.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8.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Design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estético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minimalista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Parcial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As telas de acesso e a vitrine foram simplificadas (grade de produtos, menos emojis, tipografia própria). Carrinho, pedidos, perfil e moderação ainda têm mais elementos e estilos do visual anterior.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9.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Reconhecimento,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diagnóstico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recuperação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Sim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As mensagens de erro da API estão em português e dizem o que fazer (ex.: "Limite de 15 produtos ativos atingido. Pause ou exclua um produto antes de ativar outro."); erros de formulário aparecem junto aos campos; o painel de vendas oferece "Tentar de novo".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10.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Ajuda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documentação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Parcial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tela Ajuda traz perguntas frequentes sobre perfil de vendedor, quarentena, entrega, cancelamento, limite de anúncios e outros condomínios, e a tela Privacidade explica as regras de anonimato. Não há ajuda contextual dentro das demais telas.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5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ind w:hanging="0" w:left="267" w:right="0"/>
        <w:rPr/>
      </w:pPr>
      <w:r>
        <w:rPr/>
        <w:t>Problemas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usabilidade</w:t>
      </w:r>
      <w:r>
        <w:rPr>
          <w:spacing w:val="6"/>
        </w:rPr>
        <w:t xml:space="preserve"> </w:t>
      </w:r>
      <w:r>
        <w:rPr>
          <w:spacing w:val="-2"/>
        </w:rPr>
        <w:t>encontrados</w:t>
      </w:r>
    </w:p>
    <w:p>
      <w:pPr>
        <w:pStyle w:val="BodyText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756"/>
        <w:gridCol w:w="2479"/>
        <w:gridCol w:w="2756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5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Problema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Heurística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relacionada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58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Correção</w:t>
            </w:r>
            <w:r>
              <w:rPr>
                <w:b/>
                <w:spacing w:val="1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realizada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PU01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Na vitrine, os cards em carrossel tinham tamanhos diferentes e deixavam espaço em branco embaixo.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8. Design estético e minimalista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Vitrine refeita em grade de duas colunas, com cards de mesmo tamanho.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PU02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Em celulares Android com botões de navegação, a barra de abas ficava atrás desses botões.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4. Consistência e padrões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barra de abas passou a respeitar a área segura da tela.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PU03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Botões lado a lado (como Pausar/Ativar e Excluir no painel Vender) apareciam cortados, com só a ponta do segundo visível.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8. Design estético e minimalista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Os botões passaram a dividir a largura da linha.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PU04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janela de entrega era digitada livremente, permitindo horários vagos ou já passados (HU02).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5. Prevenção de erros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Seletores de dia (hoje ou amanhã) e período, mostrando só períodos ainda disponíveis.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PU05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vendedor não sabia por que o anúncio foi suspenso, e a mensagem de quarentena da página do produto nunca aparecia.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1. Visibilidade do status do sistema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O motivo da quarentena é exibido ao vendedor e ao síndico, e a mensagem foi corrigida.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PU06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tela de privacidade tinha interruptores sem efeito e botões "Em breve".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2. Correspondência entre sistema e mundo real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Substituída por uma explicação das regras de privacidade aplicadas pelo sistema.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 xml:space="preserve">PU07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A Ajuda citava um chat inexistente e regras de cancelamento diferentes das reais.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10. Ajuda e documentação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Respostas reescritas de acordo com as regras do sistema, com perguntas sobre quarentena e outros condomínios.</w:t>
            </w:r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SITUAÇÃO</w:t>
      </w:r>
      <w:r>
        <w:rPr>
          <w:spacing w:val="-6"/>
        </w:rPr>
        <w:t xml:space="preserve"> </w:t>
      </w:r>
      <w:r>
        <w:rPr/>
        <w:t>FINAL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>
          <w:spacing w:val="-5"/>
        </w:rPr>
        <w:t>MVP</w:t>
      </w:r>
    </w:p>
    <w:p>
      <w:pPr>
        <w:pStyle w:val="BodyText"/>
        <w:spacing w:lineRule="auto" w:line="283" w:before="172" w:after="0"/>
        <w:ind w:left="267" w:right="51"/>
        <w:rPr/>
      </w:pPr>
      <w:r>
        <w:rPr/>
        <w:t>Apresente</w:t>
      </w:r>
      <w:r>
        <w:rPr>
          <w:spacing w:val="40"/>
        </w:rPr>
        <w:t xml:space="preserve"> </w:t>
      </w:r>
      <w:r>
        <w:rPr/>
        <w:t>uma</w:t>
      </w:r>
      <w:r>
        <w:rPr>
          <w:spacing w:val="40"/>
        </w:rPr>
        <w:t xml:space="preserve"> </w:t>
      </w:r>
      <w:r>
        <w:rPr/>
        <w:t>síntese</w:t>
      </w:r>
      <w:r>
        <w:rPr>
          <w:spacing w:val="40"/>
        </w:rPr>
        <w:t xml:space="preserve"> </w:t>
      </w:r>
      <w:r>
        <w:rPr/>
        <w:t>do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efetivamente</w:t>
      </w:r>
      <w:r>
        <w:rPr>
          <w:spacing w:val="24"/>
        </w:rPr>
        <w:t xml:space="preserve"> </w:t>
      </w:r>
      <w:r>
        <w:rPr/>
        <w:t>entregue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demonstre</w:t>
      </w:r>
      <w:r>
        <w:rPr>
          <w:spacing w:val="24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relação</w:t>
      </w:r>
      <w:r>
        <w:rPr>
          <w:spacing w:val="24"/>
        </w:rPr>
        <w:t xml:space="preserve"> </w:t>
      </w:r>
      <w:r>
        <w:rPr/>
        <w:t>entre</w:t>
      </w:r>
      <w:r>
        <w:rPr>
          <w:spacing w:val="24"/>
        </w:rPr>
        <w:t xml:space="preserve"> </w:t>
      </w:r>
      <w:r>
        <w:rPr/>
        <w:t>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previsto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o que está funcionando no sistema.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Funcionalidades</w:t>
      </w:r>
      <w:r>
        <w:rPr>
          <w:spacing w:val="5"/>
        </w:rPr>
        <w:t xml:space="preserve"> </w:t>
      </w:r>
      <w:r>
        <w:rPr/>
        <w:t>previstas</w:t>
      </w:r>
      <w:r>
        <w:rPr>
          <w:spacing w:val="5"/>
        </w:rPr>
        <w:t xml:space="preserve"> </w:t>
      </w:r>
      <w:r>
        <w:rPr/>
        <w:t>x</w:t>
      </w:r>
      <w:r>
        <w:rPr>
          <w:spacing w:val="6"/>
        </w:rPr>
        <w:t xml:space="preserve"> </w:t>
      </w:r>
      <w:r>
        <w:rPr>
          <w:spacing w:val="-2"/>
        </w:rPr>
        <w:t>implementadas</w:t>
      </w:r>
    </w:p>
    <w:p>
      <w:pPr>
        <w:pStyle w:val="BodyText"/>
        <w:spacing w:before="0" w:after="0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</w:r>
    </w:p>
    <w:tbl>
      <w:tblPr>
        <w:tblW w:w="8810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857"/>
        <w:gridCol w:w="1109"/>
        <w:gridCol w:w="1371"/>
        <w:gridCol w:w="1211"/>
        <w:gridCol w:w="2262"/>
      </w:tblGrid>
      <w:tr>
        <w:trPr>
          <w:trHeight w:val="51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779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Funcionalidade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20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Prevista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Implementada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43" w:left="544" w:right="7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Funcionand </w:t>
            </w:r>
            <w:r>
              <w:rPr>
                <w:b/>
                <w:spacing w:val="-10"/>
                <w:sz w:val="17"/>
              </w:rPr>
              <w:t>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62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Observação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05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4]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5]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</w:tbl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 xml:space="preserve">Persistência dos </w:t>
      </w:r>
      <w:r>
        <w:rPr>
          <w:spacing w:val="-2"/>
        </w:rPr>
        <w:t>dados</w:t>
      </w:r>
    </w:p>
    <w:p>
      <w:pPr>
        <w:pStyle w:val="BodyText"/>
        <w:spacing w:lineRule="auto" w:line="283" w:before="163" w:after="0"/>
        <w:ind w:left="267" w:right="0"/>
        <w:rPr/>
      </w:pPr>
      <w:r>
        <w:rPr/>
        <w:t>Explique</w:t>
      </w:r>
      <w:r>
        <w:rPr>
          <w:spacing w:val="40"/>
        </w:rPr>
        <w:t xml:space="preserve"> </w:t>
      </w:r>
      <w:r>
        <w:rPr/>
        <w:t>como</w:t>
      </w:r>
      <w:r>
        <w:rPr>
          <w:spacing w:val="40"/>
        </w:rPr>
        <w:t xml:space="preserve"> </w:t>
      </w:r>
      <w:r>
        <w:rPr/>
        <w:t>os</w:t>
      </w:r>
      <w:r>
        <w:rPr>
          <w:spacing w:val="40"/>
        </w:rPr>
        <w:t xml:space="preserve"> </w:t>
      </w:r>
      <w:r>
        <w:rPr/>
        <w:t>dados</w:t>
      </w:r>
      <w:r>
        <w:rPr>
          <w:spacing w:val="40"/>
        </w:rPr>
        <w:t xml:space="preserve"> </w:t>
      </w:r>
      <w:r>
        <w:rPr/>
        <w:t>da</w:t>
      </w:r>
      <w:r>
        <w:rPr>
          <w:spacing w:val="40"/>
        </w:rPr>
        <w:t xml:space="preserve"> </w:t>
      </w:r>
      <w:r>
        <w:rPr/>
        <w:t>aplicação</w:t>
      </w:r>
      <w:r>
        <w:rPr>
          <w:spacing w:val="40"/>
        </w:rPr>
        <w:t xml:space="preserve"> </w:t>
      </w:r>
      <w:r>
        <w:rPr/>
        <w:t>são</w:t>
      </w:r>
      <w:r>
        <w:rPr>
          <w:spacing w:val="40"/>
        </w:rPr>
        <w:t xml:space="preserve"> </w:t>
      </w:r>
      <w:r>
        <w:rPr/>
        <w:t>armazenados</w:t>
      </w:r>
      <w:r>
        <w:rPr>
          <w:spacing w:val="40"/>
        </w:rPr>
        <w:t xml:space="preserve"> </w:t>
      </w:r>
      <w:r>
        <w:rPr/>
        <w:t>e</w:t>
      </w:r>
      <w:r>
        <w:rPr>
          <w:spacing w:val="26"/>
        </w:rPr>
        <w:t xml:space="preserve"> </w:t>
      </w:r>
      <w:r>
        <w:rPr/>
        <w:t>demonstre</w:t>
      </w:r>
      <w:r>
        <w:rPr>
          <w:spacing w:val="26"/>
        </w:rPr>
        <w:t xml:space="preserve"> </w:t>
      </w:r>
      <w:r>
        <w:rPr/>
        <w:t>que</w:t>
      </w:r>
      <w:r>
        <w:rPr>
          <w:spacing w:val="26"/>
        </w:rPr>
        <w:t xml:space="preserve"> </w:t>
      </w:r>
      <w:r>
        <w:rPr/>
        <w:t>permanecem</w:t>
      </w:r>
      <w:r>
        <w:rPr>
          <w:spacing w:val="26"/>
        </w:rPr>
        <w:t xml:space="preserve"> </w:t>
      </w:r>
      <w:r>
        <w:rPr/>
        <w:t>disponíveis</w:t>
      </w:r>
      <w:r>
        <w:rPr>
          <w:spacing w:val="26"/>
        </w:rPr>
        <w:t xml:space="preserve"> </w:t>
      </w:r>
      <w:r>
        <w:rPr/>
        <w:t>após</w:t>
      </w:r>
      <w:r>
        <w:rPr>
          <w:spacing w:val="26"/>
        </w:rPr>
        <w:t xml:space="preserve"> </w:t>
      </w:r>
      <w:r>
        <w:rPr/>
        <w:t>o encerramento e nova execução da aplicação.</w:t>
      </w:r>
    </w:p>
    <w:p>
      <w:pPr>
        <w:pStyle w:val="Heading5"/>
        <w:spacing w:before="98" w:after="0"/>
        <w:rPr/>
      </w:pPr>
      <w:r>
        <w:rPr/>
        <w:t>[Descreva</w:t>
      </w:r>
      <w:r>
        <w:rPr>
          <w:spacing w:val="1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apresente</w:t>
      </w:r>
      <w:r>
        <w:rPr>
          <w:spacing w:val="13"/>
        </w:rPr>
        <w:t xml:space="preserve"> </w:t>
      </w:r>
      <w:r>
        <w:rPr>
          <w:spacing w:val="-2"/>
        </w:rPr>
        <w:t>evidências.]</w:t>
      </w:r>
    </w:p>
    <w:p>
      <w:p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4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5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>Limitações</w:t>
      </w:r>
      <w:r>
        <w:rPr>
          <w:spacing w:val="6"/>
        </w:rPr>
        <w:t xml:space="preserve"> </w:t>
      </w:r>
      <w:r>
        <w:rPr>
          <w:spacing w:val="-2"/>
        </w:rPr>
        <w:t>conhecidas</w:t>
      </w:r>
    </w:p>
    <w:p>
      <w:pPr>
        <w:pStyle w:val="BodyText"/>
        <w:spacing w:before="164" w:after="0"/>
        <w:ind w:left="267" w:right="0"/>
        <w:jc w:val="both"/>
        <w:rPr/>
      </w:pPr>
      <w:r>
        <w:rPr/>
        <w:t>Informe</w:t>
      </w:r>
      <w:r>
        <w:rPr>
          <w:spacing w:val="15"/>
        </w:rPr>
        <w:t xml:space="preserve"> </w:t>
      </w:r>
      <w:r>
        <w:rPr/>
        <w:t>funcionalidades</w:t>
      </w:r>
      <w:r>
        <w:rPr>
          <w:spacing w:val="15"/>
        </w:rPr>
        <w:t xml:space="preserve"> </w:t>
      </w:r>
      <w:r>
        <w:rPr/>
        <w:t>incompletas,</w:t>
      </w:r>
      <w:r>
        <w:rPr>
          <w:spacing w:val="15"/>
        </w:rPr>
        <w:t xml:space="preserve"> </w:t>
      </w:r>
      <w:r>
        <w:rPr/>
        <w:t>problemas</w:t>
      </w:r>
      <w:r>
        <w:rPr>
          <w:spacing w:val="15"/>
        </w:rPr>
        <w:t xml:space="preserve"> </w:t>
      </w:r>
      <w:r>
        <w:rPr/>
        <w:t>conhecidos</w:t>
      </w:r>
      <w:r>
        <w:rPr>
          <w:spacing w:val="15"/>
        </w:rPr>
        <w:t xml:space="preserve"> </w:t>
      </w:r>
      <w:r>
        <w:rPr/>
        <w:t>ou</w:t>
      </w:r>
      <w:r>
        <w:rPr>
          <w:spacing w:val="15"/>
        </w:rPr>
        <w:t xml:space="preserve"> </w:t>
      </w:r>
      <w:r>
        <w:rPr/>
        <w:t>limitações</w:t>
      </w:r>
      <w:r>
        <w:rPr>
          <w:spacing w:val="15"/>
        </w:rPr>
        <w:t xml:space="preserve"> </w:t>
      </w:r>
      <w:r>
        <w:rPr/>
        <w:t>da</w:t>
      </w:r>
      <w:r>
        <w:rPr>
          <w:spacing w:val="16"/>
        </w:rPr>
        <w:t xml:space="preserve"> </w:t>
      </w:r>
      <w:r>
        <w:rPr/>
        <w:t>versão</w:t>
      </w:r>
      <w:r>
        <w:rPr>
          <w:spacing w:val="15"/>
        </w:rPr>
        <w:t xml:space="preserve"> </w:t>
      </w:r>
      <w:r>
        <w:rPr>
          <w:spacing w:val="-2"/>
        </w:rPr>
        <w:t>apresentada.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1]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2]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3]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CONSIDERAÇÕES</w:t>
      </w:r>
      <w:r>
        <w:rPr>
          <w:spacing w:val="-14"/>
        </w:rPr>
        <w:t xml:space="preserve"> </w:t>
      </w:r>
      <w:r>
        <w:rPr>
          <w:spacing w:val="-2"/>
        </w:rPr>
        <w:t>FINAIS</w:t>
      </w:r>
    </w:p>
    <w:p>
      <w:pPr>
        <w:pStyle w:val="BodyText"/>
        <w:spacing w:lineRule="auto" w:line="283" w:before="172" w:after="0"/>
        <w:ind w:left="267" w:right="271"/>
        <w:jc w:val="both"/>
        <w:rPr/>
      </w:pPr>
      <w:r>
        <w:rPr/>
        <w:t xml:space="preserve">Apresente uma breve análise sobre o desenvolvimento do projeto, abordando os resultados alcançados, dificuldades encontradas, decisões técnicas relevantes, aprendizados, possíveis melhorias e funcionalidades </w:t>
      </w:r>
      <w:r>
        <w:rPr>
          <w:spacing w:val="-2"/>
        </w:rPr>
        <w:t>futuras.</w:t>
      </w:r>
    </w:p>
    <w:p>
      <w:pPr>
        <w:pStyle w:val="Heading5"/>
        <w:spacing w:before="97" w:after="0"/>
        <w:jc w:val="both"/>
        <w:rPr/>
      </w:pPr>
      <w:r>
        <w:rPr/>
        <w:t>[Escreva</w:t>
      </w:r>
      <w:r>
        <w:rPr>
          <w:spacing w:val="13"/>
        </w:rPr>
        <w:t xml:space="preserve"> </w:t>
      </w:r>
      <w:r>
        <w:rPr/>
        <w:t>aqui</w:t>
      </w:r>
      <w:r>
        <w:rPr>
          <w:spacing w:val="14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considerações</w:t>
      </w:r>
      <w:r>
        <w:rPr>
          <w:spacing w:val="14"/>
        </w:rPr>
        <w:t xml:space="preserve"> </w:t>
      </w:r>
      <w:r>
        <w:rPr>
          <w:spacing w:val="-2"/>
        </w:rPr>
        <w:t>finais.]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6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7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889000</wp:posOffset>
                </wp:positionH>
                <wp:positionV relativeFrom="paragraph">
                  <wp:posOffset>607060</wp:posOffset>
                </wp:positionV>
                <wp:extent cx="5768340" cy="1270"/>
                <wp:effectExtent l="0" t="4445" r="0" b="3175"/>
                <wp:wrapTopAndBottom/>
                <wp:docPr id="18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889000</wp:posOffset>
                </wp:positionH>
                <wp:positionV relativeFrom="paragraph">
                  <wp:posOffset>803275</wp:posOffset>
                </wp:positionV>
                <wp:extent cx="5768340" cy="1270"/>
                <wp:effectExtent l="0" t="4445" r="0" b="3175"/>
                <wp:wrapTopAndBottom/>
                <wp:docPr id="19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1"/>
        <w:spacing w:before="239" w:after="0"/>
        <w:ind w:hanging="0" w:left="267" w:right="0"/>
        <w:rPr/>
      </w:pPr>
      <w:r>
        <w:rPr>
          <w:spacing w:val="-2"/>
        </w:rPr>
        <w:t>ANEXOS</w:t>
      </w:r>
    </w:p>
    <w:p>
      <w:pPr>
        <w:pStyle w:val="BodyText"/>
        <w:spacing w:before="172" w:after="0"/>
        <w:ind w:left="267" w:right="0"/>
        <w:rPr/>
      </w:pPr>
      <w:r>
        <w:rPr/>
        <w:t>Quando</w:t>
      </w:r>
      <w:r>
        <w:rPr>
          <w:spacing w:val="12"/>
        </w:rPr>
        <w:t xml:space="preserve"> </w:t>
      </w:r>
      <w:r>
        <w:rPr/>
        <w:t>necessário,</w:t>
      </w:r>
      <w:r>
        <w:rPr>
          <w:spacing w:val="13"/>
        </w:rPr>
        <w:t xml:space="preserve"> </w:t>
      </w:r>
      <w:r>
        <w:rPr/>
        <w:t>podem</w:t>
      </w:r>
      <w:r>
        <w:rPr>
          <w:spacing w:val="13"/>
        </w:rPr>
        <w:t xml:space="preserve"> </w:t>
      </w:r>
      <w:r>
        <w:rPr/>
        <w:t>ser</w:t>
      </w:r>
      <w:r>
        <w:rPr>
          <w:spacing w:val="13"/>
        </w:rPr>
        <w:t xml:space="preserve"> </w:t>
      </w:r>
      <w:r>
        <w:rPr>
          <w:spacing w:val="-2"/>
        </w:rPr>
        <w:t>incluídos: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diagramas</w:t>
      </w:r>
      <w:r>
        <w:rPr>
          <w:spacing w:val="12"/>
          <w:sz w:val="20"/>
        </w:rPr>
        <w:t xml:space="preserve"> </w:t>
      </w:r>
      <w:r>
        <w:rPr>
          <w:sz w:val="20"/>
        </w:rPr>
        <w:t>em</w:t>
      </w:r>
      <w:r>
        <w:rPr>
          <w:spacing w:val="12"/>
          <w:sz w:val="20"/>
        </w:rPr>
        <w:t xml:space="preserve"> </w:t>
      </w:r>
      <w:r>
        <w:rPr>
          <w:sz w:val="20"/>
        </w:rPr>
        <w:t>maior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resolução;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protótipos;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scripts;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evidências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testes;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relatórios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cobertura;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imagens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complementares;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documentação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APIs;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demais</w:t>
      </w:r>
      <w:r>
        <w:rPr>
          <w:spacing w:val="16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técnicas.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ind w:hanging="0" w:left="267" w:right="0"/>
        <w:rPr/>
      </w:pPr>
      <w:r>
        <w:rPr>
          <w:spacing w:val="-2"/>
        </w:rPr>
        <w:t>ORIENTAÇÕES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ENTREGA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72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representar</w:t>
      </w:r>
      <w:r>
        <w:rPr>
          <w:spacing w:val="14"/>
          <w:sz w:val="20"/>
        </w:rPr>
        <w:t xml:space="preserve"> </w:t>
      </w: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z w:val="20"/>
        </w:rPr>
        <w:t>foi</w:t>
      </w:r>
      <w:r>
        <w:rPr>
          <w:spacing w:val="13"/>
          <w:sz w:val="20"/>
        </w:rPr>
        <w:t xml:space="preserve"> </w:t>
      </w:r>
      <w:r>
        <w:rPr>
          <w:sz w:val="20"/>
        </w:rPr>
        <w:t>efetivamente</w:t>
      </w:r>
      <w:r>
        <w:rPr>
          <w:spacing w:val="14"/>
          <w:sz w:val="20"/>
        </w:rPr>
        <w:t xml:space="preserve"> </w:t>
      </w:r>
      <w:r>
        <w:rPr>
          <w:sz w:val="20"/>
        </w:rPr>
        <w:t>desenvolvido</w:t>
      </w:r>
      <w:r>
        <w:rPr>
          <w:spacing w:val="13"/>
          <w:sz w:val="20"/>
        </w:rPr>
        <w:t xml:space="preserve"> </w:t>
      </w:r>
      <w:r>
        <w:rPr>
          <w:sz w:val="20"/>
        </w:rPr>
        <w:t>pelo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grupo.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1194" w:leader="none"/>
          <w:tab w:val="left" w:pos="2134" w:leader="none"/>
          <w:tab w:val="left" w:pos="2620" w:leader="none"/>
          <w:tab w:val="left" w:pos="4060" w:leader="none"/>
          <w:tab w:val="left" w:pos="4762" w:leader="none"/>
          <w:tab w:val="left" w:pos="5940" w:leader="none"/>
          <w:tab w:val="left" w:pos="7562" w:leader="none"/>
          <w:tab w:val="left" w:pos="8105" w:leader="none"/>
          <w:tab w:val="left" w:pos="8648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deverão</w:t>
      </w:r>
      <w:r>
        <w:rPr>
          <w:sz w:val="20"/>
        </w:rPr>
        <w:tab/>
      </w:r>
      <w:r>
        <w:rPr>
          <w:spacing w:val="-5"/>
          <w:sz w:val="20"/>
        </w:rPr>
        <w:t>ser</w:t>
      </w:r>
      <w:r>
        <w:rPr>
          <w:sz w:val="20"/>
        </w:rPr>
        <w:tab/>
      </w:r>
      <w:r>
        <w:rPr>
          <w:spacing w:val="-2"/>
          <w:sz w:val="20"/>
        </w:rPr>
        <w:t>apresentadas</w:t>
      </w:r>
      <w:r>
        <w:rPr>
          <w:sz w:val="20"/>
        </w:rPr>
        <w:tab/>
      </w:r>
      <w:r>
        <w:rPr>
          <w:spacing w:val="-4"/>
          <w:sz w:val="20"/>
        </w:rPr>
        <w:t>como</w:t>
      </w:r>
      <w:r>
        <w:rPr>
          <w:sz w:val="20"/>
        </w:rPr>
        <w:tab/>
      </w:r>
      <w:r>
        <w:rPr>
          <w:spacing w:val="-2"/>
          <w:sz w:val="20"/>
        </w:rPr>
        <w:t>concluídas</w:t>
      </w:r>
      <w:r>
        <w:rPr>
          <w:sz w:val="20"/>
        </w:rPr>
        <w:tab/>
      </w:r>
      <w:r>
        <w:rPr>
          <w:spacing w:val="-2"/>
          <w:sz w:val="20"/>
        </w:rPr>
        <w:t>funcionalidades</w:t>
      </w:r>
      <w:r>
        <w:rPr>
          <w:sz w:val="20"/>
        </w:rPr>
        <w:tab/>
      </w:r>
      <w:r>
        <w:rPr>
          <w:spacing w:val="-5"/>
          <w:sz w:val="20"/>
        </w:rPr>
        <w:t>que</w:t>
      </w:r>
      <w:r>
        <w:rPr>
          <w:sz w:val="20"/>
        </w:rPr>
        <w:tab/>
      </w: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estejam</w:t>
      </w:r>
    </w:p>
    <w:p>
      <w:pPr>
        <w:pStyle w:val="Normal"/>
        <w:spacing w:before="84" w:after="0"/>
        <w:ind w:hanging="0" w:left="617" w:right="0"/>
        <w:jc w:val="left"/>
        <w:rPr>
          <w:sz w:val="20"/>
        </w:rPr>
      </w:pPr>
      <w:r>
        <w:rPr>
          <w:sz w:val="20"/>
        </w:rPr>
        <w:t>implementadas</w:t>
      </w:r>
      <w:r>
        <w:rPr>
          <w:spacing w:val="16"/>
          <w:sz w:val="20"/>
        </w:rPr>
        <w:t xml:space="preserve"> </w:t>
      </w:r>
      <w:r>
        <w:rPr>
          <w:sz w:val="20"/>
        </w:rPr>
        <w:t>no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software.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6"/>
        <w:jc w:val="left"/>
        <w:rPr>
          <w:sz w:val="20"/>
        </w:rPr>
      </w:pPr>
      <w:r>
        <w:rPr>
          <w:sz w:val="20"/>
        </w:rPr>
        <w:t>Todas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40"/>
          <w:sz w:val="20"/>
        </w:rPr>
        <w:t xml:space="preserve"> </w:t>
      </w:r>
      <w:r>
        <w:rPr>
          <w:sz w:val="20"/>
        </w:rPr>
        <w:t>descritas</w:t>
      </w:r>
      <w:r>
        <w:rPr>
          <w:spacing w:val="40"/>
          <w:sz w:val="20"/>
        </w:rPr>
        <w:t xml:space="preserve"> </w:t>
      </w:r>
      <w:r>
        <w:rPr>
          <w:sz w:val="20"/>
        </w:rPr>
        <w:t>como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implementadas</w:t>
      </w:r>
      <w:r>
        <w:rPr>
          <w:spacing w:val="40"/>
          <w:sz w:val="20"/>
        </w:rPr>
        <w:t xml:space="preserve"> </w:t>
      </w:r>
      <w:r>
        <w:rPr>
          <w:sz w:val="20"/>
        </w:rPr>
        <w:t>deverão</w:t>
      </w:r>
      <w:r>
        <w:rPr>
          <w:spacing w:val="40"/>
          <w:sz w:val="20"/>
        </w:rPr>
        <w:t xml:space="preserve"> </w:t>
      </w:r>
      <w:r>
        <w:rPr>
          <w:sz w:val="20"/>
        </w:rPr>
        <w:t>poder</w:t>
      </w:r>
      <w:r>
        <w:rPr>
          <w:spacing w:val="40"/>
          <w:sz w:val="20"/>
        </w:rPr>
        <w:t xml:space="preserve"> </w:t>
      </w:r>
      <w:r>
        <w:rPr>
          <w:sz w:val="20"/>
        </w:rPr>
        <w:t>ser</w:t>
      </w:r>
      <w:r>
        <w:rPr>
          <w:spacing w:val="40"/>
          <w:sz w:val="20"/>
        </w:rPr>
        <w:t xml:space="preserve"> </w:t>
      </w:r>
      <w:r>
        <w:rPr>
          <w:sz w:val="20"/>
        </w:rPr>
        <w:t>demonstradas</w:t>
      </w:r>
      <w:r>
        <w:rPr>
          <w:spacing w:val="80"/>
          <w:sz w:val="20"/>
        </w:rPr>
        <w:t xml:space="preserve"> </w:t>
      </w:r>
      <w:r>
        <w:rPr>
          <w:sz w:val="20"/>
        </w:rPr>
        <w:t>durante a apresentação do projeto.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requisitos,</w:t>
      </w:r>
      <w:r>
        <w:rPr>
          <w:spacing w:val="14"/>
          <w:sz w:val="20"/>
        </w:rPr>
        <w:t xml:space="preserve"> </w:t>
      </w:r>
      <w:r>
        <w:rPr>
          <w:sz w:val="20"/>
        </w:rPr>
        <w:t>banco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dados,</w:t>
      </w:r>
      <w:r>
        <w:rPr>
          <w:spacing w:val="14"/>
          <w:sz w:val="20"/>
        </w:rPr>
        <w:t xml:space="preserve"> </w:t>
      </w:r>
      <w:r>
        <w:rPr>
          <w:sz w:val="20"/>
        </w:rPr>
        <w:t>interfaces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4"/>
          <w:sz w:val="20"/>
        </w:rPr>
        <w:t xml:space="preserve"> </w:t>
      </w:r>
      <w:r>
        <w:rPr>
          <w:sz w:val="20"/>
        </w:rPr>
        <w:t>código</w:t>
      </w:r>
      <w:r>
        <w:rPr>
          <w:spacing w:val="13"/>
          <w:sz w:val="20"/>
        </w:rPr>
        <w:t xml:space="preserve"> </w:t>
      </w:r>
      <w:r>
        <w:rPr>
          <w:sz w:val="20"/>
        </w:rPr>
        <w:t>deverão</w:t>
      </w:r>
      <w:r>
        <w:rPr>
          <w:spacing w:val="14"/>
          <w:sz w:val="20"/>
        </w:rPr>
        <w:t xml:space="preserve"> </w:t>
      </w:r>
      <w:r>
        <w:rPr>
          <w:sz w:val="20"/>
        </w:rPr>
        <w:t>possuir</w:t>
      </w:r>
      <w:r>
        <w:rPr>
          <w:spacing w:val="14"/>
          <w:sz w:val="20"/>
        </w:rPr>
        <w:t xml:space="preserve"> </w:t>
      </w:r>
      <w:r>
        <w:rPr>
          <w:sz w:val="20"/>
        </w:rPr>
        <w:t>coerência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4"/>
          <w:sz w:val="20"/>
        </w:rPr>
        <w:t xml:space="preserve"> </w:t>
      </w:r>
      <w:r>
        <w:rPr>
          <w:spacing w:val="-5"/>
          <w:sz w:val="20"/>
        </w:rPr>
        <w:t>si.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2"/>
          <w:sz w:val="20"/>
        </w:rPr>
        <w:t xml:space="preserve"> </w:t>
      </w:r>
      <w:r>
        <w:rPr>
          <w:sz w:val="20"/>
        </w:rPr>
        <w:t>código-fonte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estar</w:t>
      </w:r>
      <w:r>
        <w:rPr>
          <w:spacing w:val="13"/>
          <w:sz w:val="20"/>
        </w:rPr>
        <w:t xml:space="preserve"> </w:t>
      </w:r>
      <w:r>
        <w:rPr>
          <w:sz w:val="20"/>
        </w:rPr>
        <w:t>disponível</w:t>
      </w:r>
      <w:r>
        <w:rPr>
          <w:spacing w:val="13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z w:val="20"/>
        </w:rPr>
        <w:t>repositório</w:t>
      </w:r>
      <w:r>
        <w:rPr>
          <w:spacing w:val="13"/>
          <w:sz w:val="20"/>
        </w:rPr>
        <w:t xml:space="preserve"> </w:t>
      </w:r>
      <w:r>
        <w:rPr>
          <w:sz w:val="20"/>
        </w:rPr>
        <w:t>indicado</w:t>
      </w:r>
      <w:r>
        <w:rPr>
          <w:spacing w:val="12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documento.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7"/>
        <w:jc w:val="left"/>
        <w:rPr>
          <w:sz w:val="20"/>
        </w:rPr>
      </w:pP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MVP</w:t>
      </w:r>
      <w:r>
        <w:rPr>
          <w:spacing w:val="80"/>
          <w:sz w:val="20"/>
        </w:rPr>
        <w:t xml:space="preserve"> </w:t>
      </w:r>
      <w:r>
        <w:rPr>
          <w:sz w:val="20"/>
        </w:rPr>
        <w:t>deverá</w:t>
      </w:r>
      <w:r>
        <w:rPr>
          <w:spacing w:val="80"/>
          <w:sz w:val="20"/>
        </w:rPr>
        <w:t xml:space="preserve"> </w:t>
      </w:r>
      <w:r>
        <w:rPr>
          <w:sz w:val="20"/>
        </w:rPr>
        <w:t>ser</w:t>
      </w:r>
      <w:r>
        <w:rPr>
          <w:spacing w:val="80"/>
          <w:sz w:val="20"/>
        </w:rPr>
        <w:t xml:space="preserve"> </w:t>
      </w:r>
      <w:r>
        <w:rPr>
          <w:sz w:val="20"/>
        </w:rPr>
        <w:t>executável</w:t>
      </w:r>
      <w:r>
        <w:rPr>
          <w:spacing w:val="80"/>
          <w:sz w:val="20"/>
        </w:rPr>
        <w:t xml:space="preserve"> </w:t>
      </w:r>
      <w:r>
        <w:rPr>
          <w:sz w:val="20"/>
        </w:rPr>
        <w:t>e</w:t>
      </w:r>
      <w:r>
        <w:rPr>
          <w:spacing w:val="80"/>
          <w:sz w:val="20"/>
        </w:rPr>
        <w:t xml:space="preserve"> </w:t>
      </w:r>
      <w:r>
        <w:rPr>
          <w:sz w:val="20"/>
        </w:rPr>
        <w:t>permitir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demonstração</w:t>
      </w:r>
      <w:r>
        <w:rPr>
          <w:spacing w:val="80"/>
          <w:sz w:val="20"/>
        </w:rPr>
        <w:t xml:space="preserve"> </w:t>
      </w:r>
      <w:r>
        <w:rPr>
          <w:sz w:val="20"/>
        </w:rPr>
        <w:t>das</w:t>
      </w:r>
      <w:r>
        <w:rPr>
          <w:spacing w:val="80"/>
          <w:sz w:val="20"/>
        </w:rPr>
        <w:t xml:space="preserve"> </w:t>
      </w:r>
      <w:r>
        <w:rPr>
          <w:sz w:val="20"/>
        </w:rPr>
        <w:t>principais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funcionalidades </w:t>
      </w:r>
      <w:r>
        <w:rPr>
          <w:spacing w:val="-2"/>
          <w:sz w:val="20"/>
        </w:rPr>
        <w:t>propostas.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persistência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2"/>
          <w:sz w:val="20"/>
        </w:rPr>
        <w:t xml:space="preserve"> </w:t>
      </w:r>
      <w:r>
        <w:rPr>
          <w:sz w:val="20"/>
        </w:rPr>
        <w:t>dados</w:t>
      </w:r>
      <w:r>
        <w:rPr>
          <w:spacing w:val="12"/>
          <w:sz w:val="20"/>
        </w:rPr>
        <w:t xml:space="preserve"> </w:t>
      </w:r>
      <w:r>
        <w:rPr>
          <w:sz w:val="20"/>
        </w:rPr>
        <w:t>deverá</w:t>
      </w:r>
      <w:r>
        <w:rPr>
          <w:spacing w:val="12"/>
          <w:sz w:val="20"/>
        </w:rPr>
        <w:t xml:space="preserve"> </w:t>
      </w:r>
      <w:r>
        <w:rPr>
          <w:sz w:val="20"/>
        </w:rPr>
        <w:t>ser</w:t>
      </w:r>
      <w:r>
        <w:rPr>
          <w:spacing w:val="11"/>
          <w:sz w:val="20"/>
        </w:rPr>
        <w:t xml:space="preserve"> </w:t>
      </w:r>
      <w:r>
        <w:rPr>
          <w:sz w:val="20"/>
        </w:rPr>
        <w:t>demonstrada</w:t>
      </w:r>
      <w:r>
        <w:rPr>
          <w:spacing w:val="12"/>
          <w:sz w:val="20"/>
        </w:rPr>
        <w:t xml:space="preserve"> </w:t>
      </w:r>
      <w:r>
        <w:rPr>
          <w:sz w:val="20"/>
        </w:rPr>
        <w:t>quando</w:t>
      </w:r>
      <w:r>
        <w:rPr>
          <w:spacing w:val="12"/>
          <w:sz w:val="20"/>
        </w:rPr>
        <w:t xml:space="preserve"> </w:t>
      </w:r>
      <w:r>
        <w:rPr>
          <w:sz w:val="20"/>
        </w:rPr>
        <w:t>fizer</w:t>
      </w:r>
      <w:r>
        <w:rPr>
          <w:spacing w:val="12"/>
          <w:sz w:val="20"/>
        </w:rPr>
        <w:t xml:space="preserve"> </w:t>
      </w:r>
      <w:r>
        <w:rPr>
          <w:sz w:val="20"/>
        </w:rPr>
        <w:t>parte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2"/>
          <w:sz w:val="20"/>
        </w:rPr>
        <w:t xml:space="preserve"> </w:t>
      </w:r>
      <w:r>
        <w:rPr>
          <w:sz w:val="20"/>
        </w:rPr>
        <w:t>da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solução.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1"/>
        <w:jc w:val="left"/>
        <w:rPr>
          <w:sz w:val="20"/>
        </w:rPr>
      </w:pPr>
      <w:r>
        <w:rPr>
          <w:sz w:val="20"/>
        </w:rPr>
        <w:t>Falhas,</w:t>
      </w:r>
      <w:r>
        <w:rPr>
          <w:spacing w:val="40"/>
          <w:sz w:val="20"/>
        </w:rPr>
        <w:t xml:space="preserve"> </w:t>
      </w:r>
      <w:r>
        <w:rPr>
          <w:sz w:val="20"/>
        </w:rPr>
        <w:t>limitações</w:t>
      </w:r>
      <w:r>
        <w:rPr>
          <w:spacing w:val="40"/>
          <w:sz w:val="20"/>
        </w:rPr>
        <w:t xml:space="preserve"> </w:t>
      </w:r>
      <w:r>
        <w:rPr>
          <w:sz w:val="20"/>
        </w:rPr>
        <w:t>ou</w:t>
      </w:r>
      <w:r>
        <w:rPr>
          <w:spacing w:val="40"/>
          <w:sz w:val="20"/>
        </w:rPr>
        <w:t xml:space="preserve"> </w:t>
      </w:r>
      <w:r>
        <w:rPr>
          <w:sz w:val="20"/>
        </w:rPr>
        <w:t>itens</w:t>
      </w:r>
      <w:r>
        <w:rPr>
          <w:spacing w:val="40"/>
          <w:sz w:val="20"/>
        </w:rPr>
        <w:t xml:space="preserve"> </w:t>
      </w:r>
      <w:r>
        <w:rPr>
          <w:sz w:val="20"/>
        </w:rPr>
        <w:t>não</w:t>
      </w:r>
      <w:r>
        <w:rPr>
          <w:spacing w:val="40"/>
          <w:sz w:val="20"/>
        </w:rPr>
        <w:t xml:space="preserve"> </w:t>
      </w:r>
      <w:r>
        <w:rPr>
          <w:sz w:val="20"/>
        </w:rPr>
        <w:t>concluídos</w:t>
      </w:r>
      <w:r>
        <w:rPr>
          <w:spacing w:val="40"/>
          <w:sz w:val="20"/>
        </w:rPr>
        <w:t xml:space="preserve"> </w:t>
      </w:r>
      <w:r>
        <w:rPr>
          <w:sz w:val="20"/>
        </w:rPr>
        <w:t>devem</w:t>
      </w:r>
      <w:r>
        <w:rPr>
          <w:spacing w:val="24"/>
          <w:sz w:val="20"/>
        </w:rPr>
        <w:t xml:space="preserve"> </w:t>
      </w:r>
      <w:r>
        <w:rPr>
          <w:sz w:val="20"/>
        </w:rPr>
        <w:t>ser</w:t>
      </w:r>
      <w:r>
        <w:rPr>
          <w:spacing w:val="24"/>
          <w:sz w:val="20"/>
        </w:rPr>
        <w:t xml:space="preserve"> </w:t>
      </w:r>
      <w:r>
        <w:rPr>
          <w:sz w:val="20"/>
        </w:rPr>
        <w:t>informados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forma</w:t>
      </w:r>
      <w:r>
        <w:rPr>
          <w:spacing w:val="24"/>
          <w:sz w:val="20"/>
        </w:rPr>
        <w:t xml:space="preserve"> </w:t>
      </w:r>
      <w:r>
        <w:rPr>
          <w:sz w:val="20"/>
        </w:rPr>
        <w:t>explícita</w:t>
      </w:r>
      <w:r>
        <w:rPr>
          <w:spacing w:val="24"/>
          <w:sz w:val="20"/>
        </w:rPr>
        <w:t xml:space="preserve"> </w:t>
      </w:r>
      <w:r>
        <w:rPr>
          <w:sz w:val="20"/>
        </w:rPr>
        <w:t>na</w:t>
      </w:r>
      <w:r>
        <w:rPr>
          <w:spacing w:val="24"/>
          <w:sz w:val="20"/>
        </w:rPr>
        <w:t xml:space="preserve"> </w:t>
      </w:r>
      <w:r>
        <w:rPr>
          <w:sz w:val="20"/>
        </w:rPr>
        <w:t>seção “Situação Final do MVP”.</w:t>
      </w:r>
    </w:p>
    <w:p>
      <w:pPr>
        <w:pStyle w:val="Normal"/>
        <w:spacing w:lineRule="auto" w:line="240" w:before="10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behindDoc="1" distT="635" distB="0" distL="0" distR="0" simplePos="0" locked="0" layoutInCell="0" allowOverlap="1" relativeHeight="23">
                <wp:simplePos x="0" y="0"/>
                <wp:positionH relativeFrom="page">
                  <wp:posOffset>805815</wp:posOffset>
                </wp:positionH>
                <wp:positionV relativeFrom="paragraph">
                  <wp:posOffset>73025</wp:posOffset>
                </wp:positionV>
                <wp:extent cx="5982335" cy="537210"/>
                <wp:effectExtent l="0" t="0" r="0" b="0"/>
                <wp:wrapTopAndBottom/>
                <wp:docPr id="20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13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existência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apenas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documentação,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protótipos,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telas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isoladas,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scripts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trechos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código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caracteriza 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conclusão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projeto.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diferentes componentes da solução deverão estar integrados e permitir a execução do fluxo principal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fillcolor="#e9f1f7" stroked="f" o:allowincell="f" style="position:absolute;margin-left:63.45pt;margin-top:5.75pt;width:471pt;height:42.25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13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existência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apenas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documentação,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protótipos,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telas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isoladas,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scripts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trechos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código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caracteriza 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conclusão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projeto.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diferentes componentes da solução deverão estar integrados e permitir a execução do fluxo principal do 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133" w:right="1133" w:gutter="0" w:header="0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78" w:hanging="312"/>
      </w:pPr>
      <w:rPr>
        <w:sz w:val="31"/>
        <w:spacing w:val="0"/>
        <w:i w:val="false"/>
        <w:b/>
        <w:szCs w:val="31"/>
        <w:iCs w:val="false"/>
        <w:bCs/>
        <w:w w:val="100"/>
        <w:rFonts w:ascii="Calibri" w:hAnsi="Calibri" w:eastAsia="Calibri" w:cs="Calibri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47" w:hanging="381"/>
      </w:pPr>
      <w:rPr>
        <w:sz w:val="25"/>
        <w:spacing w:val="0"/>
        <w:i w:val="false"/>
        <w:b/>
        <w:szCs w:val="25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54" w:hanging="488"/>
      </w:pPr>
      <w:rPr>
        <w:sz w:val="21"/>
        <w:spacing w:val="0"/>
        <w:i w:val="false"/>
        <w:b/>
        <w:szCs w:val="21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027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295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63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830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98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310" w:left="577"/>
      <w:outlineLvl w:val="1"/>
    </w:pPr>
    <w:rPr>
      <w:rFonts w:ascii="Calibri" w:hAnsi="Calibri" w:eastAsia="Calibri" w:cs="Calibri"/>
      <w:b/>
      <w:bCs/>
      <w:sz w:val="31"/>
      <w:szCs w:val="31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hanging="380" w:left="647"/>
      <w:outlineLvl w:val="2"/>
    </w:pPr>
    <w:rPr>
      <w:rFonts w:ascii="Calibri" w:hAnsi="Calibri" w:eastAsia="Calibri" w:cs="Calibri"/>
      <w:b/>
      <w:bCs/>
      <w:sz w:val="25"/>
      <w:szCs w:val="25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hanging="486" w:left="753"/>
      <w:outlineLvl w:val="3"/>
    </w:pPr>
    <w:rPr>
      <w:rFonts w:ascii="Calibri" w:hAnsi="Calibri" w:eastAsia="Calibri" w:cs="Calibri"/>
      <w:b/>
      <w:bCs/>
      <w:sz w:val="21"/>
      <w:szCs w:val="21"/>
      <w:lang w:val="pt-PT" w:eastAsia="en-US" w:bidi="ar-SA"/>
    </w:rPr>
  </w:style>
  <w:style w:type="paragraph" w:styleId="Heading4">
    <w:name w:val="heading 4"/>
    <w:basedOn w:val="Normal"/>
    <w:uiPriority w:val="1"/>
    <w:qFormat/>
    <w:pPr>
      <w:ind w:left="267"/>
      <w:outlineLvl w:val="4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paragraph" w:styleId="Heading5">
    <w:name w:val="heading 5"/>
    <w:basedOn w:val="Normal"/>
    <w:uiPriority w:val="1"/>
    <w:qFormat/>
    <w:pPr>
      <w:spacing w:before="157" w:after="0"/>
      <w:ind w:left="267"/>
      <w:outlineLvl w:val="5"/>
    </w:pPr>
    <w:rPr>
      <w:rFonts w:ascii="Arial" w:hAnsi="Arial" w:eastAsia="Arial" w:cs="Arial"/>
      <w:i/>
      <w:iCs/>
      <w:sz w:val="19"/>
      <w:szCs w:val="19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left="64" w:right="64"/>
      <w:jc w:val="center"/>
    </w:pPr>
    <w:rPr>
      <w:rFonts w:ascii="Arial" w:hAnsi="Arial" w:eastAsia="Arial" w:cs="Arial"/>
      <w:b/>
      <w:bCs/>
      <w:sz w:val="46"/>
      <w:szCs w:val="4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57" w:after="0"/>
      <w:ind w:hanging="349" w:left="616"/>
    </w:pPr>
    <w:rPr>
      <w:rFonts w:ascii="Arial" w:hAnsi="Arial" w:eastAsia="Arial" w:cs="Arial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16" w:after="0"/>
      <w:ind w:left="65"/>
    </w:pPr>
    <w:rPr>
      <w:rFonts w:ascii="Arial" w:hAnsi="Arial" w:eastAsia="Arial" w:cs="Arial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eeimage.host/i/CZYQvxp" TargetMode="External"/><Relationship Id="rId3" Type="http://schemas.openxmlformats.org/officeDocument/2006/relationships/hyperlink" Target="https://freeimage.host/i/img-pedidos.CZYtDl9" TargetMode="External"/><Relationship Id="rId4" Type="http://schemas.openxmlformats.org/officeDocument/2006/relationships/hyperlink" Target="https://freeimage.host/i/CZYDtXR" TargetMode="External"/><Relationship Id="rId5" Type="http://schemas.openxmlformats.org/officeDocument/2006/relationships/hyperlink" Target="https://freeimage.host/i/CZYb5LQ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github.com/luizgaf/porta-a-porta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  <Pages>8</Pages>
  <Words>4422</Words>
  <Characters>26691</Characters>
  <CharactersWithSpaces>30285</CharactersWithSpaces>
  <Paragraphs>751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2026-10-08T19:22:26Z</dcterms:created>
  <dc:creator/>
  <dc:description/>
  <dc:language>pt-BR</dc:language>
  <cp:lastModifiedBy/>
  <dcterms:modified xsi:type="dcterms:W3CDTF">2026-10-08T19:22:26Z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  <property fmtid="{D5CDD505-2E9C-101B-9397-08002B2CF9AE}" pid="5" name="Producer">
    <vt:lpwstr>Skia/PDF m142</vt:lpwstr>
  </property>
</Properties>
</file>