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869B7" w14:textId="77777777" w:rsidR="00A340ED" w:rsidRPr="003A27BE" w:rsidRDefault="00A340ED" w:rsidP="003A27BE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Documento de Funcionamento do Sistema de Comunicação Segura Cliente-Servidor com Entidade Certificadora (CA)</w:t>
      </w:r>
    </w:p>
    <w:p w14:paraId="532C7236" w14:textId="77777777" w:rsidR="00A340ED" w:rsidRPr="003A27BE" w:rsidRDefault="00A340ED" w:rsidP="003A27BE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Introdução</w:t>
      </w:r>
    </w:p>
    <w:p w14:paraId="6B266E90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Este documento descreve o funcionamento do sistema de comunicação segura entre cliente e servidor, com um foco especial na segurança provida pela Entidade Certificadora (CA). O sistema usa criptografia assimétrica (RSA) e simétrica (AES), além de um protocolo de troca de chaves (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>-Hellman), para garantir a confidencialidade, autenticidade e integridade das mensagens trocadas entre os clientes.</w:t>
      </w:r>
    </w:p>
    <w:p w14:paraId="3C6C6833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636EF" w14:textId="77777777" w:rsidR="00A340ED" w:rsidRPr="003A27BE" w:rsidRDefault="00A340ED" w:rsidP="003A27BE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Componentes do Sistema</w:t>
      </w:r>
    </w:p>
    <w:p w14:paraId="0BD63077" w14:textId="77777777" w:rsidR="00A340ED" w:rsidRPr="003A27BE" w:rsidRDefault="00A340ED" w:rsidP="003A27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Cliente</w:t>
      </w:r>
    </w:p>
    <w:p w14:paraId="330DFD34" w14:textId="77777777" w:rsidR="00A340ED" w:rsidRPr="003A27BE" w:rsidRDefault="00A340ED" w:rsidP="003A27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Servidor</w:t>
      </w:r>
    </w:p>
    <w:p w14:paraId="3AB781AB" w14:textId="77777777" w:rsidR="00A340ED" w:rsidRPr="003A27BE" w:rsidRDefault="00A340ED" w:rsidP="003A27B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Entidade Certificadora (CA)</w:t>
      </w:r>
    </w:p>
    <w:p w14:paraId="2CF6456E" w14:textId="77777777" w:rsidR="00A340ED" w:rsidRPr="003A27BE" w:rsidRDefault="00A340ED" w:rsidP="003A27BE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Funcionamento Geral do Sistema</w:t>
      </w:r>
    </w:p>
    <w:p w14:paraId="7ED24B4C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 xml:space="preserve">1. </w:t>
      </w:r>
      <w:r w:rsidRPr="003A27BE">
        <w:rPr>
          <w:rStyle w:val="Ttulo3Char"/>
          <w:rFonts w:ascii="Times New Roman" w:hAnsi="Times New Roman" w:cs="Times New Roman"/>
        </w:rPr>
        <w:t>Estabelecimento de Conexão</w:t>
      </w:r>
    </w:p>
    <w:p w14:paraId="4D2C4B0F" w14:textId="322E271D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Inicialização do Servidor: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servidor é iniciado e aguarda conexões na porta especificada. Ele também inicializa a CA e carrega ou cria o arquivo de chaves criptografadas.</w:t>
      </w:r>
    </w:p>
    <w:p w14:paraId="5A4800F2" w14:textId="03495283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Conexão do Cliente: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cliente se conecta ao servidor utilizando o endereço IP e porta do servidor.</w:t>
      </w:r>
    </w:p>
    <w:p w14:paraId="17593B6D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 xml:space="preserve">2. </w:t>
      </w:r>
      <w:r w:rsidRPr="003A27BE">
        <w:rPr>
          <w:rStyle w:val="Ttulo3Char"/>
          <w:rFonts w:ascii="Times New Roman" w:hAnsi="Times New Roman" w:cs="Times New Roman"/>
        </w:rPr>
        <w:t xml:space="preserve">Troca de Chaves </w:t>
      </w:r>
      <w:proofErr w:type="spellStart"/>
      <w:r w:rsidRPr="003A27BE">
        <w:rPr>
          <w:rStyle w:val="Ttulo3Char"/>
          <w:rFonts w:ascii="Times New Roman" w:hAnsi="Times New Roman" w:cs="Times New Roman"/>
        </w:rPr>
        <w:t>Diffie</w:t>
      </w:r>
      <w:proofErr w:type="spellEnd"/>
      <w:r w:rsidRPr="003A27BE">
        <w:rPr>
          <w:rStyle w:val="Ttulo3Char"/>
          <w:rFonts w:ascii="Times New Roman" w:hAnsi="Times New Roman" w:cs="Times New Roman"/>
        </w:rPr>
        <w:t>-Hellman</w:t>
      </w:r>
    </w:p>
    <w:p w14:paraId="1648A8AB" w14:textId="536F5A0A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Envio de Parâmetros: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 xml:space="preserve">O servidor envia os parâmetros 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>-Hellman (primo e gerador) para o cliente.</w:t>
      </w:r>
    </w:p>
    <w:p w14:paraId="048475A2" w14:textId="2C63FB84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lastRenderedPageBreak/>
        <w:t>Geração e Troca de Chaves: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 xml:space="preserve">Ambos, cliente e servidor, geram suas chaves públicas e privadas 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>-Hellman.</w:t>
      </w:r>
    </w:p>
    <w:p w14:paraId="68A18717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 cliente envia sua chave pública para o servidor.</w:t>
      </w:r>
    </w:p>
    <w:p w14:paraId="17C862E3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 servidor calcula a chave compartilhada e envia sua chave pública para o cliente.</w:t>
      </w:r>
    </w:p>
    <w:p w14:paraId="7D8656A8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 cliente também calcula a chave compartilhada.</w:t>
      </w:r>
    </w:p>
    <w:p w14:paraId="25B77414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3. Geração e Troca de Chaves RSA</w:t>
      </w:r>
    </w:p>
    <w:p w14:paraId="04709598" w14:textId="249DE72E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Geração de Chaves RSA no Cliente: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cliente gera um par de chaves RSA (pública e privada).</w:t>
      </w:r>
    </w:p>
    <w:p w14:paraId="6C00164F" w14:textId="779E38D8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Envio do Nome e Chave Pública RSA do Cliente: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cliente criptografa seu nome usando a chave simétrica compartilhada e envia para o servidor.</w:t>
      </w:r>
    </w:p>
    <w:p w14:paraId="5A64D25A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 cliente também envia sua chave pública RSA.</w:t>
      </w:r>
    </w:p>
    <w:p w14:paraId="68E6B80F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4. Certificação pela CA</w:t>
      </w:r>
    </w:p>
    <w:p w14:paraId="589EC605" w14:textId="0B5DD6AD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Recepção e Certificação no Servidor: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servidor recebe o nome e a chave pública RSA do cliente.</w:t>
      </w:r>
    </w:p>
    <w:p w14:paraId="5E1F8747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 servidor gera um par de chaves RSA para o cliente e salva as chaves criptografadas.</w:t>
      </w:r>
    </w:p>
    <w:p w14:paraId="7A95AA59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A CA assina a chave pública do cliente, gerando um certificado.</w:t>
      </w:r>
    </w:p>
    <w:p w14:paraId="0F827203" w14:textId="74DF4463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Envio do Certificado para o Cliente: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servidor envia o certificado assinado pela CA para o cliente.</w:t>
      </w:r>
    </w:p>
    <w:p w14:paraId="1A5C9D28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5. Comunicação Segura</w:t>
      </w:r>
    </w:p>
    <w:p w14:paraId="4884F892" w14:textId="143DB384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Envio de Mensagens: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cliente envia mensagens criptografadas para o servidor, especificando o destinatário.</w:t>
      </w:r>
    </w:p>
    <w:p w14:paraId="3040E204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 servidor descriptografa a mensagem e verifica o destinatário.</w:t>
      </w:r>
    </w:p>
    <w:p w14:paraId="442B7949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 xml:space="preserve">Se o destinatário estiver conectado, o servidor 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reencapsula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 xml:space="preserve"> a mensagem e a envia ao destinatário.</w:t>
      </w:r>
    </w:p>
    <w:p w14:paraId="39A2EFED" w14:textId="235C393D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Recepção de Mensagens:</w:t>
      </w:r>
      <w:r w:rsidR="003A27BE" w:rsidRPr="003A27BE">
        <w:rPr>
          <w:rFonts w:ascii="Times New Roman" w:hAnsi="Times New Roman" w:cs="Times New Roman"/>
          <w:sz w:val="24"/>
          <w:szCs w:val="24"/>
        </w:rPr>
        <w:t xml:space="preserve"> </w:t>
      </w:r>
      <w:r w:rsidRPr="003A27BE">
        <w:rPr>
          <w:rFonts w:ascii="Times New Roman" w:hAnsi="Times New Roman" w:cs="Times New Roman"/>
          <w:sz w:val="24"/>
          <w:szCs w:val="24"/>
        </w:rPr>
        <w:t>O cliente receptor descriptografa a mensagem recebida e a exibe.</w:t>
      </w:r>
    </w:p>
    <w:p w14:paraId="3ADB3668" w14:textId="77777777" w:rsidR="00A340ED" w:rsidRPr="003A27BE" w:rsidRDefault="00A340ED" w:rsidP="003A27BE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lastRenderedPageBreak/>
        <w:t>Segurança Provida pela CA</w:t>
      </w:r>
    </w:p>
    <w:p w14:paraId="06C30F6C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1. Criação de Chaves Seguras</w:t>
      </w:r>
    </w:p>
    <w:p w14:paraId="04335B55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A CA gera um par de chaves RSA de 2048 bits, que são usadas para assinar as chaves públicas dos clientes.</w:t>
      </w:r>
    </w:p>
    <w:p w14:paraId="41438F17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As chaves são armazenadas de forma segura no servidor e protegidas por criptografia AES.</w:t>
      </w:r>
    </w:p>
    <w:p w14:paraId="57D53C92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2. Assinatura Digital</w:t>
      </w:r>
    </w:p>
    <w:p w14:paraId="2A81975D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A chave pública do cliente é assinada pela chave privada da CA, garantindo a autenticidade da chave pública do cliente.</w:t>
      </w:r>
    </w:p>
    <w:p w14:paraId="48989AF5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A assinatura digital impede que um atacante substitua a chave pública do cliente por uma chave maliciosa.</w:t>
      </w:r>
    </w:p>
    <w:p w14:paraId="217D907B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3. Armazenamento Seguro</w:t>
      </w:r>
    </w:p>
    <w:p w14:paraId="691C929A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 arquivo de chaves (chaves.txt) é criptografado utilizando AES com uma chave derivada de uma senha fornecida pelo usuário. Isso garante que mesmo se o arquivo for comprometido, as chaves permanecem seguras.</w:t>
      </w:r>
    </w:p>
    <w:p w14:paraId="08310892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4. Verificação de Integridade</w:t>
      </w:r>
    </w:p>
    <w:p w14:paraId="5C228EB9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A integridade das mensagens e das chaves é garantida pelo uso de HMAC (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Hash-based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>), que verifica se a mensagem foi alterada durante a transmissão.</w:t>
      </w:r>
    </w:p>
    <w:p w14:paraId="34CA2633" w14:textId="77777777" w:rsidR="00A340ED" w:rsidRPr="003A27BE" w:rsidRDefault="00A340ED" w:rsidP="003A27BE">
      <w:pPr>
        <w:pStyle w:val="Ttulo3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5. Troca de Chaves Segura</w:t>
      </w:r>
    </w:p>
    <w:p w14:paraId="4A2847F2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 xml:space="preserve">A troca de chaves 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 xml:space="preserve">-Hellman proporciona um método seguro de estabelecimento de uma chave simétrica compartilhada entre cliente e servidor, protegendo </w:t>
      </w:r>
      <w:proofErr w:type="gramStart"/>
      <w:r w:rsidRPr="003A27BE">
        <w:rPr>
          <w:rFonts w:ascii="Times New Roman" w:hAnsi="Times New Roman" w:cs="Times New Roman"/>
          <w:sz w:val="24"/>
          <w:szCs w:val="24"/>
        </w:rPr>
        <w:t>contra ataques</w:t>
      </w:r>
      <w:proofErr w:type="gramEnd"/>
      <w:r w:rsidRPr="003A27BE">
        <w:rPr>
          <w:rFonts w:ascii="Times New Roman" w:hAnsi="Times New Roman" w:cs="Times New Roman"/>
          <w:sz w:val="24"/>
          <w:szCs w:val="24"/>
        </w:rPr>
        <w:t xml:space="preserve"> de interceptação.</w:t>
      </w:r>
    </w:p>
    <w:p w14:paraId="065CEB74" w14:textId="77777777" w:rsidR="00A340ED" w:rsidRPr="003A27BE" w:rsidRDefault="00A340ED" w:rsidP="003A27BE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Conclusão</w:t>
      </w:r>
    </w:p>
    <w:p w14:paraId="35C18121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Este sistema de comunicação segura garante que as mensagens trocadas entre os clientes sejam confidenciais, íntegras e autênticas. A Entidade Certificadora (CA) desempenha um papel crucial na garantia da autenticidade das chaves públicas dos clientes, prevenindo ataques de intermediários (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>-in-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27BE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3A27BE">
        <w:rPr>
          <w:rFonts w:ascii="Times New Roman" w:hAnsi="Times New Roman" w:cs="Times New Roman"/>
          <w:sz w:val="24"/>
          <w:szCs w:val="24"/>
        </w:rPr>
        <w:t xml:space="preserve">) e outras formas de </w:t>
      </w:r>
      <w:r w:rsidRPr="003A27BE">
        <w:rPr>
          <w:rFonts w:ascii="Times New Roman" w:hAnsi="Times New Roman" w:cs="Times New Roman"/>
          <w:sz w:val="24"/>
          <w:szCs w:val="24"/>
        </w:rPr>
        <w:lastRenderedPageBreak/>
        <w:t>comprometer a segurança do sistema. A utilização de criptografia híbrida (assimétrica e simétrica) proporciona uma comunicação eficiente e segura entre os participantes.</w:t>
      </w:r>
    </w:p>
    <w:p w14:paraId="5B83AD79" w14:textId="77777777" w:rsidR="00A340ED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2D6AB" w14:textId="77777777" w:rsidR="00A340ED" w:rsidRPr="003A27BE" w:rsidRDefault="00A340ED" w:rsidP="003A27BE">
      <w:pPr>
        <w:pStyle w:val="Ttulo2"/>
        <w:spacing w:line="360" w:lineRule="auto"/>
        <w:jc w:val="both"/>
        <w:rPr>
          <w:rFonts w:ascii="Times New Roman" w:hAnsi="Times New Roman" w:cs="Times New Roman"/>
        </w:rPr>
      </w:pPr>
      <w:r w:rsidRPr="003A27BE">
        <w:rPr>
          <w:rFonts w:ascii="Times New Roman" w:hAnsi="Times New Roman" w:cs="Times New Roman"/>
        </w:rPr>
        <w:t>Código dos Arquivos</w:t>
      </w:r>
    </w:p>
    <w:p w14:paraId="75CA0F22" w14:textId="3312448D" w:rsidR="0090063B" w:rsidRPr="003A27BE" w:rsidRDefault="00A340ED" w:rsidP="003A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7BE">
        <w:rPr>
          <w:rFonts w:ascii="Times New Roman" w:hAnsi="Times New Roman" w:cs="Times New Roman"/>
          <w:sz w:val="24"/>
          <w:szCs w:val="24"/>
        </w:rPr>
        <w:t>Os arquivos envolvidos no sistema são servidor.py, cliente.py, ca.py, cliente_manager.py, e criptografia.py. Cada um desses arquivos contém a implementação das funcionalidades descritas acima, garantindo a segurança e a eficiência da comunicação entre os clientes.</w:t>
      </w:r>
    </w:p>
    <w:sectPr w:rsidR="0090063B" w:rsidRPr="003A2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C2BDE"/>
    <w:multiLevelType w:val="hybridMultilevel"/>
    <w:tmpl w:val="18782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20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80B"/>
    <w:rsid w:val="000A6BF3"/>
    <w:rsid w:val="000E4368"/>
    <w:rsid w:val="00375DB9"/>
    <w:rsid w:val="003A27BE"/>
    <w:rsid w:val="00492010"/>
    <w:rsid w:val="00504795"/>
    <w:rsid w:val="00663697"/>
    <w:rsid w:val="0090063B"/>
    <w:rsid w:val="0096682C"/>
    <w:rsid w:val="00A340ED"/>
    <w:rsid w:val="00A40BE4"/>
    <w:rsid w:val="00B2780B"/>
    <w:rsid w:val="00D07832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34F0"/>
  <w15:chartTrackingRefBased/>
  <w15:docId w15:val="{ED67B307-7D96-4368-A0A4-C541000A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27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27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9033-DD38-4B08-8FD2-6F5DE475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680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7</cp:revision>
  <dcterms:created xsi:type="dcterms:W3CDTF">2024-07-09T21:42:00Z</dcterms:created>
  <dcterms:modified xsi:type="dcterms:W3CDTF">2024-07-10T18:24:00Z</dcterms:modified>
</cp:coreProperties>
</file>