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0F30B2" w:rsidRDefault="0091492B"/>
    <w:p w14:paraId="031D8FD2" w14:textId="20230A63" w:rsidR="00F83F2C" w:rsidRDefault="00F83F2C"/>
    <w:p w14:paraId="3F0A417C" w14:textId="2F6B7704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 – Base de Teste Geral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74CDAD73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77777777" w:rsidR="00A938C7" w:rsidRDefault="00A938C7" w:rsidP="00DB5D8B">
            <w:pPr>
              <w:jc w:val="center"/>
            </w:pP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2825E9F5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693" w:type="dxa"/>
            <w:vAlign w:val="center"/>
          </w:tcPr>
          <w:p w14:paraId="2903F72B" w14:textId="6484B956" w:rsidR="00A938C7" w:rsidRDefault="00C20782" w:rsidP="00DB5D8B">
            <w:r w:rsidRPr="00C20782">
              <w:t>0.0208115500896157</w:t>
            </w:r>
          </w:p>
        </w:tc>
        <w:tc>
          <w:tcPr>
            <w:tcW w:w="1276" w:type="dxa"/>
            <w:vAlign w:val="center"/>
          </w:tcPr>
          <w:p w14:paraId="182DEFD6" w14:textId="77777777" w:rsidR="00A938C7" w:rsidRDefault="00A938C7" w:rsidP="00DB5D8B"/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08FE1DA9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693" w:type="dxa"/>
            <w:vAlign w:val="center"/>
          </w:tcPr>
          <w:p w14:paraId="1E64DB20" w14:textId="558C0364" w:rsidR="00A938C7" w:rsidRDefault="00C20782" w:rsidP="00DB5D8B">
            <w:r w:rsidRPr="00C20782">
              <w:t>0.0493567140081464</w:t>
            </w:r>
          </w:p>
        </w:tc>
        <w:tc>
          <w:tcPr>
            <w:tcW w:w="1276" w:type="dxa"/>
            <w:vAlign w:val="center"/>
          </w:tcPr>
          <w:p w14:paraId="1E372063" w14:textId="77777777" w:rsidR="00A938C7" w:rsidRDefault="00A938C7" w:rsidP="00DB5D8B"/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70FC1DB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693" w:type="dxa"/>
            <w:vAlign w:val="center"/>
          </w:tcPr>
          <w:p w14:paraId="35F48E58" w14:textId="6D3867E8" w:rsidR="00A938C7" w:rsidRDefault="00C20782" w:rsidP="00DB5D8B">
            <w:r w:rsidRPr="00C20782">
              <w:t>0.674448797471794</w:t>
            </w:r>
          </w:p>
        </w:tc>
        <w:tc>
          <w:tcPr>
            <w:tcW w:w="1276" w:type="dxa"/>
            <w:vAlign w:val="center"/>
          </w:tcPr>
          <w:p w14:paraId="020596D2" w14:textId="77777777" w:rsidR="00A938C7" w:rsidRDefault="00A938C7" w:rsidP="00DB5D8B"/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C20782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377C266D" w:rsidR="00C20782" w:rsidRDefault="00C20782" w:rsidP="00C20782">
            <w:pPr>
              <w:jc w:val="center"/>
            </w:pPr>
            <w:r>
              <w:t>Todas as Classes</w:t>
            </w:r>
          </w:p>
        </w:tc>
        <w:tc>
          <w:tcPr>
            <w:tcW w:w="2693" w:type="dxa"/>
            <w:vAlign w:val="center"/>
          </w:tcPr>
          <w:p w14:paraId="18B327D7" w14:textId="0DBE269A" w:rsidR="00C20782" w:rsidRDefault="00C20782" w:rsidP="00C20782">
            <w:r w:rsidRPr="00C20782">
              <w:t>0.0401905153749934</w:t>
            </w:r>
          </w:p>
        </w:tc>
        <w:tc>
          <w:tcPr>
            <w:tcW w:w="1276" w:type="dxa"/>
            <w:vAlign w:val="center"/>
          </w:tcPr>
          <w:p w14:paraId="2C0C2FC2" w14:textId="4FA96341" w:rsidR="00C20782" w:rsidRDefault="00C20782" w:rsidP="00C20782"/>
        </w:tc>
        <w:tc>
          <w:tcPr>
            <w:tcW w:w="1233" w:type="dxa"/>
            <w:vAlign w:val="center"/>
          </w:tcPr>
          <w:p w14:paraId="56944420" w14:textId="77777777" w:rsidR="00C20782" w:rsidRDefault="00C20782" w:rsidP="00C20782"/>
        </w:tc>
        <w:tc>
          <w:tcPr>
            <w:tcW w:w="1744" w:type="dxa"/>
            <w:vAlign w:val="center"/>
          </w:tcPr>
          <w:p w14:paraId="110658A5" w14:textId="77777777" w:rsidR="00C20782" w:rsidRDefault="00C20782" w:rsidP="00C20782"/>
        </w:tc>
      </w:tr>
    </w:tbl>
    <w:p w14:paraId="2E9C04C9" w14:textId="32706C56" w:rsidR="00F83F2C" w:rsidRDefault="00F83F2C"/>
    <w:p w14:paraId="1DF8E680" w14:textId="70AF8C5F" w:rsidR="00F83F2C" w:rsidRDefault="00F83F2C"/>
    <w:p w14:paraId="6167CD97" w14:textId="2534011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756"/>
        <w:gridCol w:w="2279"/>
        <w:gridCol w:w="2463"/>
        <w:gridCol w:w="2428"/>
      </w:tblGrid>
      <w:tr w:rsidR="00A938C7" w14:paraId="20FFC009" w14:textId="77777777" w:rsidTr="00262DA0">
        <w:trPr>
          <w:trHeight w:val="569"/>
        </w:trPr>
        <w:tc>
          <w:tcPr>
            <w:tcW w:w="1756" w:type="dxa"/>
            <w:vAlign w:val="center"/>
          </w:tcPr>
          <w:p w14:paraId="6C56436C" w14:textId="77777777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7170" w:type="dxa"/>
            <w:gridSpan w:val="3"/>
            <w:vAlign w:val="center"/>
          </w:tcPr>
          <w:p w14:paraId="5DA23225" w14:textId="738190BA" w:rsidR="00A938C7" w:rsidRDefault="00A938C7" w:rsidP="00DB5D8B">
            <w:pPr>
              <w:jc w:val="center"/>
            </w:pPr>
            <w:r>
              <w:t>MSE</w:t>
            </w:r>
          </w:p>
        </w:tc>
      </w:tr>
      <w:tr w:rsidR="00A938C7" w14:paraId="14EA6D8A" w14:textId="77777777" w:rsidTr="00262DA0">
        <w:trPr>
          <w:trHeight w:val="362"/>
        </w:trPr>
        <w:tc>
          <w:tcPr>
            <w:tcW w:w="1756" w:type="dxa"/>
          </w:tcPr>
          <w:p w14:paraId="3186DEF8" w14:textId="77777777" w:rsidR="00A938C7" w:rsidRDefault="00A938C7" w:rsidP="000444B0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E24A6B7" w14:textId="233C0CE7" w:rsidR="00A938C7" w:rsidRPr="00F91647" w:rsidRDefault="00A938C7" w:rsidP="00DB5D8B">
            <w:pPr>
              <w:jc w:val="center"/>
            </w:pPr>
            <w:r>
              <w:t>Rede 1</w:t>
            </w:r>
            <w:r w:rsidR="00A70DDE">
              <w:t xml:space="preserve"> – N = 15</w:t>
            </w:r>
          </w:p>
        </w:tc>
        <w:tc>
          <w:tcPr>
            <w:tcW w:w="2463" w:type="dxa"/>
            <w:vAlign w:val="center"/>
          </w:tcPr>
          <w:p w14:paraId="7F1C6D0E" w14:textId="3A2E7E11" w:rsidR="00A938C7" w:rsidRDefault="00A938C7" w:rsidP="00DB5D8B">
            <w:pPr>
              <w:jc w:val="center"/>
            </w:pPr>
            <w:r>
              <w:t xml:space="preserve">Rede </w:t>
            </w:r>
            <w:r w:rsidR="00A70DDE">
              <w:t>2</w:t>
            </w:r>
            <w:r w:rsidR="00A70DDE">
              <w:t xml:space="preserve"> – N = </w:t>
            </w:r>
            <w:r w:rsidR="00A70DDE">
              <w:t>20</w:t>
            </w:r>
          </w:p>
        </w:tc>
        <w:tc>
          <w:tcPr>
            <w:tcW w:w="2428" w:type="dxa"/>
            <w:vAlign w:val="center"/>
          </w:tcPr>
          <w:p w14:paraId="0090A33B" w14:textId="11E8F284" w:rsidR="00A938C7" w:rsidRDefault="00A938C7" w:rsidP="00DB5D8B">
            <w:pPr>
              <w:jc w:val="center"/>
            </w:pPr>
            <w:r>
              <w:t xml:space="preserve">Rede </w:t>
            </w:r>
            <w:r w:rsidR="00A70DDE">
              <w:t>3</w:t>
            </w:r>
            <w:r w:rsidR="00A70DDE">
              <w:t xml:space="preserve"> – N = 1</w:t>
            </w:r>
            <w:r w:rsidR="00CE36FF">
              <w:t>3</w:t>
            </w:r>
          </w:p>
        </w:tc>
      </w:tr>
      <w:tr w:rsidR="00A938C7" w14:paraId="58419E41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0E76D01F" w14:textId="77777777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279" w:type="dxa"/>
            <w:shd w:val="clear" w:color="auto" w:fill="66FFFF"/>
            <w:vAlign w:val="center"/>
          </w:tcPr>
          <w:p w14:paraId="7F1AE73C" w14:textId="1672068C" w:rsidR="00A938C7" w:rsidRDefault="00730DD1" w:rsidP="00DB5D8B">
            <w:r w:rsidRPr="00730DD1">
              <w:t>8.59936982395850e-06</w:t>
            </w:r>
          </w:p>
        </w:tc>
        <w:tc>
          <w:tcPr>
            <w:tcW w:w="2463" w:type="dxa"/>
            <w:vAlign w:val="center"/>
          </w:tcPr>
          <w:p w14:paraId="4625EEEB" w14:textId="5D0EC716" w:rsidR="00A938C7" w:rsidRDefault="00730DD1" w:rsidP="00DB5D8B">
            <w:r w:rsidRPr="00730DD1">
              <w:t>0.000851717484849270</w:t>
            </w:r>
          </w:p>
        </w:tc>
        <w:tc>
          <w:tcPr>
            <w:tcW w:w="2428" w:type="dxa"/>
            <w:vAlign w:val="center"/>
          </w:tcPr>
          <w:p w14:paraId="384B8C9B" w14:textId="35E939D8" w:rsidR="00A938C7" w:rsidRDefault="00730DD1" w:rsidP="00DB5D8B">
            <w:r w:rsidRPr="00730DD1">
              <w:t>0.0246367908418827</w:t>
            </w:r>
          </w:p>
        </w:tc>
      </w:tr>
      <w:tr w:rsidR="00A938C7" w14:paraId="7F09C48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6860FE59" w14:textId="77777777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279" w:type="dxa"/>
            <w:vAlign w:val="center"/>
          </w:tcPr>
          <w:p w14:paraId="6C0A9B42" w14:textId="79863395" w:rsidR="00A938C7" w:rsidRDefault="00730DD1" w:rsidP="00DB5D8B">
            <w:r w:rsidRPr="00730DD1">
              <w:t>2.76201753588407</w:t>
            </w:r>
          </w:p>
        </w:tc>
        <w:tc>
          <w:tcPr>
            <w:tcW w:w="2463" w:type="dxa"/>
            <w:shd w:val="clear" w:color="auto" w:fill="66FFFF"/>
            <w:vAlign w:val="center"/>
          </w:tcPr>
          <w:p w14:paraId="6DF327A3" w14:textId="385512FD" w:rsidR="00A938C7" w:rsidRDefault="00730DD1" w:rsidP="00DB5D8B">
            <w:r w:rsidRPr="00730DD1">
              <w:t>8.67907659141353e-19</w:t>
            </w:r>
          </w:p>
        </w:tc>
        <w:tc>
          <w:tcPr>
            <w:tcW w:w="2428" w:type="dxa"/>
            <w:vAlign w:val="center"/>
          </w:tcPr>
          <w:p w14:paraId="24449160" w14:textId="00BD2242" w:rsidR="00A938C7" w:rsidRDefault="00730DD1" w:rsidP="00DB5D8B">
            <w:r w:rsidRPr="00730DD1">
              <w:t>1.50482439517633</w:t>
            </w:r>
          </w:p>
        </w:tc>
      </w:tr>
      <w:tr w:rsidR="00A938C7" w14:paraId="140F6D5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34C50692" w14:textId="77777777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279" w:type="dxa"/>
            <w:vAlign w:val="center"/>
          </w:tcPr>
          <w:p w14:paraId="0599EA61" w14:textId="72B883B0" w:rsidR="00A938C7" w:rsidRDefault="00730DD1" w:rsidP="00DB5D8B">
            <w:r w:rsidRPr="00730DD1">
              <w:t>0.253580306591228</w:t>
            </w:r>
          </w:p>
        </w:tc>
        <w:tc>
          <w:tcPr>
            <w:tcW w:w="2463" w:type="dxa"/>
            <w:vAlign w:val="center"/>
          </w:tcPr>
          <w:p w14:paraId="7CC14ED2" w14:textId="0A5AC45A" w:rsidR="00A938C7" w:rsidRDefault="00730DD1" w:rsidP="00DB5D8B">
            <w:r w:rsidRPr="00730DD1">
              <w:t>0.264026234908942</w:t>
            </w:r>
          </w:p>
        </w:tc>
        <w:tc>
          <w:tcPr>
            <w:tcW w:w="2428" w:type="dxa"/>
            <w:shd w:val="clear" w:color="auto" w:fill="66FFFF"/>
            <w:vAlign w:val="center"/>
          </w:tcPr>
          <w:p w14:paraId="1EF9C859" w14:textId="74320273" w:rsidR="00A938C7" w:rsidRDefault="00730DD1" w:rsidP="00DB5D8B">
            <w:r w:rsidRPr="00730DD1">
              <w:t>0.000325268104834679</w:t>
            </w:r>
          </w:p>
        </w:tc>
      </w:tr>
      <w:tr w:rsidR="00A938C7" w14:paraId="7253E07C" w14:textId="77777777" w:rsidTr="006F5480">
        <w:trPr>
          <w:trHeight w:val="737"/>
        </w:trPr>
        <w:tc>
          <w:tcPr>
            <w:tcW w:w="1756" w:type="dxa"/>
            <w:vAlign w:val="center"/>
          </w:tcPr>
          <w:p w14:paraId="2EE1E983" w14:textId="77777777" w:rsidR="00A938C7" w:rsidRDefault="00A938C7" w:rsidP="00DB5D8B">
            <w:pPr>
              <w:jc w:val="center"/>
            </w:pPr>
            <w:r>
              <w:t>Todas as Classes</w:t>
            </w:r>
          </w:p>
        </w:tc>
        <w:tc>
          <w:tcPr>
            <w:tcW w:w="2279" w:type="dxa"/>
            <w:vAlign w:val="center"/>
          </w:tcPr>
          <w:p w14:paraId="2BC810B2" w14:textId="57B4F0D5" w:rsidR="00A938C7" w:rsidRDefault="00730DD1" w:rsidP="00DB5D8B">
            <w:r w:rsidRPr="00730DD1">
              <w:t>0.00849903589885199</w:t>
            </w:r>
          </w:p>
        </w:tc>
        <w:tc>
          <w:tcPr>
            <w:tcW w:w="2463" w:type="dxa"/>
            <w:vAlign w:val="center"/>
          </w:tcPr>
          <w:p w14:paraId="353548CB" w14:textId="77B6261D" w:rsidR="00A938C7" w:rsidRDefault="00730DD1" w:rsidP="00DB5D8B">
            <w:r w:rsidRPr="00730DD1">
              <w:t>1.42228064368680</w:t>
            </w:r>
          </w:p>
        </w:tc>
        <w:tc>
          <w:tcPr>
            <w:tcW w:w="2428" w:type="dxa"/>
            <w:vAlign w:val="center"/>
          </w:tcPr>
          <w:p w14:paraId="58365C33" w14:textId="7CB949C4" w:rsidR="00A938C7" w:rsidRDefault="00730DD1" w:rsidP="00DB5D8B">
            <w:r w:rsidRPr="00730DD1">
              <w:t>0.172643936535001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>
      <w:bookmarkStart w:id="0" w:name="_GoBack"/>
      <w:bookmarkEnd w:id="0"/>
    </w:p>
    <w:p w14:paraId="23814E01" w14:textId="4B946598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0444B0">
            <w:pPr>
              <w:jc w:val="center"/>
            </w:pPr>
            <w:r>
              <w:t>ARQUITETURA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0444B0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0444B0">
            <w:pPr>
              <w:jc w:val="center"/>
            </w:pPr>
          </w:p>
        </w:tc>
      </w:tr>
      <w:tr w:rsidR="00262DA0" w14:paraId="62177DAB" w14:textId="77777777" w:rsidTr="00372AA0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0444B0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6C885A59" w:rsidR="00262DA0" w:rsidRDefault="00821D4F" w:rsidP="000444B0">
            <w:pPr>
              <w:jc w:val="center"/>
            </w:pPr>
            <w:r w:rsidRPr="00821D4F">
              <w:t>0.0379018934769264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0444B0">
            <w:pPr>
              <w:jc w:val="center"/>
            </w:pPr>
          </w:p>
        </w:tc>
      </w:tr>
      <w:tr w:rsidR="00262DA0" w14:paraId="23591D56" w14:textId="77777777" w:rsidTr="00662611">
        <w:trPr>
          <w:trHeight w:val="483"/>
        </w:trPr>
        <w:tc>
          <w:tcPr>
            <w:tcW w:w="2122" w:type="dxa"/>
            <w:vAlign w:val="center"/>
          </w:tcPr>
          <w:p w14:paraId="594F7320" w14:textId="2B2AC746" w:rsidR="00262DA0" w:rsidRDefault="00262DA0" w:rsidP="000444B0">
            <w:pPr>
              <w:jc w:val="center"/>
            </w:pPr>
            <w:r>
              <w:t>A</w:t>
            </w:r>
            <w:r w:rsidRPr="00262DA0">
              <w:t>u</w:t>
            </w:r>
            <w:r>
              <w:t>to</w:t>
            </w:r>
            <w:r w:rsidR="005F044A">
              <w:t xml:space="preserve"> A</w:t>
            </w:r>
            <w:r>
              <w:t>ssociativa</w:t>
            </w:r>
          </w:p>
        </w:tc>
        <w:tc>
          <w:tcPr>
            <w:tcW w:w="4307" w:type="dxa"/>
            <w:vAlign w:val="center"/>
          </w:tcPr>
          <w:p w14:paraId="26981D03" w14:textId="68221BC4" w:rsidR="00262DA0" w:rsidRPr="00B9298E" w:rsidRDefault="00090D58" w:rsidP="000444B0">
            <w:pPr>
              <w:jc w:val="center"/>
            </w:pPr>
            <w:r w:rsidRPr="00090D58">
              <w:t>0,00033386747465863836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0444B0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03F18"/>
    <w:rsid w:val="00051780"/>
    <w:rsid w:val="00090D58"/>
    <w:rsid w:val="000A150E"/>
    <w:rsid w:val="00163645"/>
    <w:rsid w:val="001B7F8D"/>
    <w:rsid w:val="001E1670"/>
    <w:rsid w:val="001E5673"/>
    <w:rsid w:val="00262DA0"/>
    <w:rsid w:val="00555BC5"/>
    <w:rsid w:val="005D764B"/>
    <w:rsid w:val="005F044A"/>
    <w:rsid w:val="005F08CC"/>
    <w:rsid w:val="00663B73"/>
    <w:rsid w:val="006F5480"/>
    <w:rsid w:val="007160A9"/>
    <w:rsid w:val="00730DD1"/>
    <w:rsid w:val="00753973"/>
    <w:rsid w:val="0080085B"/>
    <w:rsid w:val="00821D4F"/>
    <w:rsid w:val="0091492B"/>
    <w:rsid w:val="009A0B1F"/>
    <w:rsid w:val="00A70DDE"/>
    <w:rsid w:val="00A938C7"/>
    <w:rsid w:val="00B82839"/>
    <w:rsid w:val="00B9298E"/>
    <w:rsid w:val="00BA4AA5"/>
    <w:rsid w:val="00C20782"/>
    <w:rsid w:val="00CE36FF"/>
    <w:rsid w:val="00DB5D8B"/>
    <w:rsid w:val="00DB7A51"/>
    <w:rsid w:val="00E0419C"/>
    <w:rsid w:val="00E04F04"/>
    <w:rsid w:val="00EC024C"/>
    <w:rsid w:val="00EE166B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E8E9F8DC-CD70-4A1D-8059-377B971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6</cp:revision>
  <dcterms:created xsi:type="dcterms:W3CDTF">2019-06-09T22:09:00Z</dcterms:created>
  <dcterms:modified xsi:type="dcterms:W3CDTF">2019-06-13T09:54:00Z</dcterms:modified>
</cp:coreProperties>
</file>