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F806" w14:textId="5158790E" w:rsidR="001D1471" w:rsidRPr="00950880" w:rsidRDefault="00096D86">
      <w:pPr>
        <w:rPr>
          <w:lang w:val="pt-BR"/>
        </w:rPr>
      </w:pPr>
      <w:r w:rsidRPr="00096D86">
        <w:rPr>
          <w:b/>
          <w:bCs/>
          <w:lang w:val="pt-BR"/>
        </w:rPr>
        <w:t>Filtros e Header</w:t>
      </w:r>
      <w:r w:rsidR="00950880" w:rsidRPr="00950880">
        <w:rPr>
          <w:lang w:val="pt-BR"/>
        </w:rPr>
        <w:t>:</w:t>
      </w:r>
    </w:p>
    <w:p w14:paraId="62C03F96" w14:textId="72D879E2" w:rsidR="001D1471" w:rsidRDefault="00950880">
      <w:pPr>
        <w:rPr>
          <w:lang w:val="pt-BR"/>
        </w:rPr>
      </w:pPr>
      <w:r w:rsidRPr="00950880">
        <w:rPr>
          <w:lang w:val="pt-BR"/>
        </w:rPr>
        <w:t>O</w:t>
      </w:r>
      <w:r>
        <w:rPr>
          <w:lang w:val="pt-BR"/>
        </w:rPr>
        <w:t xml:space="preserve"> filtro </w:t>
      </w:r>
      <w:r w:rsidR="009874AF" w:rsidRPr="009874AF">
        <w:rPr>
          <w:lang w:val="pt-BR"/>
        </w:rPr>
        <w:t>FLT-ANO</w:t>
      </w:r>
      <w:r>
        <w:rPr>
          <w:lang w:val="pt-BR"/>
        </w:rPr>
        <w:t xml:space="preserve"> está </w:t>
      </w:r>
      <w:r w:rsidR="009874AF">
        <w:rPr>
          <w:lang w:val="pt-BR"/>
        </w:rPr>
        <w:t xml:space="preserve">apresentando somente o ano </w:t>
      </w:r>
      <w:r>
        <w:rPr>
          <w:lang w:val="pt-BR"/>
        </w:rPr>
        <w:t>2026</w:t>
      </w:r>
      <w:r w:rsidR="009874AF">
        <w:rPr>
          <w:lang w:val="pt-BR"/>
        </w:rPr>
        <w:t xml:space="preserve"> e</w:t>
      </w:r>
      <w:r>
        <w:rPr>
          <w:lang w:val="pt-BR"/>
        </w:rPr>
        <w:t xml:space="preserve"> </w:t>
      </w:r>
      <w:r w:rsidR="002128E8">
        <w:rPr>
          <w:lang w:val="pt-BR"/>
        </w:rPr>
        <w:t>nesse mesmo campo deve</w:t>
      </w:r>
      <w:r>
        <w:rPr>
          <w:lang w:val="pt-BR"/>
        </w:rPr>
        <w:t xml:space="preserve"> ser possível selecionar os outros anos que estão no arquivo CSV</w:t>
      </w:r>
      <w:r w:rsidR="002128E8">
        <w:rPr>
          <w:lang w:val="pt-BR"/>
        </w:rPr>
        <w:t xml:space="preserve"> e trazer conforme a sugestão do print abaixo, seguindo o padrão que já temos.</w:t>
      </w:r>
    </w:p>
    <w:p w14:paraId="2D742559" w14:textId="36DD6D15" w:rsidR="00950880" w:rsidRPr="00950880" w:rsidRDefault="00950880">
      <w:pPr>
        <w:rPr>
          <w:lang w:val="pt-BR"/>
        </w:rPr>
      </w:pPr>
      <w:r w:rsidRPr="00950880">
        <w:rPr>
          <w:noProof/>
          <w:lang w:val="pt-BR"/>
        </w:rPr>
        <w:drawing>
          <wp:inline distT="0" distB="0" distL="0" distR="0" wp14:anchorId="67AE9CE3" wp14:editId="1748B371">
            <wp:extent cx="5731510" cy="1020445"/>
            <wp:effectExtent l="0" t="0" r="2540" b="8255"/>
            <wp:docPr id="138013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39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F992" w14:textId="77777777" w:rsidR="001D1471" w:rsidRDefault="001D1471">
      <w:pPr>
        <w:rPr>
          <w:lang w:val="pt-BR"/>
        </w:rPr>
      </w:pPr>
    </w:p>
    <w:p w14:paraId="0B755666" w14:textId="6B9E3277" w:rsidR="00096D86" w:rsidRPr="00096D86" w:rsidRDefault="009874AF" w:rsidP="00096D86">
      <w:pPr>
        <w:rPr>
          <w:lang w:val="pt-BR"/>
        </w:rPr>
      </w:pPr>
      <w:r>
        <w:rPr>
          <w:lang w:val="pt-BR"/>
        </w:rPr>
        <w:t xml:space="preserve">Vamos alterar os </w:t>
      </w:r>
      <w:proofErr w:type="spellStart"/>
      <w:r>
        <w:rPr>
          <w:lang w:val="pt-BR"/>
        </w:rPr>
        <w:t>kpis</w:t>
      </w:r>
      <w:proofErr w:type="spellEnd"/>
      <w:r>
        <w:rPr>
          <w:lang w:val="pt-BR"/>
        </w:rPr>
        <w:t xml:space="preserve"> do </w:t>
      </w:r>
      <w:r w:rsidRPr="009874AF">
        <w:rPr>
          <w:lang w:val="pt-BR"/>
        </w:rPr>
        <w:t>HDR-KPI</w:t>
      </w:r>
      <w:r>
        <w:rPr>
          <w:lang w:val="pt-BR"/>
        </w:rPr>
        <w:t xml:space="preserve"> e ele deve representar os valores de cada aba selecionada, ou seja, se eu selecionar a aba </w:t>
      </w:r>
      <w:r w:rsidRPr="009874AF">
        <w:rPr>
          <w:lang w:val="pt-BR"/>
        </w:rPr>
        <w:t>ABA-HOJ</w:t>
      </w:r>
      <w:r>
        <w:rPr>
          <w:lang w:val="pt-BR"/>
        </w:rPr>
        <w:t xml:space="preserve"> ele deve trazer os valores referentes ao dia de hoje conforme as regras que eu estou colocando abaixo todas as regras que compõe estes gráficos, sendo que abaixo de 100% deve estar em vermelho e acima de 100% deve estar verde.</w:t>
      </w:r>
    </w:p>
    <w:p w14:paraId="57A9E914" w14:textId="2C5F988E" w:rsidR="00950880" w:rsidRPr="00950880" w:rsidRDefault="00950880">
      <w:pPr>
        <w:rPr>
          <w:lang w:val="pt-BR"/>
        </w:rPr>
      </w:pPr>
      <w:r w:rsidRPr="00950880">
        <w:rPr>
          <w:noProof/>
          <w:lang w:val="pt-BR"/>
        </w:rPr>
        <w:drawing>
          <wp:inline distT="0" distB="0" distL="0" distR="0" wp14:anchorId="1B91C22F" wp14:editId="3DAD3B34">
            <wp:extent cx="5731510" cy="220345"/>
            <wp:effectExtent l="0" t="0" r="2540" b="8255"/>
            <wp:docPr id="28835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51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0C5C" w14:textId="0B38C941" w:rsidR="00096D86" w:rsidRDefault="0053760C">
      <w:pPr>
        <w:rPr>
          <w:lang w:val="pt-BR"/>
        </w:rPr>
      </w:pPr>
      <w:r>
        <w:rPr>
          <w:lang w:val="pt-BR"/>
        </w:rPr>
        <w:t>O KPI “</w:t>
      </w:r>
      <w:r w:rsidR="009874AF">
        <w:rPr>
          <w:lang w:val="pt-BR"/>
        </w:rPr>
        <w:t>Registrados</w:t>
      </w:r>
      <w:r>
        <w:rPr>
          <w:lang w:val="pt-BR"/>
        </w:rPr>
        <w:t>”</w:t>
      </w:r>
      <w:r w:rsidR="009874AF">
        <w:rPr>
          <w:lang w:val="pt-BR"/>
        </w:rPr>
        <w:t xml:space="preserve"> vai passar a se chamar Incidentes </w:t>
      </w:r>
      <w:proofErr w:type="spellStart"/>
      <w:r w:rsidR="009874AF" w:rsidRPr="009874AF">
        <w:rPr>
          <w:lang w:val="pt-BR"/>
        </w:rPr>
        <w:t>Troughtput</w:t>
      </w:r>
      <w:proofErr w:type="spellEnd"/>
      <w:r w:rsidR="009874AF">
        <w:rPr>
          <w:lang w:val="pt-BR"/>
        </w:rPr>
        <w:t xml:space="preserve"> </w:t>
      </w:r>
      <w:r>
        <w:rPr>
          <w:lang w:val="pt-BR"/>
        </w:rPr>
        <w:t xml:space="preserve">e a regra de negócio </w:t>
      </w:r>
      <w:r w:rsidR="009874AF">
        <w:rPr>
          <w:lang w:val="pt-BR"/>
        </w:rPr>
        <w:t xml:space="preserve">é a divisão entre a quantidade de </w:t>
      </w:r>
      <w:r>
        <w:rPr>
          <w:lang w:val="pt-BR"/>
        </w:rPr>
        <w:t>tickets (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= Incidente”) </w:t>
      </w:r>
      <w:r w:rsidR="009874AF">
        <w:rPr>
          <w:lang w:val="pt-BR"/>
        </w:rPr>
        <w:t>abertos</w:t>
      </w:r>
      <w:r>
        <w:rPr>
          <w:lang w:val="pt-BR"/>
        </w:rPr>
        <w:t xml:space="preserve"> (tickets com o campo Status  = </w:t>
      </w:r>
      <w:proofErr w:type="spellStart"/>
      <w:r w:rsidRPr="0053760C">
        <w:rPr>
          <w:lang w:val="pt-BR"/>
        </w:rPr>
        <w:t>acknowledged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assigned_for_analysis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assigned_for_dev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assigned_for_testing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waiting_client_feedback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waiting_client_prd_inst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waiting_client_tests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waiting_client_tst_inst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waiting_for_prioritization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waiting_oracle_feedback</w:t>
      </w:r>
      <w:proofErr w:type="spellEnd"/>
      <w:r>
        <w:rPr>
          <w:lang w:val="pt-BR"/>
        </w:rPr>
        <w:t>)</w:t>
      </w:r>
      <w:r w:rsidR="009874AF">
        <w:rPr>
          <w:lang w:val="pt-BR"/>
        </w:rPr>
        <w:t xml:space="preserve"> com a quantidade de</w:t>
      </w:r>
      <w:r>
        <w:rPr>
          <w:lang w:val="pt-BR"/>
        </w:rPr>
        <w:t xml:space="preserve"> tickets</w:t>
      </w:r>
      <w:r w:rsidR="009874AF">
        <w:rPr>
          <w:lang w:val="pt-BR"/>
        </w:rPr>
        <w:t xml:space="preserve"> </w:t>
      </w:r>
      <w:r>
        <w:rPr>
          <w:lang w:val="pt-BR"/>
        </w:rPr>
        <w:t>(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= ‘Incidente”) </w:t>
      </w:r>
      <w:r w:rsidR="009874AF">
        <w:rPr>
          <w:lang w:val="pt-BR"/>
        </w:rPr>
        <w:t>fechados</w:t>
      </w:r>
      <w:r>
        <w:rPr>
          <w:lang w:val="pt-BR"/>
        </w:rPr>
        <w:t xml:space="preserve"> com (Status = Close, </w:t>
      </w:r>
      <w:proofErr w:type="spellStart"/>
      <w:r>
        <w:rPr>
          <w:lang w:val="pt-BR"/>
        </w:rPr>
        <w:t>Resolved</w:t>
      </w:r>
      <w:proofErr w:type="spellEnd"/>
      <w:r>
        <w:rPr>
          <w:lang w:val="pt-BR"/>
        </w:rPr>
        <w:t>)  no período selecionado, exceto na ABA-HOJ que sempre vai trazer o resultado do dia corrente</w:t>
      </w:r>
    </w:p>
    <w:p w14:paraId="7C85A160" w14:textId="50020C06" w:rsidR="0053760C" w:rsidRDefault="0053760C" w:rsidP="0053760C">
      <w:pPr>
        <w:rPr>
          <w:lang w:val="pt-BR"/>
        </w:rPr>
      </w:pPr>
      <w:r>
        <w:rPr>
          <w:lang w:val="pt-BR"/>
        </w:rPr>
        <w:t xml:space="preserve">O KPI “Fechados” vai passar a se chamar </w:t>
      </w:r>
      <w:proofErr w:type="spellStart"/>
      <w:r>
        <w:rPr>
          <w:lang w:val="pt-BR"/>
        </w:rPr>
        <w:t>User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Request</w:t>
      </w:r>
      <w:proofErr w:type="spellEnd"/>
      <w:r>
        <w:rPr>
          <w:lang w:val="pt-BR"/>
        </w:rPr>
        <w:t xml:space="preserve"> </w:t>
      </w:r>
      <w:proofErr w:type="spellStart"/>
      <w:r w:rsidRPr="009874AF">
        <w:rPr>
          <w:lang w:val="pt-BR"/>
        </w:rPr>
        <w:t>Troughtput</w:t>
      </w:r>
      <w:proofErr w:type="spellEnd"/>
      <w:r>
        <w:rPr>
          <w:lang w:val="pt-BR"/>
        </w:rPr>
        <w:t xml:space="preserve"> e a regra de negócio é a divisão entre a quantidade de tickets (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= “</w:t>
      </w:r>
      <w:proofErr w:type="spellStart"/>
      <w:r>
        <w:rPr>
          <w:lang w:val="pt-BR"/>
        </w:rPr>
        <w:t>User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Request</w:t>
      </w:r>
      <w:proofErr w:type="spellEnd"/>
      <w:r>
        <w:rPr>
          <w:lang w:val="pt-BR"/>
        </w:rPr>
        <w:t xml:space="preserve">”) abertos (tickets com o campo Status  = </w:t>
      </w:r>
      <w:proofErr w:type="spellStart"/>
      <w:r w:rsidRPr="0053760C">
        <w:rPr>
          <w:lang w:val="pt-BR"/>
        </w:rPr>
        <w:t>acknowledged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assigned_for_analysis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assigned_for_dev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assigned_for_testing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waiting_client_feedback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waiting_client_prd_inst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waiting_client_tests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waiting_client_tst_inst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waiting_for_prioritization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waiting_oracle_feedback</w:t>
      </w:r>
      <w:proofErr w:type="spellEnd"/>
      <w:r>
        <w:rPr>
          <w:lang w:val="pt-BR"/>
        </w:rPr>
        <w:t>) com a quantidade de tickets (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= “</w:t>
      </w:r>
      <w:proofErr w:type="spellStart"/>
      <w:r>
        <w:rPr>
          <w:lang w:val="pt-BR"/>
        </w:rPr>
        <w:t>User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Request</w:t>
      </w:r>
      <w:proofErr w:type="spellEnd"/>
      <w:r>
        <w:rPr>
          <w:lang w:val="pt-BR"/>
        </w:rPr>
        <w:t xml:space="preserve">”) fechados com (Status = Close, </w:t>
      </w:r>
      <w:proofErr w:type="spellStart"/>
      <w:r>
        <w:rPr>
          <w:lang w:val="pt-BR"/>
        </w:rPr>
        <w:t>Resolved</w:t>
      </w:r>
      <w:proofErr w:type="spellEnd"/>
      <w:r>
        <w:rPr>
          <w:lang w:val="pt-BR"/>
        </w:rPr>
        <w:t>)  no período selecionado, exceto na ABA-HOJ que sempre vai trazer o resultado do dia corrente</w:t>
      </w:r>
    </w:p>
    <w:p w14:paraId="645A1600" w14:textId="5096C916" w:rsidR="0053760C" w:rsidRDefault="0053760C" w:rsidP="0053760C">
      <w:pPr>
        <w:rPr>
          <w:lang w:val="pt-BR"/>
        </w:rPr>
      </w:pPr>
      <w:r>
        <w:rPr>
          <w:lang w:val="pt-BR"/>
        </w:rPr>
        <w:t xml:space="preserve">O KPI “Registrados” vai passar a se chamar Problems </w:t>
      </w:r>
      <w:proofErr w:type="spellStart"/>
      <w:r w:rsidRPr="009874AF">
        <w:rPr>
          <w:lang w:val="pt-BR"/>
        </w:rPr>
        <w:t>Troughtput</w:t>
      </w:r>
      <w:proofErr w:type="spellEnd"/>
      <w:r>
        <w:rPr>
          <w:lang w:val="pt-BR"/>
        </w:rPr>
        <w:t xml:space="preserve"> e a regra de negócio é a divisão entre a quantidade de tickets (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= “Problems”) abertos (tickets com o campo Status  = </w:t>
      </w:r>
      <w:proofErr w:type="spellStart"/>
      <w:r w:rsidRPr="0053760C">
        <w:rPr>
          <w:lang w:val="pt-BR"/>
        </w:rPr>
        <w:t>acknowledged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assigned_for_analysis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assigned_for_dev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assigned_for_testing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waiting_client_feedback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waiting_client_prd_inst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waiting_client_tests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waiting_client_tst_inst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waiting_for_prioritization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lastRenderedPageBreak/>
        <w:t>waiting_oracle_feedback</w:t>
      </w:r>
      <w:proofErr w:type="spellEnd"/>
      <w:r>
        <w:rPr>
          <w:lang w:val="pt-BR"/>
        </w:rPr>
        <w:t>) com a quantidade de tickets (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= “Problems”) fechados com (Status = Close, </w:t>
      </w:r>
      <w:proofErr w:type="spellStart"/>
      <w:r>
        <w:rPr>
          <w:lang w:val="pt-BR"/>
        </w:rPr>
        <w:t>Resolved</w:t>
      </w:r>
      <w:proofErr w:type="spellEnd"/>
      <w:r>
        <w:rPr>
          <w:lang w:val="pt-BR"/>
        </w:rPr>
        <w:t>)  no período selecionado, exceto na ABA-HOJ que sempre vai trazer o resultado do dia corrente</w:t>
      </w:r>
    </w:p>
    <w:p w14:paraId="65CC1C27" w14:textId="77777777" w:rsidR="00AD2D06" w:rsidRDefault="00AD2D06" w:rsidP="0053760C">
      <w:pPr>
        <w:rPr>
          <w:lang w:val="pt-BR"/>
        </w:rPr>
      </w:pPr>
    </w:p>
    <w:p w14:paraId="0210A908" w14:textId="7A54C8E0" w:rsidR="00AD2D06" w:rsidRDefault="00AD2D06" w:rsidP="00AD2D06">
      <w:pPr>
        <w:rPr>
          <w:lang w:val="pt-BR"/>
        </w:rPr>
      </w:pPr>
      <w:r>
        <w:rPr>
          <w:lang w:val="pt-BR"/>
        </w:rPr>
        <w:t>O KPI “</w:t>
      </w:r>
      <w:r w:rsidRPr="00AD2D06">
        <w:rPr>
          <w:lang w:val="pt-BR"/>
        </w:rPr>
        <w:t xml:space="preserve">Backlog Cliente” ou “Backlog Total” </w:t>
      </w:r>
      <w:r>
        <w:rPr>
          <w:lang w:val="pt-BR"/>
        </w:rPr>
        <w:t xml:space="preserve"> e a regra de negócio é a divisão entre a quantidade de tickets em backlog (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= “Incidente, </w:t>
      </w:r>
      <w:proofErr w:type="spellStart"/>
      <w:r>
        <w:rPr>
          <w:lang w:val="pt-BR"/>
        </w:rPr>
        <w:t>User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Request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Problem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Change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Request</w:t>
      </w:r>
      <w:proofErr w:type="spellEnd"/>
      <w:r>
        <w:rPr>
          <w:lang w:val="pt-BR"/>
        </w:rPr>
        <w:t xml:space="preserve">”) abertos (tickets com o campo Status  = </w:t>
      </w:r>
      <w:proofErr w:type="spellStart"/>
      <w:r w:rsidRPr="0053760C">
        <w:rPr>
          <w:lang w:val="pt-BR"/>
        </w:rPr>
        <w:t>acknowledged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assigned_for_analysis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assigned_for_dev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assigned_for_testing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waiting_client_feedback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waiting_client_prd_inst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waiting_client_tests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waiting_client_tst_inst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waiting_for_prioritization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waiting_oracle_feedback</w:t>
      </w:r>
      <w:proofErr w:type="spellEnd"/>
      <w:r>
        <w:rPr>
          <w:lang w:val="pt-BR"/>
        </w:rPr>
        <w:t xml:space="preserve">)  respeitando a seleção dos filtros </w:t>
      </w:r>
      <w:r w:rsidRPr="00AD2D06">
        <w:rPr>
          <w:lang w:val="pt-BR"/>
        </w:rPr>
        <w:t>FLT-PRJ, FLT-ANO, FLT-MES</w:t>
      </w:r>
      <w:r>
        <w:rPr>
          <w:lang w:val="pt-BR"/>
        </w:rPr>
        <w:t>, exceto na ABA-HOJ que sempre vai trazer o resultado do dia corrente</w:t>
      </w:r>
    </w:p>
    <w:p w14:paraId="53C236A6" w14:textId="5B5BBA8D" w:rsidR="00AD2D06" w:rsidRDefault="00AD2D06" w:rsidP="00AD2D06">
      <w:pPr>
        <w:rPr>
          <w:lang w:val="pt-BR"/>
        </w:rPr>
      </w:pPr>
      <w:r>
        <w:rPr>
          <w:lang w:val="pt-BR"/>
        </w:rPr>
        <w:t xml:space="preserve">O KPI “Aberto MAR/2026” de trazer somente a Porcentagem do comparativo com o mês </w:t>
      </w:r>
      <w:proofErr w:type="spellStart"/>
      <w:r>
        <w:rPr>
          <w:lang w:val="pt-BR"/>
        </w:rPr>
        <w:t>anteriro</w:t>
      </w:r>
      <w:proofErr w:type="spellEnd"/>
      <w:r>
        <w:rPr>
          <w:lang w:val="pt-BR"/>
        </w:rPr>
        <w:t xml:space="preserve"> se está maior ou menor que o mês anterior respeitando a seleção dos filtros </w:t>
      </w:r>
      <w:r w:rsidRPr="00AD2D06">
        <w:rPr>
          <w:lang w:val="pt-BR"/>
        </w:rPr>
        <w:t>FLT-PRJ, FLT-ANO, FLT-</w:t>
      </w:r>
      <w:r>
        <w:rPr>
          <w:lang w:val="pt-BR"/>
        </w:rPr>
        <w:t>MÊS, caso esteja menor ficar verde como está hoje, caso esteja maior ficar vermelho.</w:t>
      </w:r>
    </w:p>
    <w:p w14:paraId="39281D5C" w14:textId="5CD6D5EF" w:rsidR="00AD2D06" w:rsidRDefault="00AD2D06" w:rsidP="00AD2D06">
      <w:pPr>
        <w:rPr>
          <w:lang w:val="pt-BR"/>
        </w:rPr>
      </w:pPr>
      <w:r>
        <w:rPr>
          <w:lang w:val="pt-BR"/>
        </w:rPr>
        <w:t xml:space="preserve">O KPI “Fechados MAR/2026” de trazer somente a Porcentagem do comparativo com o mês </w:t>
      </w:r>
      <w:proofErr w:type="spellStart"/>
      <w:r>
        <w:rPr>
          <w:lang w:val="pt-BR"/>
        </w:rPr>
        <w:t>anteriro</w:t>
      </w:r>
      <w:proofErr w:type="spellEnd"/>
      <w:r>
        <w:rPr>
          <w:lang w:val="pt-BR"/>
        </w:rPr>
        <w:t xml:space="preserve"> se está maior ou menor que o mês anterior respeitando a seleção dos filtros </w:t>
      </w:r>
      <w:r w:rsidRPr="00AD2D06">
        <w:rPr>
          <w:lang w:val="pt-BR"/>
        </w:rPr>
        <w:t>FLT-PRJ, FLT-ANO, FLT-</w:t>
      </w:r>
      <w:r>
        <w:rPr>
          <w:lang w:val="pt-BR"/>
        </w:rPr>
        <w:t>MÊS, caso esteja menor ficar verde como está hoje, caso esteja maior ficar vermelho.</w:t>
      </w:r>
    </w:p>
    <w:p w14:paraId="4C8D136E" w14:textId="77777777" w:rsidR="001D1471" w:rsidRDefault="001D1471">
      <w:pPr>
        <w:rPr>
          <w:lang w:val="pt-BR"/>
        </w:rPr>
      </w:pPr>
    </w:p>
    <w:p w14:paraId="3CB567BC" w14:textId="77777777" w:rsidR="001D1471" w:rsidRDefault="001D1471">
      <w:pPr>
        <w:rPr>
          <w:lang w:val="pt-BR"/>
        </w:rPr>
      </w:pPr>
    </w:p>
    <w:p w14:paraId="54AC75CD" w14:textId="77777777" w:rsidR="001D1471" w:rsidRDefault="001D1471">
      <w:pPr>
        <w:rPr>
          <w:lang w:val="pt-BR"/>
        </w:rPr>
      </w:pPr>
    </w:p>
    <w:p w14:paraId="09480269" w14:textId="77777777" w:rsidR="001D1471" w:rsidRDefault="001D1471">
      <w:pPr>
        <w:rPr>
          <w:lang w:val="pt-BR"/>
        </w:rPr>
      </w:pPr>
    </w:p>
    <w:sectPr w:rsidR="001D1471" w:rsidSect="0066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71"/>
    <w:rsid w:val="00096D86"/>
    <w:rsid w:val="001D1471"/>
    <w:rsid w:val="001E153D"/>
    <w:rsid w:val="001F5C38"/>
    <w:rsid w:val="002128E8"/>
    <w:rsid w:val="00330FEF"/>
    <w:rsid w:val="0053760C"/>
    <w:rsid w:val="00661F19"/>
    <w:rsid w:val="006C7F1D"/>
    <w:rsid w:val="00713680"/>
    <w:rsid w:val="007E1473"/>
    <w:rsid w:val="008472BE"/>
    <w:rsid w:val="00950880"/>
    <w:rsid w:val="009865FC"/>
    <w:rsid w:val="009874AF"/>
    <w:rsid w:val="00A054F4"/>
    <w:rsid w:val="00AD2D06"/>
    <w:rsid w:val="00D2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6687"/>
  <w15:chartTrackingRefBased/>
  <w15:docId w15:val="{ECD4AFA8-7B04-4B9C-BE75-59F674E1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546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 Horvat</dc:creator>
  <cp:keywords/>
  <dc:description/>
  <cp:lastModifiedBy>Luiz Felipe Horvat</cp:lastModifiedBy>
  <cp:revision>4</cp:revision>
  <dcterms:created xsi:type="dcterms:W3CDTF">2026-03-30T22:27:00Z</dcterms:created>
  <dcterms:modified xsi:type="dcterms:W3CDTF">2026-03-31T13:15:00Z</dcterms:modified>
</cp:coreProperties>
</file>