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FA3F" w14:textId="552CC8DB" w:rsidR="00AF75CF" w:rsidRPr="00435786" w:rsidRDefault="00511E44" w:rsidP="00AF75CF">
      <w:pPr>
        <w:pStyle w:val="Ttulo1"/>
        <w:spacing w:before="0" w:after="20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Note</w:t>
      </w:r>
    </w:p>
    <w:p w14:paraId="2610FB62" w14:textId="344405E8" w:rsidR="00AF75CF" w:rsidRPr="00AF75CF" w:rsidRDefault="00511E44" w:rsidP="00AF75CF">
      <w:pPr>
        <w:pStyle w:val="IOPText"/>
        <w:spacing w:after="200" w:line="276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t>T</w:t>
      </w:r>
      <w:r w:rsidR="00AF75CF" w:rsidRPr="00AF75CF">
        <w:rPr>
          <w:rFonts w:asciiTheme="minorHAnsi" w:hAnsiTheme="minorHAnsi" w:cstheme="minorHAnsi"/>
          <w:sz w:val="22"/>
          <w:lang w:val="en-US"/>
        </w:rPr>
        <w:t xml:space="preserve">he </w:t>
      </w:r>
      <m:oMath>
        <m:r>
          <w:rPr>
            <w:rFonts w:ascii="Cambria Math" w:hAnsi="Cambria Math" w:cstheme="minorHAnsi"/>
            <w:sz w:val="22"/>
          </w:rPr>
          <m:t>m×3</m:t>
        </m:r>
      </m:oMath>
      <w:r w:rsidR="00AF75CF" w:rsidRPr="00AF75CF">
        <w:rPr>
          <w:rFonts w:asciiTheme="minorHAnsi" w:hAnsiTheme="minorHAnsi" w:cstheme="minorHAnsi"/>
          <w:sz w:val="22"/>
        </w:rPr>
        <w:t xml:space="preserve"> </w:t>
      </w:r>
      <w:r w:rsidR="00AF75CF" w:rsidRPr="00AF75CF">
        <w:rPr>
          <w:rFonts w:asciiTheme="minorHAnsi" w:hAnsiTheme="minorHAnsi" w:cstheme="minorHAnsi"/>
          <w:sz w:val="22"/>
          <w:lang w:val="en-US"/>
        </w:rPr>
        <w:t xml:space="preserve">matrix </w:t>
      </w:r>
      <m:oMath>
        <m:r>
          <w:rPr>
            <w:rFonts w:ascii="Cambria Math" w:hAnsi="Cambria Math" w:cstheme="minorHAnsi"/>
            <w:sz w:val="22"/>
          </w:rPr>
          <m:t>U</m:t>
        </m:r>
        <m:r>
          <w:rPr>
            <w:rFonts w:ascii="Cambria Math" w:hAnsi="Cambria Math" w:cstheme="minorHAnsi"/>
            <w:sz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φ</m:t>
                      </m:r>
                    </m:e>
                  </m:d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φ</m:t>
                      </m:r>
                    </m:e>
                  </m:d>
                </m:e>
                <m:e>
                  <m:r>
                    <w:rPr>
                      <w:rFonts w:ascii="Cambria Math" w:hAnsi="Cambria Math" w:cstheme="minorHAnsi"/>
                      <w:sz w:val="22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φ</m:t>
                      </m:r>
                    </m:e>
                  </m:d>
                </m:e>
              </m:mr>
            </m:m>
          </m:e>
        </m:d>
      </m:oMath>
      <w:r w:rsidR="00AF75CF" w:rsidRPr="00AF75CF">
        <w:rPr>
          <w:rFonts w:asciiTheme="minorHAnsi" w:eastAsiaTheme="minorEastAsia" w:hAnsiTheme="minorHAnsi" w:cstheme="minorHAnsi"/>
          <w:sz w:val="22"/>
          <w:lang w:val="en-US"/>
        </w:rPr>
        <w:t xml:space="preserve"> </w:t>
      </w:r>
      <w:r w:rsidR="00AF75CF" w:rsidRPr="00AF75CF">
        <w:rPr>
          <w:rFonts w:asciiTheme="minorHAnsi" w:hAnsiTheme="minorHAnsi" w:cstheme="minorHAnsi"/>
          <w:sz w:val="22"/>
          <w:lang w:val="en-US"/>
        </w:rPr>
        <w:t xml:space="preserve">is the sphere of radius 1 where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θ</m:t>
        </m:r>
        <m:r>
          <w:rPr>
            <w:rFonts w:ascii="Cambria Math" w:hAnsi="Cambria Math" w:cstheme="minorHAnsi"/>
            <w:sz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AF75CF" w:rsidRPr="00AF75CF">
        <w:rPr>
          <w:rFonts w:asciiTheme="minorHAnsi" w:hAnsiTheme="minorHAnsi" w:cstheme="minorHAnsi"/>
          <w:sz w:val="22"/>
          <w:lang w:val="en-US"/>
        </w:rPr>
        <w:t xml:space="preserve"> is a vector of size </w:t>
      </w:r>
      <m:oMath>
        <m:r>
          <w:rPr>
            <w:rFonts w:ascii="Cambria Math" w:hAnsi="Cambria Math" w:cstheme="minorHAnsi"/>
            <w:sz w:val="22"/>
          </w:rPr>
          <m:t>m</m:t>
        </m:r>
      </m:oMath>
      <w:r w:rsidR="00AF75CF" w:rsidRPr="00AF75CF">
        <w:rPr>
          <w:rFonts w:asciiTheme="minorHAnsi" w:hAnsiTheme="minorHAnsi" w:cstheme="minorHAnsi"/>
          <w:sz w:val="22"/>
          <w:lang w:val="en-US"/>
        </w:rPr>
        <w:t xml:space="preserve"> (</w:t>
      </w:r>
      <m:oMath>
        <m:r>
          <w:rPr>
            <w:rFonts w:ascii="Cambria Math" w:hAnsi="Cambria Math" w:cstheme="minorHAnsi"/>
            <w:sz w:val="22"/>
            <w:lang w:val="en-US"/>
          </w:rPr>
          <m:t>0≤</m:t>
        </m:r>
        <m:r>
          <m:rPr>
            <m:sty m:val="bi"/>
          </m:rPr>
          <w:rPr>
            <w:rFonts w:ascii="Cambria Math" w:hAnsi="Cambria Math" w:cstheme="minorHAnsi"/>
            <w:sz w:val="22"/>
          </w:rPr>
          <m:t>θ</m:t>
        </m:r>
        <m:r>
          <w:rPr>
            <w:rFonts w:ascii="Cambria Math" w:hAnsi="Cambria Math" w:cstheme="minorHAnsi"/>
            <w:sz w:val="22"/>
            <w:lang w:val="en-US"/>
          </w:rPr>
          <m:t>≤2</m:t>
        </m:r>
        <m:r>
          <w:rPr>
            <w:rFonts w:ascii="Cambria Math" w:hAnsi="Cambria Math" w:cstheme="minorHAnsi"/>
            <w:sz w:val="22"/>
          </w:rPr>
          <m:t>π</m:t>
        </m:r>
      </m:oMath>
      <w:r w:rsidR="00AF75CF" w:rsidRPr="00AF75CF">
        <w:rPr>
          <w:rFonts w:asciiTheme="minorHAnsi" w:hAnsiTheme="minorHAnsi" w:cstheme="minorHAnsi"/>
          <w:sz w:val="22"/>
          <w:lang w:val="en-US"/>
        </w:rPr>
        <w:t xml:space="preserve">)  and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φ</m:t>
        </m:r>
        <m:r>
          <w:rPr>
            <w:rFonts w:ascii="Cambria Math" w:hAnsi="Cambria Math" w:cstheme="minorHAnsi"/>
            <w:sz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2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AF75CF" w:rsidRPr="00AF75CF">
        <w:rPr>
          <w:rFonts w:asciiTheme="minorHAnsi" w:hAnsiTheme="minorHAnsi" w:cstheme="minorHAnsi"/>
          <w:sz w:val="22"/>
          <w:lang w:val="en-US"/>
        </w:rPr>
        <w:t xml:space="preserve"> is a vector of size </w:t>
      </w:r>
      <m:oMath>
        <m:r>
          <w:rPr>
            <w:rFonts w:ascii="Cambria Math" w:hAnsi="Cambria Math" w:cstheme="minorHAnsi"/>
            <w:sz w:val="22"/>
          </w:rPr>
          <m:t>m</m:t>
        </m:r>
      </m:oMath>
      <w:r w:rsidR="00AF75CF" w:rsidRPr="00AF75CF">
        <w:rPr>
          <w:rFonts w:asciiTheme="minorHAnsi" w:hAnsiTheme="minorHAnsi" w:cstheme="minorHAnsi"/>
          <w:sz w:val="22"/>
          <w:lang w:val="en-US"/>
        </w:rPr>
        <w:t xml:space="preserve"> (</w:t>
      </w:r>
      <m:oMath>
        <m:r>
          <w:rPr>
            <w:rFonts w:ascii="Cambria Math" w:hAnsi="Cambria Math" w:cstheme="minorHAnsi"/>
            <w:sz w:val="22"/>
            <w:lang w:val="en-US"/>
          </w:rPr>
          <m:t>0≤</m:t>
        </m:r>
        <m:r>
          <m:rPr>
            <m:sty m:val="bi"/>
          </m:rPr>
          <w:rPr>
            <w:rFonts w:ascii="Cambria Math" w:hAnsi="Cambria Math" w:cstheme="minorHAnsi"/>
            <w:sz w:val="22"/>
          </w:rPr>
          <m:t>φ</m:t>
        </m:r>
        <m:r>
          <w:rPr>
            <w:rFonts w:ascii="Cambria Math" w:hAnsi="Cambria Math" w:cstheme="minorHAnsi"/>
            <w:sz w:val="22"/>
            <w:lang w:val="en-US"/>
          </w:rPr>
          <m:t>≤</m:t>
        </m:r>
        <m:r>
          <w:rPr>
            <w:rFonts w:ascii="Cambria Math" w:hAnsi="Cambria Math" w:cstheme="minorHAnsi"/>
            <w:sz w:val="22"/>
          </w:rPr>
          <m:t>π</m:t>
        </m:r>
      </m:oMath>
      <w:r w:rsidR="00AF75CF" w:rsidRPr="00AF75CF">
        <w:rPr>
          <w:rFonts w:asciiTheme="minorHAnsi" w:hAnsiTheme="minorHAnsi" w:cstheme="minorHAnsi"/>
          <w:sz w:val="22"/>
          <w:lang w:val="en-US"/>
        </w:rPr>
        <w:t>).</w:t>
      </w:r>
    </w:p>
    <w:p w14:paraId="7488B6CA" w14:textId="77777777" w:rsidR="00AF75CF" w:rsidRPr="00AF75CF" w:rsidRDefault="00AF75CF" w:rsidP="00AF75CF">
      <w:pPr>
        <w:pStyle w:val="IOPText"/>
        <w:spacing w:after="200"/>
        <w:ind w:firstLine="0"/>
        <w:jc w:val="center"/>
        <w:rPr>
          <w:rFonts w:asciiTheme="minorHAnsi" w:hAnsiTheme="minorHAnsi" w:cstheme="minorHAnsi"/>
          <w:sz w:val="22"/>
          <w:lang w:val="en-US"/>
        </w:rPr>
      </w:pPr>
      <w:r w:rsidRPr="00AF75CF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5853958" wp14:editId="4AFB1146">
            <wp:extent cx="1831456" cy="1694164"/>
            <wp:effectExtent l="0" t="0" r="0" b="1905"/>
            <wp:docPr id="395" name="Imagem 39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m 395" descr="Uma imagem contendo For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83" cy="17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91E0" w14:textId="6C11D066" w:rsidR="00AF75CF" w:rsidRPr="00D43DEB" w:rsidRDefault="00AF75CF" w:rsidP="00D43DEB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Figure </w:t>
      </w:r>
      <w:r>
        <w:rPr>
          <w:rFonts w:asciiTheme="minorHAnsi" w:hAnsiTheme="minorHAnsi" w:cstheme="minorHAnsi"/>
          <w:sz w:val="22"/>
          <w:szCs w:val="22"/>
          <w:lang w:val="en-US"/>
        </w:rPr>
        <w:t>1</w:t>
      </w:r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. Spherical coordinates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hAnsi="Cambria Math" w:cstheme="minorHAnsi"/>
                <w:sz w:val="22"/>
                <w:szCs w:val="22"/>
              </w:rPr>
              <m:t>θ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,</m:t>
            </m:r>
            <m:r>
              <w:rPr>
                <w:rFonts w:ascii="Cambria Math" w:hAnsi="Cambria Math" w:cstheme="minorHAnsi"/>
                <w:sz w:val="22"/>
                <w:szCs w:val="22"/>
              </w:rPr>
              <m:t>φ</m:t>
            </m:r>
          </m:e>
        </m:d>
      </m:oMath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 are </w:t>
      </w:r>
      <m:oMath>
        <m:r>
          <w:rPr>
            <w:rFonts w:ascii="Cambria Math" w:hAnsi="Cambria Math" w:cstheme="minorHAnsi"/>
            <w:sz w:val="22"/>
            <w:szCs w:val="22"/>
          </w:rPr>
          <m:t>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r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∙</m:t>
        </m:r>
        <m:r>
          <w:rPr>
            <w:rFonts w:ascii="Cambria Math" w:hAnsi="Cambria Math" w:cstheme="minorHAnsi"/>
            <w:sz w:val="22"/>
            <w:szCs w:val="22"/>
          </w:rPr>
          <m:t>cos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θ</m:t>
            </m:r>
          </m:e>
        </m:d>
        <m:r>
          <w:rPr>
            <w:rFonts w:ascii="Cambria Math" w:hAnsi="Cambria Math" w:cstheme="minorHAnsi"/>
            <w:sz w:val="22"/>
            <w:szCs w:val="22"/>
            <w:lang w:val="en-US"/>
          </w:rPr>
          <m:t>∙</m:t>
        </m:r>
        <m:r>
          <w:rPr>
            <w:rFonts w:ascii="Cambria Math" w:hAnsi="Cambria Math" w:cstheme="minorHAnsi"/>
            <w:sz w:val="22"/>
            <w:szCs w:val="22"/>
          </w:rPr>
          <m:t>sen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φ</m:t>
            </m:r>
          </m:e>
        </m:d>
      </m:oMath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</w:rPr>
          <m:t>y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r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∙</m:t>
        </m:r>
        <m:r>
          <w:rPr>
            <w:rFonts w:ascii="Cambria Math" w:hAnsi="Cambria Math" w:cstheme="minorHAnsi"/>
            <w:sz w:val="22"/>
            <w:szCs w:val="22"/>
          </w:rPr>
          <m:t>sen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θ</m:t>
            </m:r>
          </m:e>
        </m:d>
        <m:r>
          <w:rPr>
            <w:rFonts w:ascii="Cambria Math" w:hAnsi="Cambria Math" w:cstheme="minorHAnsi"/>
            <w:sz w:val="22"/>
            <w:szCs w:val="22"/>
            <w:lang w:val="en-US"/>
          </w:rPr>
          <m:t>∙</m:t>
        </m:r>
        <m:r>
          <w:rPr>
            <w:rFonts w:ascii="Cambria Math" w:hAnsi="Cambria Math" w:cstheme="minorHAnsi"/>
            <w:sz w:val="22"/>
            <w:szCs w:val="22"/>
          </w:rPr>
          <m:t>sen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φ</m:t>
            </m:r>
          </m:e>
        </m:d>
      </m:oMath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z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r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∙</m:t>
        </m:r>
        <m:r>
          <w:rPr>
            <w:rFonts w:ascii="Cambria Math" w:hAnsi="Cambria Math" w:cstheme="minorHAnsi"/>
            <w:sz w:val="22"/>
            <w:szCs w:val="22"/>
          </w:rPr>
          <m:t>cos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φ</m:t>
            </m:r>
          </m:e>
        </m:d>
      </m:oMath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 where </w:t>
      </w:r>
      <m:oMath>
        <m:r>
          <w:rPr>
            <w:rFonts w:ascii="Cambria Math" w:hAnsi="Cambria Math" w:cstheme="minorHAnsi"/>
            <w:sz w:val="22"/>
            <w:szCs w:val="22"/>
          </w:rPr>
          <m:t>r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∈[0;∞)</m:t>
        </m:r>
      </m:oMath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 is radial distance, </w:t>
      </w:r>
      <m:oMath>
        <m:r>
          <w:rPr>
            <w:rFonts w:ascii="Cambria Math" w:hAnsi="Cambria Math" w:cstheme="minorHAnsi"/>
            <w:sz w:val="22"/>
            <w:szCs w:val="22"/>
          </w:rPr>
          <m:t>θ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∈</m:t>
        </m:r>
        <m:d>
          <m:dPr>
            <m:begChr m:val="[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0;2</m:t>
            </m:r>
            <m:r>
              <w:rPr>
                <w:rFonts w:ascii="Cambria Math" w:hAnsi="Cambria Math" w:cstheme="minorHAnsi"/>
                <w:sz w:val="22"/>
                <w:szCs w:val="22"/>
              </w:rPr>
              <m:t>π</m:t>
            </m:r>
          </m:e>
        </m:d>
      </m:oMath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 is polar angle and </w:t>
      </w:r>
      <m:oMath>
        <m:r>
          <w:rPr>
            <w:rFonts w:ascii="Cambria Math" w:hAnsi="Cambria Math" w:cstheme="minorHAnsi"/>
            <w:sz w:val="22"/>
            <w:szCs w:val="22"/>
          </w:rPr>
          <m:t>φ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∈</m:t>
        </m:r>
        <m:d>
          <m:dPr>
            <m:begChr m:val="[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0;</m:t>
            </m:r>
            <m:r>
              <w:rPr>
                <w:rFonts w:ascii="Cambria Math" w:hAnsi="Cambria Math" w:cstheme="minorHAnsi"/>
                <w:sz w:val="22"/>
                <w:szCs w:val="22"/>
              </w:rPr>
              <m:t>π</m:t>
            </m:r>
          </m:e>
        </m:d>
      </m:oMath>
      <w:r w:rsidRPr="00DF6C20">
        <w:rPr>
          <w:rFonts w:asciiTheme="minorHAnsi" w:hAnsiTheme="minorHAnsi" w:cstheme="minorHAnsi"/>
          <w:sz w:val="22"/>
          <w:szCs w:val="22"/>
          <w:lang w:val="en-US"/>
        </w:rPr>
        <w:t xml:space="preserve"> is azimuthal angle.</w:t>
      </w:r>
    </w:p>
    <w:sectPr w:rsidR="00AF75CF" w:rsidRPr="00D43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E3"/>
    <w:rsid w:val="00270613"/>
    <w:rsid w:val="00295FE3"/>
    <w:rsid w:val="003D5523"/>
    <w:rsid w:val="00416FCA"/>
    <w:rsid w:val="00435786"/>
    <w:rsid w:val="00511E44"/>
    <w:rsid w:val="00655859"/>
    <w:rsid w:val="00816C95"/>
    <w:rsid w:val="008656B4"/>
    <w:rsid w:val="008C557A"/>
    <w:rsid w:val="00A91F4B"/>
    <w:rsid w:val="00AD591A"/>
    <w:rsid w:val="00AF75CF"/>
    <w:rsid w:val="00B85233"/>
    <w:rsid w:val="00D43DEB"/>
    <w:rsid w:val="00DF6C20"/>
    <w:rsid w:val="00E113AB"/>
    <w:rsid w:val="00FB7CB0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00F1"/>
  <w15:chartTrackingRefBased/>
  <w15:docId w15:val="{D81E3084-0504-4355-A35C-34ABB2ED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57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de-DE"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8C55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AHeading">
    <w:name w:val="04 A Heading"/>
    <w:next w:val="Normal"/>
    <w:link w:val="04AHeadingCar"/>
    <w:qFormat/>
    <w:rsid w:val="008C557A"/>
    <w:pPr>
      <w:spacing w:before="240" w:after="120" w:line="240" w:lineRule="exact"/>
    </w:pPr>
    <w:rPr>
      <w:rFonts w:ascii="Times New Roman" w:eastAsia="Times New Roman" w:hAnsi="Times New Roman" w:cs="Times New Roman"/>
      <w:b/>
      <w:noProof/>
      <w:szCs w:val="20"/>
      <w:lang w:val="en-GB" w:eastAsia="en-GB"/>
    </w:rPr>
  </w:style>
  <w:style w:type="character" w:customStyle="1" w:styleId="04AHeadingCar">
    <w:name w:val="04 A Heading Car"/>
    <w:link w:val="04AHeading"/>
    <w:rsid w:val="008C557A"/>
    <w:rPr>
      <w:rFonts w:ascii="Times New Roman" w:eastAsia="Times New Roman" w:hAnsi="Times New Roman" w:cs="Times New Roman"/>
      <w:b/>
      <w:noProof/>
      <w:szCs w:val="20"/>
      <w:lang w:val="en-GB" w:eastAsia="en-GB"/>
    </w:rPr>
  </w:style>
  <w:style w:type="table" w:styleId="Tabelacomgrade">
    <w:name w:val="Table Grid"/>
    <w:basedOn w:val="Tabelanormal"/>
    <w:uiPriority w:val="39"/>
    <w:rsid w:val="008C55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customStyle="1" w:styleId="IOPText">
    <w:name w:val="IOPText"/>
    <w:basedOn w:val="Normal"/>
    <w:link w:val="IOPTextChar"/>
    <w:qFormat/>
    <w:rsid w:val="008C557A"/>
    <w:pPr>
      <w:spacing w:line="259" w:lineRule="auto"/>
      <w:ind w:firstLine="227"/>
      <w:jc w:val="both"/>
    </w:pPr>
    <w:rPr>
      <w:rFonts w:eastAsiaTheme="minorHAnsi" w:cstheme="minorBidi"/>
      <w:sz w:val="20"/>
      <w:szCs w:val="22"/>
      <w:lang w:val="en-GB" w:eastAsia="en-US"/>
    </w:rPr>
  </w:style>
  <w:style w:type="character" w:customStyle="1" w:styleId="IOPTextChar">
    <w:name w:val="IOPText Char"/>
    <w:basedOn w:val="Fontepargpadro"/>
    <w:link w:val="IOPText"/>
    <w:rsid w:val="008C557A"/>
    <w:rPr>
      <w:rFonts w:ascii="Times New Roman" w:hAnsi="Times New Roman"/>
      <w:sz w:val="20"/>
      <w:lang w:val="en-GB"/>
    </w:rPr>
  </w:style>
  <w:style w:type="character" w:customStyle="1" w:styleId="Ttulo1Char">
    <w:name w:val="Título 1 Char"/>
    <w:basedOn w:val="Fontepargpadro"/>
    <w:link w:val="Ttulo1"/>
    <w:uiPriority w:val="9"/>
    <w:rsid w:val="008C55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Leal</dc:creator>
  <cp:keywords/>
  <dc:description/>
  <cp:lastModifiedBy>Luiz Henrique Leal</cp:lastModifiedBy>
  <cp:revision>9</cp:revision>
  <dcterms:created xsi:type="dcterms:W3CDTF">2022-09-16T15:36:00Z</dcterms:created>
  <dcterms:modified xsi:type="dcterms:W3CDTF">2022-09-18T00:47:00Z</dcterms:modified>
</cp:coreProperties>
</file>