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document.main+xml" PartName="/word/document.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{% @ships.each do |ship| %}</w:t>
      </w:r>
    </w:p>
    <w:tbl>
      <w:tblPr>
        <w:tblW w:w="900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</w:tblPr>
      <w:tblGrid>
        <w:gridCol w:w="4500"/>
        <w:gridCol w:w="4500"/>
      </w:tblGrid>
      <w:tr>
        <w:tc>
          <w:p>
            <w:r>
              <w:t xml:space="preserve">Name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{%=ship.name%}</w:t>
            </w:r>
          </w:p>
        </w:tc>
        <w:tc>
          <w:p>
            <w:r>
              <w:t xml:space="preserve">{%=ship.type%}</w:t>
            </w:r>
          </w:p>
        </w:tc>
      </w:tr>
    </w:tbl>
    <w:p>
      <w:r>
        <w:t xml:space="preserve">{% end %}</w:t>
      </w:r>
    </w:p>
    <w:sectPr/>
  </w:body>
</w:document>
</file>

<file path=word/_rels/document.xml.rels><?xml version="1.0" encoding="UTF-8" standalone="yes"?>
<Relationships xmlns="http://schemas.openxmlformats.org/package/2006/relationships"/>
</file>