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74C" w:rsidRPr="00597FB5" w:rsidRDefault="007E0D3B">
      <w:pPr>
        <w:pStyle w:val="Title"/>
        <w:rPr>
          <w:rFonts w:asciiTheme="minorHAnsi" w:hAnsiTheme="minorHAnsi"/>
        </w:rPr>
      </w:pPr>
      <w:r w:rsidRPr="00597FB5">
        <w:rPr>
          <w:rFonts w:asciiTheme="minorHAnsi" w:hAnsiTheme="minorHAnsi"/>
        </w:rPr>
        <w:t>Final Pr</w:t>
      </w:r>
      <w:bookmarkStart w:id="0" w:name="_GoBack"/>
      <w:bookmarkEnd w:id="0"/>
      <w:r w:rsidRPr="00597FB5">
        <w:rPr>
          <w:rFonts w:asciiTheme="minorHAnsi" w:hAnsiTheme="minorHAnsi"/>
        </w:rPr>
        <w:t>oject</w:t>
      </w:r>
    </w:p>
    <w:p w:rsidR="0084774C" w:rsidRPr="00597FB5" w:rsidRDefault="007E0D3B">
      <w:pPr>
        <w:pStyle w:val="Subtitle"/>
        <w:rPr>
          <w:rFonts w:asciiTheme="minorHAnsi" w:hAnsiTheme="minorHAnsi"/>
        </w:rPr>
      </w:pPr>
      <w:r w:rsidRPr="00597FB5">
        <w:rPr>
          <w:rFonts w:asciiTheme="minorHAnsi" w:hAnsiTheme="minorHAnsi"/>
        </w:rPr>
        <w:t>STA3241.01 – April 27, 2020</w:t>
      </w:r>
    </w:p>
    <w:p w:rsidR="0084774C" w:rsidRDefault="007E0D3B">
      <w:pPr>
        <w:pStyle w:val="Author"/>
      </w:pPr>
      <w:r>
        <w:t>Luiz Gustavo Fagundes Malpele, Cindy Nguyen, Isabel Zimmerman</w:t>
      </w:r>
    </w:p>
    <w:sdt>
      <w:sdtPr>
        <w:rPr>
          <w:rFonts w:asciiTheme="minorHAnsi" w:eastAsiaTheme="minorHAnsi" w:hAnsiTheme="minorHAnsi" w:cstheme="minorBidi"/>
          <w:color w:val="auto"/>
          <w:sz w:val="24"/>
          <w:szCs w:val="24"/>
        </w:rPr>
        <w:id w:val="699215492"/>
        <w:docPartObj>
          <w:docPartGallery w:val="Table of Contents"/>
          <w:docPartUnique/>
        </w:docPartObj>
      </w:sdtPr>
      <w:sdtEndPr/>
      <w:sdtContent>
        <w:p w:rsidR="0084774C" w:rsidRPr="00597FB5" w:rsidRDefault="007E0D3B">
          <w:pPr>
            <w:pStyle w:val="TOCHeading"/>
            <w:rPr>
              <w:rFonts w:asciiTheme="minorHAnsi" w:hAnsiTheme="minorHAnsi"/>
            </w:rPr>
          </w:pPr>
          <w:r w:rsidRPr="00597FB5">
            <w:rPr>
              <w:rFonts w:asciiTheme="minorHAnsi" w:hAnsiTheme="minorHAnsi"/>
            </w:rPr>
            <w:t>Table of Contents</w:t>
          </w:r>
        </w:p>
        <w:p w:rsidR="00E748CE" w:rsidRDefault="007E0D3B">
          <w:pPr>
            <w:pStyle w:val="TOC1"/>
            <w:tabs>
              <w:tab w:val="right" w:leader="dot" w:pos="9350"/>
            </w:tabs>
            <w:rPr>
              <w:rFonts w:eastAsiaTheme="minorEastAsia"/>
              <w:noProof/>
              <w:sz w:val="22"/>
              <w:szCs w:val="22"/>
              <w:lang w:eastAsia="ko-KR"/>
            </w:rPr>
          </w:pPr>
          <w:r>
            <w:fldChar w:fldCharType="begin"/>
          </w:r>
          <w:r>
            <w:instrText>TOC \o "1-3" \h \z \u</w:instrText>
          </w:r>
          <w:r>
            <w:fldChar w:fldCharType="separate"/>
          </w:r>
          <w:hyperlink w:anchor="_Toc38889201" w:history="1">
            <w:r w:rsidR="00E748CE" w:rsidRPr="00237FF0">
              <w:rPr>
                <w:rStyle w:val="Hyperlink"/>
                <w:noProof/>
              </w:rPr>
              <w:t>Introduction</w:t>
            </w:r>
            <w:r w:rsidR="00E748CE">
              <w:rPr>
                <w:noProof/>
                <w:webHidden/>
              </w:rPr>
              <w:tab/>
            </w:r>
            <w:r w:rsidR="00E748CE">
              <w:rPr>
                <w:noProof/>
                <w:webHidden/>
              </w:rPr>
              <w:fldChar w:fldCharType="begin"/>
            </w:r>
            <w:r w:rsidR="00E748CE">
              <w:rPr>
                <w:noProof/>
                <w:webHidden/>
              </w:rPr>
              <w:instrText xml:space="preserve"> PAGEREF _Toc38889201 \h </w:instrText>
            </w:r>
            <w:r w:rsidR="00E748CE">
              <w:rPr>
                <w:noProof/>
                <w:webHidden/>
              </w:rPr>
            </w:r>
            <w:r w:rsidR="00E748CE">
              <w:rPr>
                <w:noProof/>
                <w:webHidden/>
              </w:rPr>
              <w:fldChar w:fldCharType="separate"/>
            </w:r>
            <w:r w:rsidR="00EF05C7">
              <w:rPr>
                <w:noProof/>
                <w:webHidden/>
              </w:rPr>
              <w:t>1</w:t>
            </w:r>
            <w:r w:rsidR="00E748CE">
              <w:rPr>
                <w:noProof/>
                <w:webHidden/>
              </w:rPr>
              <w:fldChar w:fldCharType="end"/>
            </w:r>
          </w:hyperlink>
        </w:p>
        <w:p w:rsidR="00E748CE" w:rsidRDefault="00917522">
          <w:pPr>
            <w:pStyle w:val="TOC1"/>
            <w:tabs>
              <w:tab w:val="right" w:leader="dot" w:pos="9350"/>
            </w:tabs>
            <w:rPr>
              <w:rFonts w:eastAsiaTheme="minorEastAsia"/>
              <w:noProof/>
              <w:sz w:val="22"/>
              <w:szCs w:val="22"/>
              <w:lang w:eastAsia="ko-KR"/>
            </w:rPr>
          </w:pPr>
          <w:hyperlink w:anchor="_Toc38889202" w:history="1">
            <w:r w:rsidR="00E748CE" w:rsidRPr="00237FF0">
              <w:rPr>
                <w:rStyle w:val="Hyperlink"/>
                <w:noProof/>
              </w:rPr>
              <w:t>Dataset</w:t>
            </w:r>
            <w:r w:rsidR="00E748CE">
              <w:rPr>
                <w:noProof/>
                <w:webHidden/>
              </w:rPr>
              <w:tab/>
            </w:r>
            <w:r w:rsidR="00E748CE">
              <w:rPr>
                <w:noProof/>
                <w:webHidden/>
              </w:rPr>
              <w:fldChar w:fldCharType="begin"/>
            </w:r>
            <w:r w:rsidR="00E748CE">
              <w:rPr>
                <w:noProof/>
                <w:webHidden/>
              </w:rPr>
              <w:instrText xml:space="preserve"> PAGEREF _Toc38889202 \h </w:instrText>
            </w:r>
            <w:r w:rsidR="00E748CE">
              <w:rPr>
                <w:noProof/>
                <w:webHidden/>
              </w:rPr>
            </w:r>
            <w:r w:rsidR="00E748CE">
              <w:rPr>
                <w:noProof/>
                <w:webHidden/>
              </w:rPr>
              <w:fldChar w:fldCharType="separate"/>
            </w:r>
            <w:r w:rsidR="00EF05C7">
              <w:rPr>
                <w:noProof/>
                <w:webHidden/>
              </w:rPr>
              <w:t>2</w:t>
            </w:r>
            <w:r w:rsidR="00E748CE">
              <w:rPr>
                <w:noProof/>
                <w:webHidden/>
              </w:rPr>
              <w:fldChar w:fldCharType="end"/>
            </w:r>
          </w:hyperlink>
        </w:p>
        <w:p w:rsidR="00E748CE" w:rsidRDefault="00917522">
          <w:pPr>
            <w:pStyle w:val="TOC2"/>
            <w:tabs>
              <w:tab w:val="right" w:leader="dot" w:pos="9350"/>
            </w:tabs>
            <w:rPr>
              <w:rFonts w:eastAsiaTheme="minorEastAsia"/>
              <w:noProof/>
              <w:sz w:val="22"/>
              <w:szCs w:val="22"/>
              <w:lang w:eastAsia="ko-KR"/>
            </w:rPr>
          </w:pPr>
          <w:hyperlink w:anchor="_Toc38889203" w:history="1">
            <w:r w:rsidR="00E748CE" w:rsidRPr="00237FF0">
              <w:rPr>
                <w:rStyle w:val="Hyperlink"/>
                <w:noProof/>
              </w:rPr>
              <w:t>Data Dictionary</w:t>
            </w:r>
            <w:r w:rsidR="00E748CE">
              <w:rPr>
                <w:noProof/>
                <w:webHidden/>
              </w:rPr>
              <w:tab/>
            </w:r>
            <w:r w:rsidR="00E748CE">
              <w:rPr>
                <w:noProof/>
                <w:webHidden/>
              </w:rPr>
              <w:fldChar w:fldCharType="begin"/>
            </w:r>
            <w:r w:rsidR="00E748CE">
              <w:rPr>
                <w:noProof/>
                <w:webHidden/>
              </w:rPr>
              <w:instrText xml:space="preserve"> PAGEREF _Toc38889203 \h </w:instrText>
            </w:r>
            <w:r w:rsidR="00E748CE">
              <w:rPr>
                <w:noProof/>
                <w:webHidden/>
              </w:rPr>
            </w:r>
            <w:r w:rsidR="00E748CE">
              <w:rPr>
                <w:noProof/>
                <w:webHidden/>
              </w:rPr>
              <w:fldChar w:fldCharType="separate"/>
            </w:r>
            <w:r w:rsidR="00EF05C7">
              <w:rPr>
                <w:noProof/>
                <w:webHidden/>
              </w:rPr>
              <w:t>2</w:t>
            </w:r>
            <w:r w:rsidR="00E748CE">
              <w:rPr>
                <w:noProof/>
                <w:webHidden/>
              </w:rPr>
              <w:fldChar w:fldCharType="end"/>
            </w:r>
          </w:hyperlink>
        </w:p>
        <w:p w:rsidR="00E748CE" w:rsidRDefault="00917522">
          <w:pPr>
            <w:pStyle w:val="TOC2"/>
            <w:tabs>
              <w:tab w:val="right" w:leader="dot" w:pos="9350"/>
            </w:tabs>
            <w:rPr>
              <w:rFonts w:eastAsiaTheme="minorEastAsia"/>
              <w:noProof/>
              <w:sz w:val="22"/>
              <w:szCs w:val="22"/>
              <w:lang w:eastAsia="ko-KR"/>
            </w:rPr>
          </w:pPr>
          <w:hyperlink w:anchor="_Toc38889204" w:history="1">
            <w:r w:rsidR="00E748CE" w:rsidRPr="00237FF0">
              <w:rPr>
                <w:rStyle w:val="Hyperlink"/>
                <w:noProof/>
              </w:rPr>
              <w:t>Exploratory Data Analysis</w:t>
            </w:r>
            <w:r w:rsidR="00E748CE">
              <w:rPr>
                <w:noProof/>
                <w:webHidden/>
              </w:rPr>
              <w:tab/>
            </w:r>
            <w:r w:rsidR="00E748CE">
              <w:rPr>
                <w:noProof/>
                <w:webHidden/>
              </w:rPr>
              <w:fldChar w:fldCharType="begin"/>
            </w:r>
            <w:r w:rsidR="00E748CE">
              <w:rPr>
                <w:noProof/>
                <w:webHidden/>
              </w:rPr>
              <w:instrText xml:space="preserve"> PAGEREF _Toc38889204 \h </w:instrText>
            </w:r>
            <w:r w:rsidR="00E748CE">
              <w:rPr>
                <w:noProof/>
                <w:webHidden/>
              </w:rPr>
            </w:r>
            <w:r w:rsidR="00E748CE">
              <w:rPr>
                <w:noProof/>
                <w:webHidden/>
              </w:rPr>
              <w:fldChar w:fldCharType="separate"/>
            </w:r>
            <w:r w:rsidR="00EF05C7">
              <w:rPr>
                <w:noProof/>
                <w:webHidden/>
              </w:rPr>
              <w:t>3</w:t>
            </w:r>
            <w:r w:rsidR="00E748CE">
              <w:rPr>
                <w:noProof/>
                <w:webHidden/>
              </w:rPr>
              <w:fldChar w:fldCharType="end"/>
            </w:r>
          </w:hyperlink>
        </w:p>
        <w:p w:rsidR="00E748CE" w:rsidRDefault="00917522">
          <w:pPr>
            <w:pStyle w:val="TOC1"/>
            <w:tabs>
              <w:tab w:val="right" w:leader="dot" w:pos="9350"/>
            </w:tabs>
            <w:rPr>
              <w:rFonts w:eastAsiaTheme="minorEastAsia"/>
              <w:noProof/>
              <w:sz w:val="22"/>
              <w:szCs w:val="22"/>
              <w:lang w:eastAsia="ko-KR"/>
            </w:rPr>
          </w:pPr>
          <w:hyperlink w:anchor="_Toc38889205" w:history="1">
            <w:r w:rsidR="00E748CE" w:rsidRPr="00237FF0">
              <w:rPr>
                <w:rStyle w:val="Hyperlink"/>
                <w:noProof/>
              </w:rPr>
              <w:t>Modeling</w:t>
            </w:r>
            <w:r w:rsidR="00E748CE">
              <w:rPr>
                <w:noProof/>
                <w:webHidden/>
              </w:rPr>
              <w:tab/>
            </w:r>
            <w:r w:rsidR="00E748CE">
              <w:rPr>
                <w:noProof/>
                <w:webHidden/>
              </w:rPr>
              <w:fldChar w:fldCharType="begin"/>
            </w:r>
            <w:r w:rsidR="00E748CE">
              <w:rPr>
                <w:noProof/>
                <w:webHidden/>
              </w:rPr>
              <w:instrText xml:space="preserve"> PAGEREF _Toc38889205 \h </w:instrText>
            </w:r>
            <w:r w:rsidR="00E748CE">
              <w:rPr>
                <w:noProof/>
                <w:webHidden/>
              </w:rPr>
            </w:r>
            <w:r w:rsidR="00E748CE">
              <w:rPr>
                <w:noProof/>
                <w:webHidden/>
              </w:rPr>
              <w:fldChar w:fldCharType="separate"/>
            </w:r>
            <w:r w:rsidR="00EF05C7">
              <w:rPr>
                <w:noProof/>
                <w:webHidden/>
              </w:rPr>
              <w:t>4</w:t>
            </w:r>
            <w:r w:rsidR="00E748CE">
              <w:rPr>
                <w:noProof/>
                <w:webHidden/>
              </w:rPr>
              <w:fldChar w:fldCharType="end"/>
            </w:r>
          </w:hyperlink>
        </w:p>
        <w:p w:rsidR="00E748CE" w:rsidRDefault="00917522">
          <w:pPr>
            <w:pStyle w:val="TOC2"/>
            <w:tabs>
              <w:tab w:val="right" w:leader="dot" w:pos="9350"/>
            </w:tabs>
            <w:rPr>
              <w:rFonts w:eastAsiaTheme="minorEastAsia"/>
              <w:noProof/>
              <w:sz w:val="22"/>
              <w:szCs w:val="22"/>
              <w:lang w:eastAsia="ko-KR"/>
            </w:rPr>
          </w:pPr>
          <w:hyperlink w:anchor="_Toc38889206" w:history="1">
            <w:r w:rsidR="00E748CE" w:rsidRPr="00237FF0">
              <w:rPr>
                <w:rStyle w:val="Hyperlink"/>
                <w:noProof/>
              </w:rPr>
              <w:t>Variable Selection</w:t>
            </w:r>
            <w:r w:rsidR="00E748CE">
              <w:rPr>
                <w:noProof/>
                <w:webHidden/>
              </w:rPr>
              <w:tab/>
            </w:r>
            <w:r w:rsidR="00E748CE">
              <w:rPr>
                <w:noProof/>
                <w:webHidden/>
              </w:rPr>
              <w:fldChar w:fldCharType="begin"/>
            </w:r>
            <w:r w:rsidR="00E748CE">
              <w:rPr>
                <w:noProof/>
                <w:webHidden/>
              </w:rPr>
              <w:instrText xml:space="preserve"> PAGEREF _Toc38889206 \h </w:instrText>
            </w:r>
            <w:r w:rsidR="00E748CE">
              <w:rPr>
                <w:noProof/>
                <w:webHidden/>
              </w:rPr>
            </w:r>
            <w:r w:rsidR="00E748CE">
              <w:rPr>
                <w:noProof/>
                <w:webHidden/>
              </w:rPr>
              <w:fldChar w:fldCharType="separate"/>
            </w:r>
            <w:r w:rsidR="00EF05C7">
              <w:rPr>
                <w:noProof/>
                <w:webHidden/>
              </w:rPr>
              <w:t>4</w:t>
            </w:r>
            <w:r w:rsidR="00E748CE">
              <w:rPr>
                <w:noProof/>
                <w:webHidden/>
              </w:rPr>
              <w:fldChar w:fldCharType="end"/>
            </w:r>
          </w:hyperlink>
        </w:p>
        <w:p w:rsidR="00E748CE" w:rsidRDefault="00917522">
          <w:pPr>
            <w:pStyle w:val="TOC2"/>
            <w:tabs>
              <w:tab w:val="right" w:leader="dot" w:pos="9350"/>
            </w:tabs>
            <w:rPr>
              <w:rFonts w:eastAsiaTheme="minorEastAsia"/>
              <w:noProof/>
              <w:sz w:val="22"/>
              <w:szCs w:val="22"/>
              <w:lang w:eastAsia="ko-KR"/>
            </w:rPr>
          </w:pPr>
          <w:hyperlink w:anchor="_Toc38889207" w:history="1">
            <w:r w:rsidR="00E748CE" w:rsidRPr="00237FF0">
              <w:rPr>
                <w:rStyle w:val="Hyperlink"/>
                <w:noProof/>
              </w:rPr>
              <w:t>Best Model</w:t>
            </w:r>
            <w:r w:rsidR="00E748CE">
              <w:rPr>
                <w:noProof/>
                <w:webHidden/>
              </w:rPr>
              <w:tab/>
            </w:r>
            <w:r w:rsidR="00DC137B">
              <w:rPr>
                <w:noProof/>
                <w:webHidden/>
              </w:rPr>
              <w:t>6</w:t>
            </w:r>
          </w:hyperlink>
        </w:p>
        <w:p w:rsidR="00E748CE" w:rsidRDefault="00917522">
          <w:pPr>
            <w:pStyle w:val="TOC3"/>
            <w:tabs>
              <w:tab w:val="right" w:leader="dot" w:pos="9350"/>
            </w:tabs>
            <w:rPr>
              <w:rFonts w:eastAsiaTheme="minorEastAsia"/>
              <w:noProof/>
              <w:sz w:val="22"/>
              <w:szCs w:val="22"/>
              <w:lang w:eastAsia="ko-KR"/>
            </w:rPr>
          </w:pPr>
          <w:hyperlink w:anchor="_Toc38889208" w:history="1">
            <w:r w:rsidR="00E748CE" w:rsidRPr="00237FF0">
              <w:rPr>
                <w:rStyle w:val="Hyperlink"/>
                <w:noProof/>
              </w:rPr>
              <w:t>Random Forest</w:t>
            </w:r>
            <w:r w:rsidR="00E748CE">
              <w:rPr>
                <w:noProof/>
                <w:webHidden/>
              </w:rPr>
              <w:tab/>
            </w:r>
            <w:r w:rsidR="00DC137B">
              <w:rPr>
                <w:noProof/>
                <w:webHidden/>
              </w:rPr>
              <w:t>6</w:t>
            </w:r>
          </w:hyperlink>
        </w:p>
        <w:p w:rsidR="00E748CE" w:rsidRDefault="00917522">
          <w:pPr>
            <w:pStyle w:val="TOC3"/>
            <w:tabs>
              <w:tab w:val="right" w:leader="dot" w:pos="9350"/>
            </w:tabs>
            <w:rPr>
              <w:rFonts w:eastAsiaTheme="minorEastAsia"/>
              <w:noProof/>
              <w:sz w:val="22"/>
              <w:szCs w:val="22"/>
              <w:lang w:eastAsia="ko-KR"/>
            </w:rPr>
          </w:pPr>
          <w:hyperlink w:anchor="_Toc38889209" w:history="1">
            <w:r w:rsidR="00E748CE" w:rsidRPr="00237FF0">
              <w:rPr>
                <w:rStyle w:val="Hyperlink"/>
                <w:noProof/>
              </w:rPr>
              <w:t>Model Comparison</w:t>
            </w:r>
            <w:r w:rsidR="00E748CE">
              <w:rPr>
                <w:noProof/>
                <w:webHidden/>
              </w:rPr>
              <w:tab/>
            </w:r>
            <w:r w:rsidR="00E748CE">
              <w:rPr>
                <w:noProof/>
                <w:webHidden/>
              </w:rPr>
              <w:fldChar w:fldCharType="begin"/>
            </w:r>
            <w:r w:rsidR="00E748CE">
              <w:rPr>
                <w:noProof/>
                <w:webHidden/>
              </w:rPr>
              <w:instrText xml:space="preserve"> PAGEREF _Toc38889209 \h </w:instrText>
            </w:r>
            <w:r w:rsidR="00E748CE">
              <w:rPr>
                <w:noProof/>
                <w:webHidden/>
              </w:rPr>
            </w:r>
            <w:r w:rsidR="00E748CE">
              <w:rPr>
                <w:noProof/>
                <w:webHidden/>
              </w:rPr>
              <w:fldChar w:fldCharType="separate"/>
            </w:r>
            <w:r w:rsidR="00EF05C7">
              <w:rPr>
                <w:noProof/>
                <w:webHidden/>
              </w:rPr>
              <w:t>7</w:t>
            </w:r>
            <w:r w:rsidR="00E748CE">
              <w:rPr>
                <w:noProof/>
                <w:webHidden/>
              </w:rPr>
              <w:fldChar w:fldCharType="end"/>
            </w:r>
          </w:hyperlink>
        </w:p>
        <w:p w:rsidR="00E748CE" w:rsidRDefault="00917522">
          <w:pPr>
            <w:pStyle w:val="TOC2"/>
            <w:tabs>
              <w:tab w:val="right" w:leader="dot" w:pos="9350"/>
            </w:tabs>
            <w:rPr>
              <w:rFonts w:eastAsiaTheme="minorEastAsia"/>
              <w:noProof/>
              <w:sz w:val="22"/>
              <w:szCs w:val="22"/>
              <w:lang w:eastAsia="ko-KR"/>
            </w:rPr>
          </w:pPr>
          <w:hyperlink w:anchor="_Toc38889210" w:history="1">
            <w:r w:rsidR="00E748CE" w:rsidRPr="00237FF0">
              <w:rPr>
                <w:rStyle w:val="Hyperlink"/>
                <w:noProof/>
              </w:rPr>
              <w:t>Other Techniques</w:t>
            </w:r>
            <w:r w:rsidR="00E748CE">
              <w:rPr>
                <w:noProof/>
                <w:webHidden/>
              </w:rPr>
              <w:tab/>
            </w:r>
            <w:r w:rsidR="00E748CE">
              <w:rPr>
                <w:noProof/>
                <w:webHidden/>
              </w:rPr>
              <w:fldChar w:fldCharType="begin"/>
            </w:r>
            <w:r w:rsidR="00E748CE">
              <w:rPr>
                <w:noProof/>
                <w:webHidden/>
              </w:rPr>
              <w:instrText xml:space="preserve"> PAGEREF _Toc38889210 \h </w:instrText>
            </w:r>
            <w:r w:rsidR="00E748CE">
              <w:rPr>
                <w:noProof/>
                <w:webHidden/>
              </w:rPr>
            </w:r>
            <w:r w:rsidR="00E748CE">
              <w:rPr>
                <w:noProof/>
                <w:webHidden/>
              </w:rPr>
              <w:fldChar w:fldCharType="separate"/>
            </w:r>
            <w:r w:rsidR="00EF05C7">
              <w:rPr>
                <w:noProof/>
                <w:webHidden/>
              </w:rPr>
              <w:t>7</w:t>
            </w:r>
            <w:r w:rsidR="00E748CE">
              <w:rPr>
                <w:noProof/>
                <w:webHidden/>
              </w:rPr>
              <w:fldChar w:fldCharType="end"/>
            </w:r>
          </w:hyperlink>
        </w:p>
        <w:p w:rsidR="00E748CE" w:rsidRDefault="00917522">
          <w:pPr>
            <w:pStyle w:val="TOC3"/>
            <w:tabs>
              <w:tab w:val="right" w:leader="dot" w:pos="9350"/>
            </w:tabs>
            <w:rPr>
              <w:rFonts w:eastAsiaTheme="minorEastAsia"/>
              <w:noProof/>
              <w:sz w:val="22"/>
              <w:szCs w:val="22"/>
              <w:lang w:eastAsia="ko-KR"/>
            </w:rPr>
          </w:pPr>
          <w:hyperlink w:anchor="_Toc38889211" w:history="1">
            <w:r w:rsidR="00E748CE" w:rsidRPr="00237FF0">
              <w:rPr>
                <w:rStyle w:val="Hyperlink"/>
                <w:noProof/>
              </w:rPr>
              <w:t>Ordinary Least Squares</w:t>
            </w:r>
            <w:r w:rsidR="00E748CE">
              <w:rPr>
                <w:noProof/>
                <w:webHidden/>
              </w:rPr>
              <w:tab/>
            </w:r>
            <w:r w:rsidR="00E748CE">
              <w:rPr>
                <w:noProof/>
                <w:webHidden/>
              </w:rPr>
              <w:fldChar w:fldCharType="begin"/>
            </w:r>
            <w:r w:rsidR="00E748CE">
              <w:rPr>
                <w:noProof/>
                <w:webHidden/>
              </w:rPr>
              <w:instrText xml:space="preserve"> PAGEREF _Toc38889211 \h </w:instrText>
            </w:r>
            <w:r w:rsidR="00E748CE">
              <w:rPr>
                <w:noProof/>
                <w:webHidden/>
              </w:rPr>
            </w:r>
            <w:r w:rsidR="00E748CE">
              <w:rPr>
                <w:noProof/>
                <w:webHidden/>
              </w:rPr>
              <w:fldChar w:fldCharType="separate"/>
            </w:r>
            <w:r w:rsidR="00EF05C7">
              <w:rPr>
                <w:noProof/>
                <w:webHidden/>
              </w:rPr>
              <w:t>7</w:t>
            </w:r>
            <w:r w:rsidR="00E748CE">
              <w:rPr>
                <w:noProof/>
                <w:webHidden/>
              </w:rPr>
              <w:fldChar w:fldCharType="end"/>
            </w:r>
          </w:hyperlink>
        </w:p>
        <w:p w:rsidR="00E748CE" w:rsidRDefault="00917522">
          <w:pPr>
            <w:pStyle w:val="TOC3"/>
            <w:tabs>
              <w:tab w:val="right" w:leader="dot" w:pos="9350"/>
            </w:tabs>
            <w:rPr>
              <w:rFonts w:eastAsiaTheme="minorEastAsia"/>
              <w:noProof/>
              <w:sz w:val="22"/>
              <w:szCs w:val="22"/>
              <w:lang w:eastAsia="ko-KR"/>
            </w:rPr>
          </w:pPr>
          <w:hyperlink w:anchor="_Toc38889212" w:history="1">
            <w:r w:rsidR="00E748CE" w:rsidRPr="00237FF0">
              <w:rPr>
                <w:rStyle w:val="Hyperlink"/>
                <w:noProof/>
              </w:rPr>
              <w:t>P</w:t>
            </w:r>
            <w:r w:rsidR="00DC137B">
              <w:rPr>
                <w:rStyle w:val="Hyperlink"/>
                <w:noProof/>
              </w:rPr>
              <w:t xml:space="preserve">rincipal </w:t>
            </w:r>
            <w:r w:rsidR="00E748CE" w:rsidRPr="00237FF0">
              <w:rPr>
                <w:rStyle w:val="Hyperlink"/>
                <w:noProof/>
              </w:rPr>
              <w:t>C</w:t>
            </w:r>
            <w:r w:rsidR="00DC137B">
              <w:rPr>
                <w:rStyle w:val="Hyperlink"/>
                <w:noProof/>
              </w:rPr>
              <w:t xml:space="preserve">omponent </w:t>
            </w:r>
            <w:r w:rsidR="00E748CE" w:rsidRPr="00237FF0">
              <w:rPr>
                <w:rStyle w:val="Hyperlink"/>
                <w:noProof/>
              </w:rPr>
              <w:t>A</w:t>
            </w:r>
            <w:r w:rsidR="00DC137B">
              <w:rPr>
                <w:rStyle w:val="Hyperlink"/>
                <w:noProof/>
              </w:rPr>
              <w:t>nalysis</w:t>
            </w:r>
            <w:r w:rsidR="00E748CE">
              <w:rPr>
                <w:noProof/>
                <w:webHidden/>
              </w:rPr>
              <w:tab/>
            </w:r>
            <w:r w:rsidR="00E748CE">
              <w:rPr>
                <w:noProof/>
                <w:webHidden/>
              </w:rPr>
              <w:fldChar w:fldCharType="begin"/>
            </w:r>
            <w:r w:rsidR="00E748CE">
              <w:rPr>
                <w:noProof/>
                <w:webHidden/>
              </w:rPr>
              <w:instrText xml:space="preserve"> PAGEREF _Toc38889212 \h </w:instrText>
            </w:r>
            <w:r w:rsidR="00E748CE">
              <w:rPr>
                <w:noProof/>
                <w:webHidden/>
              </w:rPr>
            </w:r>
            <w:r w:rsidR="00E748CE">
              <w:rPr>
                <w:noProof/>
                <w:webHidden/>
              </w:rPr>
              <w:fldChar w:fldCharType="separate"/>
            </w:r>
            <w:r w:rsidR="00EF05C7">
              <w:rPr>
                <w:noProof/>
                <w:webHidden/>
              </w:rPr>
              <w:t>8</w:t>
            </w:r>
            <w:r w:rsidR="00E748CE">
              <w:rPr>
                <w:noProof/>
                <w:webHidden/>
              </w:rPr>
              <w:fldChar w:fldCharType="end"/>
            </w:r>
          </w:hyperlink>
        </w:p>
        <w:p w:rsidR="00E748CE" w:rsidRDefault="00917522">
          <w:pPr>
            <w:pStyle w:val="TOC3"/>
            <w:tabs>
              <w:tab w:val="right" w:leader="dot" w:pos="9350"/>
            </w:tabs>
            <w:rPr>
              <w:rFonts w:eastAsiaTheme="minorEastAsia"/>
              <w:noProof/>
              <w:sz w:val="22"/>
              <w:szCs w:val="22"/>
              <w:lang w:eastAsia="ko-KR"/>
            </w:rPr>
          </w:pPr>
          <w:hyperlink w:anchor="_Toc38889213" w:history="1">
            <w:r w:rsidR="00E748CE" w:rsidRPr="00237FF0">
              <w:rPr>
                <w:rStyle w:val="Hyperlink"/>
                <w:noProof/>
              </w:rPr>
              <w:t>Support Vector Machine</w:t>
            </w:r>
            <w:r w:rsidR="00E748CE">
              <w:rPr>
                <w:noProof/>
                <w:webHidden/>
              </w:rPr>
              <w:tab/>
            </w:r>
            <w:r w:rsidR="00E748CE">
              <w:rPr>
                <w:noProof/>
                <w:webHidden/>
              </w:rPr>
              <w:fldChar w:fldCharType="begin"/>
            </w:r>
            <w:r w:rsidR="00E748CE">
              <w:rPr>
                <w:noProof/>
                <w:webHidden/>
              </w:rPr>
              <w:instrText xml:space="preserve"> PAGEREF _Toc38889213 \h </w:instrText>
            </w:r>
            <w:r w:rsidR="00E748CE">
              <w:rPr>
                <w:noProof/>
                <w:webHidden/>
              </w:rPr>
            </w:r>
            <w:r w:rsidR="00E748CE">
              <w:rPr>
                <w:noProof/>
                <w:webHidden/>
              </w:rPr>
              <w:fldChar w:fldCharType="separate"/>
            </w:r>
            <w:r w:rsidR="00EF05C7">
              <w:rPr>
                <w:noProof/>
                <w:webHidden/>
              </w:rPr>
              <w:t>9</w:t>
            </w:r>
            <w:r w:rsidR="00E748CE">
              <w:rPr>
                <w:noProof/>
                <w:webHidden/>
              </w:rPr>
              <w:fldChar w:fldCharType="end"/>
            </w:r>
          </w:hyperlink>
        </w:p>
        <w:p w:rsidR="00E748CE" w:rsidRDefault="00917522">
          <w:pPr>
            <w:pStyle w:val="TOC3"/>
            <w:tabs>
              <w:tab w:val="right" w:leader="dot" w:pos="9350"/>
            </w:tabs>
            <w:rPr>
              <w:rFonts w:eastAsiaTheme="minorEastAsia"/>
              <w:noProof/>
              <w:sz w:val="22"/>
              <w:szCs w:val="22"/>
              <w:lang w:eastAsia="ko-KR"/>
            </w:rPr>
          </w:pPr>
          <w:hyperlink w:anchor="_Toc38889214" w:history="1">
            <w:r w:rsidR="00E748CE" w:rsidRPr="00237FF0">
              <w:rPr>
                <w:rStyle w:val="Hyperlink"/>
                <w:noProof/>
              </w:rPr>
              <w:t>Ordinary Least Squares with Glmnet (LASSO/Ridge)</w:t>
            </w:r>
            <w:r w:rsidR="00E748CE">
              <w:rPr>
                <w:noProof/>
                <w:webHidden/>
              </w:rPr>
              <w:tab/>
            </w:r>
            <w:r w:rsidR="00E748CE">
              <w:rPr>
                <w:noProof/>
                <w:webHidden/>
              </w:rPr>
              <w:fldChar w:fldCharType="begin"/>
            </w:r>
            <w:r w:rsidR="00E748CE">
              <w:rPr>
                <w:noProof/>
                <w:webHidden/>
              </w:rPr>
              <w:instrText xml:space="preserve"> PAGEREF _Toc38889214 \h </w:instrText>
            </w:r>
            <w:r w:rsidR="00E748CE">
              <w:rPr>
                <w:noProof/>
                <w:webHidden/>
              </w:rPr>
            </w:r>
            <w:r w:rsidR="00E748CE">
              <w:rPr>
                <w:noProof/>
                <w:webHidden/>
              </w:rPr>
              <w:fldChar w:fldCharType="separate"/>
            </w:r>
            <w:r w:rsidR="00EF05C7">
              <w:rPr>
                <w:noProof/>
                <w:webHidden/>
              </w:rPr>
              <w:t>11</w:t>
            </w:r>
            <w:r w:rsidR="00E748CE">
              <w:rPr>
                <w:noProof/>
                <w:webHidden/>
              </w:rPr>
              <w:fldChar w:fldCharType="end"/>
            </w:r>
          </w:hyperlink>
        </w:p>
        <w:p w:rsidR="0084774C" w:rsidRDefault="007E0D3B">
          <w:r>
            <w:fldChar w:fldCharType="end"/>
          </w:r>
        </w:p>
      </w:sdtContent>
    </w:sdt>
    <w:p w:rsidR="0084774C" w:rsidRPr="00597FB5" w:rsidRDefault="007E0D3B">
      <w:pPr>
        <w:pStyle w:val="Heading1"/>
        <w:rPr>
          <w:rFonts w:asciiTheme="minorHAnsi" w:hAnsiTheme="minorHAnsi"/>
        </w:rPr>
      </w:pPr>
      <w:bookmarkStart w:id="1" w:name="introduction"/>
      <w:bookmarkStart w:id="2" w:name="_Toc38889201"/>
      <w:r w:rsidRPr="00597FB5">
        <w:rPr>
          <w:rFonts w:asciiTheme="minorHAnsi" w:hAnsiTheme="minorHAnsi"/>
        </w:rPr>
        <w:t>Introduction</w:t>
      </w:r>
      <w:bookmarkEnd w:id="1"/>
      <w:bookmarkEnd w:id="2"/>
    </w:p>
    <w:p w:rsidR="0084774C" w:rsidRDefault="007E0D3B" w:rsidP="004D6354">
      <w:pPr>
        <w:pStyle w:val="FirstParagraph"/>
        <w:ind w:firstLine="720"/>
      </w:pPr>
      <w:r w:rsidRPr="00597FB5">
        <w:t xml:space="preserve">The aim of this report was to predict </w:t>
      </w:r>
      <w:r w:rsidR="00B82E13" w:rsidRPr="00597FB5">
        <w:t>early</w:t>
      </w:r>
      <w:r w:rsidR="00B82E13">
        <w:t xml:space="preserve"> career</w:t>
      </w:r>
      <w:r w:rsidRPr="00597FB5">
        <w:t xml:space="preserve"> pay for college graduates from data collected on independent variables such as: tuition costs, school enrollment size, percentage STEM of majors, percentage of minority students, etc. </w:t>
      </w:r>
      <w:r w:rsidR="008A0508">
        <w:t xml:space="preserve">This is an important question for us, as we are college students who are soon entering the workforce. However, the outcomes of this study go beyond just students; </w:t>
      </w:r>
      <w:r w:rsidR="00B82E13">
        <w:t xml:space="preserve">this data could help forecast future pay and show the importance (or non-importance) of a college degree. </w:t>
      </w:r>
      <w:r w:rsidRPr="00597FB5">
        <w:t xml:space="preserve">After a robust exploratory data analysis, various regression algorithms were created utilizing the libraries </w:t>
      </w:r>
      <w:proofErr w:type="spellStart"/>
      <w:r w:rsidRPr="00597FB5">
        <w:rPr>
          <w:rStyle w:val="VerbatimChar"/>
          <w:rFonts w:asciiTheme="minorHAnsi" w:hAnsiTheme="minorHAnsi"/>
        </w:rPr>
        <w:t>tidyverse</w:t>
      </w:r>
      <w:proofErr w:type="spellEnd"/>
      <w:r w:rsidRPr="00597FB5">
        <w:t xml:space="preserve">, </w:t>
      </w:r>
      <w:r w:rsidRPr="00597FB5">
        <w:rPr>
          <w:rStyle w:val="VerbatimChar"/>
          <w:rFonts w:asciiTheme="minorHAnsi" w:hAnsiTheme="minorHAnsi"/>
        </w:rPr>
        <w:t>caret</w:t>
      </w:r>
      <w:r w:rsidRPr="00597FB5">
        <w:t xml:space="preserve">, </w:t>
      </w:r>
      <w:proofErr w:type="spellStart"/>
      <w:r w:rsidRPr="00597FB5">
        <w:rPr>
          <w:rStyle w:val="VerbatimChar"/>
          <w:rFonts w:asciiTheme="minorHAnsi" w:hAnsiTheme="minorHAnsi"/>
        </w:rPr>
        <w:t>DataExplorer</w:t>
      </w:r>
      <w:proofErr w:type="spellEnd"/>
      <w:r w:rsidRPr="00597FB5">
        <w:t xml:space="preserve">, </w:t>
      </w:r>
      <w:proofErr w:type="spellStart"/>
      <w:r w:rsidRPr="00597FB5">
        <w:rPr>
          <w:rStyle w:val="VerbatimChar"/>
          <w:rFonts w:asciiTheme="minorHAnsi" w:hAnsiTheme="minorHAnsi"/>
        </w:rPr>
        <w:t>fastDummies</w:t>
      </w:r>
      <w:proofErr w:type="spellEnd"/>
      <w:r w:rsidRPr="00597FB5">
        <w:t xml:space="preserve">, </w:t>
      </w:r>
      <w:r w:rsidRPr="00597FB5">
        <w:rPr>
          <w:rStyle w:val="VerbatimChar"/>
          <w:rFonts w:asciiTheme="minorHAnsi" w:hAnsiTheme="minorHAnsi"/>
        </w:rPr>
        <w:t>leaps</w:t>
      </w:r>
      <w:r w:rsidRPr="00597FB5">
        <w:t xml:space="preserve">, </w:t>
      </w:r>
      <w:proofErr w:type="spellStart"/>
      <w:r w:rsidRPr="00597FB5">
        <w:rPr>
          <w:rStyle w:val="VerbatimChar"/>
          <w:rFonts w:asciiTheme="minorHAnsi" w:hAnsiTheme="minorHAnsi"/>
        </w:rPr>
        <w:t>cowplot</w:t>
      </w:r>
      <w:proofErr w:type="spellEnd"/>
      <w:r w:rsidRPr="00597FB5">
        <w:t xml:space="preserve">, and </w:t>
      </w:r>
      <w:proofErr w:type="spellStart"/>
      <w:r w:rsidRPr="00597FB5">
        <w:rPr>
          <w:rStyle w:val="VerbatimChar"/>
          <w:rFonts w:asciiTheme="minorHAnsi" w:hAnsiTheme="minorHAnsi"/>
        </w:rPr>
        <w:t>GGally</w:t>
      </w:r>
      <w:proofErr w:type="spellEnd"/>
      <w:r w:rsidRPr="00597FB5">
        <w:t xml:space="preserve">. All of the R code can be found at the GitHub </w:t>
      </w:r>
      <w:hyperlink r:id="rId7">
        <w:r w:rsidRPr="00597FB5">
          <w:rPr>
            <w:rStyle w:val="Hyperlink"/>
          </w:rPr>
          <w:t>here</w:t>
        </w:r>
      </w:hyperlink>
      <w:r w:rsidRPr="00597FB5">
        <w:t>.</w:t>
      </w:r>
    </w:p>
    <w:p w:rsidR="00597FB5" w:rsidRDefault="00597FB5" w:rsidP="00597FB5">
      <w:pPr>
        <w:pStyle w:val="BodyText"/>
      </w:pPr>
    </w:p>
    <w:p w:rsidR="00585403" w:rsidRDefault="00585403" w:rsidP="00597FB5">
      <w:pPr>
        <w:pStyle w:val="BodyText"/>
      </w:pPr>
    </w:p>
    <w:p w:rsidR="00F26860" w:rsidRPr="00597FB5" w:rsidRDefault="00F26860" w:rsidP="00F26860">
      <w:pPr>
        <w:pStyle w:val="Heading1"/>
        <w:spacing w:before="0"/>
        <w:rPr>
          <w:rFonts w:asciiTheme="minorHAnsi" w:hAnsiTheme="minorHAnsi"/>
        </w:rPr>
      </w:pPr>
      <w:bookmarkStart w:id="3" w:name="_Toc38889202"/>
      <w:r w:rsidRPr="00597FB5">
        <w:rPr>
          <w:rFonts w:asciiTheme="minorHAnsi" w:hAnsiTheme="minorHAnsi"/>
        </w:rPr>
        <w:lastRenderedPageBreak/>
        <w:t>Dataset</w:t>
      </w:r>
      <w:bookmarkEnd w:id="3"/>
    </w:p>
    <w:p w:rsidR="001D2B5E" w:rsidRPr="00597FB5" w:rsidRDefault="001D2B5E" w:rsidP="001D2B5E">
      <w:pPr>
        <w:pStyle w:val="FirstParagraph"/>
        <w:ind w:firstLine="720"/>
      </w:pPr>
      <w:r w:rsidRPr="00597FB5">
        <w:t xml:space="preserve">We began by importing processed data from </w:t>
      </w:r>
      <w:proofErr w:type="spellStart"/>
      <w:r w:rsidRPr="00597FB5">
        <w:t>TidyTuesday</w:t>
      </w:r>
      <w:proofErr w:type="spellEnd"/>
      <w:r w:rsidRPr="00597FB5">
        <w:t xml:space="preserve">, which can also be found </w:t>
      </w:r>
      <w:hyperlink r:id="rId8">
        <w:r w:rsidRPr="00597FB5">
          <w:rPr>
            <w:rStyle w:val="Hyperlink"/>
          </w:rPr>
          <w:t>here</w:t>
        </w:r>
      </w:hyperlink>
      <w:r w:rsidRPr="00597FB5">
        <w:t>.</w:t>
      </w:r>
      <w:r>
        <w:t xml:space="preserve"> </w:t>
      </w:r>
      <w:r w:rsidRPr="00597FB5">
        <w:t xml:space="preserve">From this data, we transformed all minority variables into percentages of total enrollment and took the log of the following variables: </w:t>
      </w:r>
      <w:r w:rsidRPr="00DF5D65">
        <w:rPr>
          <w:b/>
          <w:bCs/>
          <w:i/>
          <w:iCs/>
        </w:rPr>
        <w:t xml:space="preserve">early career </w:t>
      </w:r>
      <w:proofErr w:type="gramStart"/>
      <w:r w:rsidRPr="00DF5D65">
        <w:rPr>
          <w:b/>
          <w:bCs/>
          <w:i/>
          <w:iCs/>
        </w:rPr>
        <w:t>pay</w:t>
      </w:r>
      <w:proofErr w:type="gramEnd"/>
      <w:r w:rsidRPr="00597FB5">
        <w:t xml:space="preserve">, </w:t>
      </w:r>
      <w:r w:rsidRPr="00DF5D65">
        <w:rPr>
          <w:b/>
          <w:bCs/>
          <w:i/>
          <w:iCs/>
        </w:rPr>
        <w:t>mid-career pay</w:t>
      </w:r>
      <w:r w:rsidRPr="00597FB5">
        <w:t xml:space="preserve">, </w:t>
      </w:r>
      <w:r w:rsidRPr="00DF5D65">
        <w:rPr>
          <w:b/>
          <w:bCs/>
          <w:i/>
          <w:iCs/>
        </w:rPr>
        <w:t>in state tuition</w:t>
      </w:r>
      <w:r w:rsidRPr="00597FB5">
        <w:t xml:space="preserve">, </w:t>
      </w:r>
      <w:r w:rsidRPr="00DF5D65">
        <w:rPr>
          <w:b/>
          <w:bCs/>
          <w:i/>
          <w:iCs/>
        </w:rPr>
        <w:t>out of state tuition</w:t>
      </w:r>
      <w:r w:rsidRPr="00597FB5">
        <w:t xml:space="preserve">, </w:t>
      </w:r>
      <w:r w:rsidRPr="00DF5D65">
        <w:rPr>
          <w:b/>
          <w:bCs/>
          <w:i/>
          <w:iCs/>
        </w:rPr>
        <w:t>room and board</w:t>
      </w:r>
      <w:r w:rsidRPr="00597FB5">
        <w:t xml:space="preserve">, and </w:t>
      </w:r>
      <w:r w:rsidRPr="00DF5D65">
        <w:rPr>
          <w:b/>
          <w:bCs/>
          <w:i/>
          <w:iCs/>
        </w:rPr>
        <w:t>total enrollment</w:t>
      </w:r>
      <w:r w:rsidRPr="00597FB5">
        <w:t>. This was to create more normal distributions in the data and possibly remove heteroscedasticity. With the addition of these two features in the data, some of the models (particularly linear models) may improve in predictive power.</w:t>
      </w:r>
    </w:p>
    <w:p w:rsidR="00585403" w:rsidRDefault="00585403" w:rsidP="00597FB5">
      <w:pPr>
        <w:pStyle w:val="BodyText"/>
      </w:pPr>
    </w:p>
    <w:p w:rsidR="00F26860" w:rsidRDefault="00F26860" w:rsidP="00F26860">
      <w:pPr>
        <w:pStyle w:val="Heading2"/>
        <w:rPr>
          <w:rFonts w:asciiTheme="minorHAnsi" w:hAnsiTheme="minorHAnsi"/>
        </w:rPr>
      </w:pPr>
      <w:bookmarkStart w:id="4" w:name="data-dictionary"/>
      <w:bookmarkStart w:id="5" w:name="_Toc38889203"/>
      <w:r w:rsidRPr="00597FB5">
        <w:rPr>
          <w:rFonts w:asciiTheme="minorHAnsi" w:hAnsiTheme="minorHAnsi"/>
        </w:rPr>
        <w:t>Data Dictionary</w:t>
      </w:r>
      <w:bookmarkEnd w:id="4"/>
      <w:bookmarkEnd w:id="5"/>
    </w:p>
    <w:p w:rsidR="003F6E61" w:rsidRDefault="003F6E61" w:rsidP="003F6E61">
      <w:pPr>
        <w:pStyle w:val="BodyText"/>
      </w:pPr>
    </w:p>
    <w:p w:rsidR="003F6E61" w:rsidRPr="003F6E61" w:rsidRDefault="003F6E61" w:rsidP="003F6E61">
      <w:pPr>
        <w:pStyle w:val="Caption"/>
        <w:keepNext/>
        <w:ind w:firstLine="360"/>
        <w:jc w:val="center"/>
        <w:rPr>
          <w:color w:val="7F7F7F" w:themeColor="text1" w:themeTint="80"/>
        </w:rPr>
      </w:pPr>
      <w:r w:rsidRPr="003F6E61">
        <w:rPr>
          <w:color w:val="7F7F7F" w:themeColor="text1" w:themeTint="80"/>
        </w:rPr>
        <w:t xml:space="preserve">Table 1: </w:t>
      </w:r>
      <w:r>
        <w:rPr>
          <w:color w:val="7F7F7F" w:themeColor="text1" w:themeTint="80"/>
        </w:rPr>
        <w:t>Data Dictionary</w:t>
      </w:r>
    </w:p>
    <w:tbl>
      <w:tblPr>
        <w:tblStyle w:val="PlainTable5"/>
        <w:tblpPr w:leftFromText="180" w:rightFromText="180" w:vertAnchor="text" w:horzAnchor="margin" w:tblpXSpec="center" w:tblpY="282"/>
        <w:tblW w:w="5000" w:type="pct"/>
        <w:tblLook w:val="07E0" w:firstRow="1" w:lastRow="1" w:firstColumn="1" w:lastColumn="1" w:noHBand="1" w:noVBand="1"/>
      </w:tblPr>
      <w:tblGrid>
        <w:gridCol w:w="3140"/>
        <w:gridCol w:w="4796"/>
        <w:gridCol w:w="990"/>
        <w:gridCol w:w="434"/>
      </w:tblGrid>
      <w:tr w:rsidR="00585403" w:rsidRPr="00585403" w:rsidTr="005854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7" w:type="pct"/>
          </w:tcPr>
          <w:p w:rsidR="00585403" w:rsidRPr="00F26860" w:rsidRDefault="00585403" w:rsidP="00585403">
            <w:pPr>
              <w:pStyle w:val="Compact"/>
              <w:jc w:val="center"/>
              <w:rPr>
                <w:rFonts w:asciiTheme="minorHAnsi" w:hAnsiTheme="minorHAnsi"/>
                <w:b/>
                <w:bCs/>
                <w:i w:val="0"/>
                <w:iCs w:val="0"/>
                <w:sz w:val="20"/>
                <w:szCs w:val="18"/>
              </w:rPr>
            </w:pPr>
            <w:bookmarkStart w:id="6" w:name="dataset"/>
            <w:r w:rsidRPr="00F26860">
              <w:rPr>
                <w:rFonts w:asciiTheme="minorHAnsi" w:hAnsiTheme="minorHAnsi"/>
                <w:b/>
                <w:bCs/>
                <w:i w:val="0"/>
                <w:iCs w:val="0"/>
                <w:sz w:val="20"/>
                <w:szCs w:val="18"/>
              </w:rPr>
              <w:t>Field Name</w:t>
            </w:r>
          </w:p>
        </w:tc>
        <w:tc>
          <w:tcPr>
            <w:tcW w:w="2562" w:type="pct"/>
          </w:tcPr>
          <w:p w:rsidR="00585403" w:rsidRPr="00F26860" w:rsidRDefault="00585403" w:rsidP="00585403">
            <w:pPr>
              <w:pStyle w:val="Compac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bCs/>
                <w:i w:val="0"/>
                <w:iCs w:val="0"/>
                <w:sz w:val="20"/>
                <w:szCs w:val="18"/>
              </w:rPr>
            </w:pPr>
            <w:r w:rsidRPr="00F26860">
              <w:rPr>
                <w:rFonts w:asciiTheme="minorHAnsi" w:hAnsiTheme="minorHAnsi"/>
                <w:b/>
                <w:bCs/>
                <w:i w:val="0"/>
                <w:iCs w:val="0"/>
                <w:sz w:val="20"/>
                <w:szCs w:val="18"/>
              </w:rPr>
              <w:t>Description</w:t>
            </w:r>
          </w:p>
        </w:tc>
        <w:tc>
          <w:tcPr>
            <w:cnfStyle w:val="000100001000" w:firstRow="0" w:lastRow="0" w:firstColumn="0" w:lastColumn="1" w:oddVBand="0" w:evenVBand="0" w:oddHBand="0" w:evenHBand="0" w:firstRowFirstColumn="0" w:firstRowLastColumn="1" w:lastRowFirstColumn="0" w:lastRowLastColumn="0"/>
            <w:tcW w:w="761" w:type="pct"/>
            <w:gridSpan w:val="2"/>
          </w:tcPr>
          <w:p w:rsidR="00585403" w:rsidRPr="00F26860" w:rsidRDefault="00585403" w:rsidP="00585403">
            <w:pPr>
              <w:pStyle w:val="Compact"/>
              <w:jc w:val="center"/>
              <w:rPr>
                <w:rFonts w:asciiTheme="minorHAnsi" w:hAnsiTheme="minorHAnsi"/>
                <w:b/>
                <w:bCs/>
                <w:i w:val="0"/>
                <w:iCs w:val="0"/>
                <w:sz w:val="20"/>
                <w:szCs w:val="18"/>
              </w:rPr>
            </w:pPr>
            <w:r w:rsidRPr="00F26860">
              <w:rPr>
                <w:rFonts w:asciiTheme="minorHAnsi" w:hAnsiTheme="minorHAnsi"/>
                <w:b/>
                <w:bCs/>
                <w:i w:val="0"/>
                <w:iCs w:val="0"/>
                <w:sz w:val="20"/>
                <w:szCs w:val="18"/>
              </w:rPr>
              <w:t>Data Type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name</w:t>
            </w:r>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Institution Name</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factor</w:t>
            </w:r>
          </w:p>
        </w:tc>
      </w:tr>
      <w:tr w:rsidR="00585403" w:rsidRPr="00F26860" w:rsidTr="00585403">
        <w:trPr>
          <w:gridAfter w:val="1"/>
          <w:wAfter w:w="232" w:type="pct"/>
        </w:trPr>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state_code</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State Abbreviation</w:t>
            </w:r>
          </w:p>
        </w:tc>
        <w:tc>
          <w:tcPr>
            <w:cnfStyle w:val="000100000000" w:firstRow="0" w:lastRow="0" w:firstColumn="0" w:lastColumn="1" w:oddVBand="0" w:evenVBand="0" w:oddHBand="0" w:evenHBand="0" w:firstRowFirstColumn="0" w:firstRowLastColumn="0" w:lastRowFirstColumn="0" w:lastRowLastColumn="0"/>
            <w:tcW w:w="529" w:type="pct"/>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factor</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make_world_better_percent</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Percent of alumni who think they are making the world a better place</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integer</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room_and_board</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Room and board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integer</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ln_room_and_board</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Natural Log of Room and board in U$D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early_career_pay</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Estimated early career pay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int</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ln_early_career_pay</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 xml:space="preserve">Natural log of estimated early career </w:t>
            </w:r>
            <w:proofErr w:type="gramStart"/>
            <w:r w:rsidRPr="00F26860">
              <w:rPr>
                <w:sz w:val="20"/>
                <w:szCs w:val="18"/>
              </w:rPr>
              <w:t>pay</w:t>
            </w:r>
            <w:proofErr w:type="gramEnd"/>
            <w:r w:rsidRPr="00F26860">
              <w:rPr>
                <w:sz w:val="20"/>
                <w:szCs w:val="18"/>
              </w:rPr>
              <w:t xml:space="preserve">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mid_career_pay</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 xml:space="preserve">Estimated </w:t>
            </w:r>
            <w:proofErr w:type="spellStart"/>
            <w:r w:rsidRPr="00F26860">
              <w:rPr>
                <w:sz w:val="20"/>
                <w:szCs w:val="18"/>
              </w:rPr>
              <w:t>mid career</w:t>
            </w:r>
            <w:proofErr w:type="spellEnd"/>
            <w:r w:rsidRPr="00F26860">
              <w:rPr>
                <w:sz w:val="20"/>
                <w:szCs w:val="18"/>
              </w:rPr>
              <w:t xml:space="preserve"> pay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int</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ln_mid_career_pay</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 xml:space="preserve">Natural log of estimated </w:t>
            </w:r>
            <w:proofErr w:type="spellStart"/>
            <w:r w:rsidRPr="00F26860">
              <w:rPr>
                <w:sz w:val="20"/>
                <w:szCs w:val="18"/>
              </w:rPr>
              <w:t>mid career</w:t>
            </w:r>
            <w:proofErr w:type="spellEnd"/>
            <w:r w:rsidRPr="00F26860">
              <w:rPr>
                <w:sz w:val="20"/>
                <w:szCs w:val="18"/>
              </w:rPr>
              <w:t xml:space="preserve"> </w:t>
            </w:r>
            <w:proofErr w:type="gramStart"/>
            <w:r w:rsidRPr="00F26860">
              <w:rPr>
                <w:sz w:val="20"/>
                <w:szCs w:val="18"/>
              </w:rPr>
              <w:t>pay</w:t>
            </w:r>
            <w:proofErr w:type="gramEnd"/>
            <w:r w:rsidRPr="00F26860">
              <w:rPr>
                <w:sz w:val="20"/>
                <w:szCs w:val="18"/>
              </w:rPr>
              <w:t xml:space="preserve">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total_enrollment</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Total enrollment of students</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ln_total_enrollment</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Natural Log of Total enrollment of students</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out_of_state_tuition</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Tuition for out-of-state residents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integer</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ln_out_of_state_tuition</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Natural Log of Tuition for out-of-state residents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in_of_state_tuition</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Tuition for in-of-state residents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integer</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ln_in_of_state_tuition</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Natural Log of Tuition for in-of-state residents in USD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stem_percent</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Percent of student body in STEM</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private</w:t>
            </w:r>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Type: 0 for Public, 1 for Private</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integer</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asian_ratio</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Percentage of Asian Students</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black_ratio</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Percentage of Black Students</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minority_ratio</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Percentage of all Minorities Combined</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hispanic_ratio</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Percentage of Hispanic Students</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women_ratio</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Percentage of Women Students</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RPr="00585403" w:rsidTr="00585403">
        <w:tc>
          <w:tcPr>
            <w:cnfStyle w:val="001000000000" w:firstRow="0" w:lastRow="0" w:firstColumn="1" w:lastColumn="0" w:oddVBand="0" w:evenVBand="0" w:oddHBand="0" w:evenHBand="0" w:firstRowFirstColumn="0" w:firstRowLastColumn="0" w:lastRowFirstColumn="0" w:lastRowLastColumn="0"/>
            <w:tcW w:w="1677" w:type="pct"/>
          </w:tcPr>
          <w:p w:rsidR="00585403" w:rsidRPr="00F26860" w:rsidRDefault="00585403" w:rsidP="00585403">
            <w:pPr>
              <w:pStyle w:val="Compact"/>
              <w:rPr>
                <w:rFonts w:asciiTheme="minorHAnsi" w:hAnsiTheme="minorHAnsi"/>
                <w:sz w:val="20"/>
                <w:szCs w:val="18"/>
              </w:rPr>
            </w:pPr>
            <w:proofErr w:type="spellStart"/>
            <w:r w:rsidRPr="00F26860">
              <w:rPr>
                <w:rFonts w:asciiTheme="minorHAnsi" w:hAnsiTheme="minorHAnsi"/>
                <w:sz w:val="20"/>
                <w:szCs w:val="18"/>
              </w:rPr>
              <w:t>tuition_ratio</w:t>
            </w:r>
            <w:proofErr w:type="spellEnd"/>
          </w:p>
        </w:tc>
        <w:tc>
          <w:tcPr>
            <w:tcW w:w="2562" w:type="pct"/>
          </w:tcPr>
          <w:p w:rsidR="00585403" w:rsidRPr="00F26860" w:rsidRDefault="00585403" w:rsidP="00585403">
            <w:pPr>
              <w:pStyle w:val="Compact"/>
              <w:cnfStyle w:val="000000000000" w:firstRow="0" w:lastRow="0" w:firstColumn="0" w:lastColumn="0" w:oddVBand="0" w:evenVBand="0" w:oddHBand="0" w:evenHBand="0" w:firstRowFirstColumn="0" w:firstRowLastColumn="0" w:lastRowFirstColumn="0" w:lastRowLastColumn="0"/>
              <w:rPr>
                <w:sz w:val="20"/>
                <w:szCs w:val="18"/>
              </w:rPr>
            </w:pPr>
            <w:r w:rsidRPr="00F26860">
              <w:rPr>
                <w:sz w:val="20"/>
                <w:szCs w:val="18"/>
              </w:rPr>
              <w:t>Out-of-State Tuition and In-State Tuition Ratio</w:t>
            </w:r>
          </w:p>
        </w:tc>
        <w:tc>
          <w:tcPr>
            <w:cnfStyle w:val="000100000000" w:firstRow="0" w:lastRow="0" w:firstColumn="0" w:lastColumn="1" w:oddVBand="0" w:evenVBand="0" w:oddHBand="0" w:evenHBand="0" w:firstRowFirstColumn="0" w:firstRowLastColumn="0" w:lastRowFirstColumn="0" w:lastRowLastColumn="0"/>
            <w:tcW w:w="761" w:type="pct"/>
            <w:gridSpan w:val="2"/>
          </w:tcPr>
          <w:p w:rsidR="00585403" w:rsidRPr="00F26860" w:rsidRDefault="00585403" w:rsidP="00585403">
            <w:pPr>
              <w:pStyle w:val="Compact"/>
              <w:rPr>
                <w:rFonts w:asciiTheme="minorHAnsi" w:hAnsiTheme="minorHAnsi"/>
                <w:sz w:val="20"/>
                <w:szCs w:val="18"/>
              </w:rPr>
            </w:pPr>
            <w:r w:rsidRPr="00F26860">
              <w:rPr>
                <w:rFonts w:asciiTheme="minorHAnsi" w:hAnsiTheme="minorHAnsi"/>
                <w:sz w:val="20"/>
                <w:szCs w:val="18"/>
              </w:rPr>
              <w:t>double</w:t>
            </w:r>
          </w:p>
        </w:tc>
      </w:tr>
      <w:tr w:rsidR="00585403" w:rsidTr="0058540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677" w:type="pct"/>
          </w:tcPr>
          <w:p w:rsidR="00585403" w:rsidRPr="00F26860" w:rsidRDefault="00585403" w:rsidP="00585403">
            <w:pPr>
              <w:pStyle w:val="Compact"/>
              <w:rPr>
                <w:sz w:val="20"/>
                <w:szCs w:val="18"/>
              </w:rPr>
            </w:pPr>
          </w:p>
        </w:tc>
        <w:tc>
          <w:tcPr>
            <w:tcW w:w="2562" w:type="pct"/>
          </w:tcPr>
          <w:p w:rsidR="00585403" w:rsidRPr="00F26860" w:rsidRDefault="00585403" w:rsidP="00585403">
            <w:pPr>
              <w:pStyle w:val="Compact"/>
              <w:cnfStyle w:val="010000000000" w:firstRow="0" w:lastRow="1" w:firstColumn="0" w:lastColumn="0" w:oddVBand="0" w:evenVBand="0" w:oddHBand="0" w:evenHBand="0" w:firstRowFirstColumn="0" w:firstRowLastColumn="0" w:lastRowFirstColumn="0" w:lastRowLastColumn="0"/>
              <w:rPr>
                <w:sz w:val="20"/>
                <w:szCs w:val="18"/>
              </w:rPr>
            </w:pPr>
          </w:p>
        </w:tc>
        <w:tc>
          <w:tcPr>
            <w:cnfStyle w:val="000100000010" w:firstRow="0" w:lastRow="0" w:firstColumn="0" w:lastColumn="1" w:oddVBand="0" w:evenVBand="0" w:oddHBand="0" w:evenHBand="0" w:firstRowFirstColumn="0" w:firstRowLastColumn="0" w:lastRowFirstColumn="0" w:lastRowLastColumn="1"/>
            <w:tcW w:w="761" w:type="pct"/>
            <w:gridSpan w:val="2"/>
          </w:tcPr>
          <w:p w:rsidR="00585403" w:rsidRPr="00F26860" w:rsidRDefault="00585403" w:rsidP="00585403">
            <w:pPr>
              <w:pStyle w:val="Compact"/>
              <w:rPr>
                <w:sz w:val="20"/>
                <w:szCs w:val="18"/>
              </w:rPr>
            </w:pPr>
          </w:p>
        </w:tc>
      </w:tr>
    </w:tbl>
    <w:p w:rsidR="0084774C" w:rsidRDefault="007E0D3B">
      <w:pPr>
        <w:pStyle w:val="Heading2"/>
        <w:rPr>
          <w:rFonts w:asciiTheme="minorHAnsi" w:hAnsiTheme="minorHAnsi"/>
        </w:rPr>
      </w:pPr>
      <w:bookmarkStart w:id="7" w:name="exploratory-data-analysis"/>
      <w:bookmarkStart w:id="8" w:name="_Toc38889204"/>
      <w:bookmarkEnd w:id="6"/>
      <w:r w:rsidRPr="00597FB5">
        <w:rPr>
          <w:rFonts w:asciiTheme="minorHAnsi" w:hAnsiTheme="minorHAnsi"/>
        </w:rPr>
        <w:lastRenderedPageBreak/>
        <w:t>Exploratory Data Analysis</w:t>
      </w:r>
      <w:bookmarkEnd w:id="7"/>
      <w:bookmarkEnd w:id="8"/>
    </w:p>
    <w:p w:rsidR="003F6E61" w:rsidRPr="003F6E61" w:rsidRDefault="003F6E61" w:rsidP="003F6E61">
      <w:pPr>
        <w:pStyle w:val="BodyText"/>
      </w:pPr>
    </w:p>
    <w:p w:rsidR="0084774C" w:rsidRDefault="007E0D3B" w:rsidP="004D6354">
      <w:pPr>
        <w:pStyle w:val="FirstParagraph"/>
        <w:ind w:firstLine="720"/>
      </w:pPr>
      <w:r w:rsidRPr="00597FB5">
        <w:t xml:space="preserve">The first step was to use the </w:t>
      </w:r>
      <w:proofErr w:type="spellStart"/>
      <w:r w:rsidRPr="00597FB5">
        <w:rPr>
          <w:rStyle w:val="VerbatimChar"/>
          <w:rFonts w:asciiTheme="minorHAnsi" w:hAnsiTheme="minorHAnsi"/>
        </w:rPr>
        <w:t>DataExplorer</w:t>
      </w:r>
      <w:proofErr w:type="spellEnd"/>
      <w:r w:rsidRPr="00597FB5">
        <w:t xml:space="preserve"> package to automatically create an EDA. This report can be found </w:t>
      </w:r>
      <w:hyperlink r:id="rId9">
        <w:r w:rsidRPr="00597FB5">
          <w:rPr>
            <w:rStyle w:val="Hyperlink"/>
          </w:rPr>
          <w:t>here</w:t>
        </w:r>
      </w:hyperlink>
      <w:r w:rsidRPr="00597FB5">
        <w:t xml:space="preserve">. Using this process was preferred as it automatically created all the univariate distributions and correlation </w:t>
      </w:r>
      <w:r w:rsidR="00F47062" w:rsidRPr="00597FB5">
        <w:t>matrices</w:t>
      </w:r>
      <w:r w:rsidRPr="00597FB5">
        <w:t xml:space="preserve"> for the variables. This way, we were able to focus on creating more complex</w:t>
      </w:r>
      <w:r>
        <w:t xml:space="preserve"> explorations that were fine-tuned to the question we wanted to answer.</w:t>
      </w:r>
    </w:p>
    <w:p w:rsidR="0084774C" w:rsidRDefault="007E0D3B" w:rsidP="004D6354">
      <w:pPr>
        <w:pStyle w:val="FirstParagraph"/>
        <w:ind w:firstLine="720"/>
      </w:pPr>
      <w:r>
        <w:t xml:space="preserve">The first look into the data was to see how the distribution of pay shifted from early to </w:t>
      </w:r>
      <w:r w:rsidR="00585403">
        <w:t>mid-career</w:t>
      </w:r>
      <w:r>
        <w:t xml:space="preserve">. We could tell that the distribution became wider and right-skewed for </w:t>
      </w:r>
      <w:r w:rsidR="00585403">
        <w:t>mid-career</w:t>
      </w:r>
      <w:r>
        <w:t xml:space="preserve"> pay and was higher on average; the mean early pay was $51,000 whereas the </w:t>
      </w:r>
      <w:r w:rsidR="00585403">
        <w:t xml:space="preserve">mid-career </w:t>
      </w:r>
      <w:r>
        <w:t>pay average was $92,000.</w:t>
      </w:r>
    </w:p>
    <w:p w:rsidR="00E748CE" w:rsidRDefault="00E748CE" w:rsidP="00E748CE">
      <w:pPr>
        <w:pStyle w:val="BodyText"/>
        <w:ind w:firstLine="720"/>
      </w:pPr>
      <w:r>
        <w:t xml:space="preserve">Then, we explored more thoroughly the impact of variables we thought would be highly significant in our regression models. The first variable we chose to explore was </w:t>
      </w:r>
      <w:proofErr w:type="spellStart"/>
      <w:r w:rsidRPr="001D2B5E">
        <w:rPr>
          <w:b/>
          <w:bCs/>
          <w:i/>
        </w:rPr>
        <w:t>stem_percent</w:t>
      </w:r>
      <w:proofErr w:type="spellEnd"/>
      <w:r>
        <w:t xml:space="preserve"> as STEM majors tend to have higher paid jobs both right out of college and over time. In Figure A, it is observed that both early and mid-career pay has relatively normal distributions. However, when observing schools with higher than 30% STEM majors in Figure B, there is no longer a normal distribution; both early and mid-career pay are observed to be proportionally high but do note that the sample size is much smaller for this visualization. </w:t>
      </w:r>
      <w:r w:rsidR="001D2B5E">
        <w:t>Finally, in Figure C</w:t>
      </w:r>
      <w:r>
        <w:t xml:space="preserve">, we see that the less than 30% STEM majors have a relatively similar distribution as the school totals; that is, this distribution is </w:t>
      </w:r>
      <w:proofErr w:type="spellStart"/>
      <w:r w:rsidR="003F6E61">
        <w:t>appoximately</w:t>
      </w:r>
      <w:proofErr w:type="spellEnd"/>
      <w:r>
        <w:t xml:space="preserve"> normal. </w:t>
      </w:r>
    </w:p>
    <w:p w:rsidR="003F6E61" w:rsidRPr="00607E4F" w:rsidRDefault="003F6E61" w:rsidP="00607E4F">
      <w:pPr>
        <w:pStyle w:val="Caption"/>
        <w:keepNext/>
        <w:ind w:firstLine="360"/>
        <w:jc w:val="center"/>
        <w:rPr>
          <w:color w:val="7F7F7F" w:themeColor="text1" w:themeTint="80"/>
        </w:rPr>
      </w:pPr>
      <w:r>
        <w:rPr>
          <w:noProof/>
        </w:rPr>
        <w:drawing>
          <wp:anchor distT="0" distB="0" distL="114300" distR="114300" simplePos="0" relativeHeight="251684864" behindDoc="0" locked="0" layoutInCell="1" allowOverlap="1" wp14:anchorId="7A623CA6">
            <wp:simplePos x="0" y="0"/>
            <wp:positionH relativeFrom="column">
              <wp:posOffset>242570</wp:posOffset>
            </wp:positionH>
            <wp:positionV relativeFrom="paragraph">
              <wp:posOffset>327660</wp:posOffset>
            </wp:positionV>
            <wp:extent cx="5456555" cy="33623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6555" cy="3362325"/>
                    </a:xfrm>
                    <a:prstGeom prst="rect">
                      <a:avLst/>
                    </a:prstGeom>
                  </pic:spPr>
                </pic:pic>
              </a:graphicData>
            </a:graphic>
            <wp14:sizeRelH relativeFrom="margin">
              <wp14:pctWidth>0</wp14:pctWidth>
            </wp14:sizeRelH>
            <wp14:sizeRelV relativeFrom="margin">
              <wp14:pctHeight>0</wp14:pctHeight>
            </wp14:sizeRelV>
          </wp:anchor>
        </w:drawing>
      </w:r>
      <w:r w:rsidR="00607E4F">
        <w:rPr>
          <w:color w:val="7F7F7F" w:themeColor="text1" w:themeTint="80"/>
        </w:rPr>
        <w:t>Figure 1</w:t>
      </w:r>
      <w:r w:rsidRPr="003F6E61">
        <w:rPr>
          <w:color w:val="7F7F7F" w:themeColor="text1" w:themeTint="80"/>
        </w:rPr>
        <w:t xml:space="preserve">: </w:t>
      </w:r>
      <w:r>
        <w:rPr>
          <w:color w:val="7F7F7F" w:themeColor="text1" w:themeTint="80"/>
        </w:rPr>
        <w:t>Variable Distribution of Early and Mid-Career Payments</w:t>
      </w:r>
    </w:p>
    <w:p w:rsidR="003F6E61" w:rsidRDefault="004E0AE0" w:rsidP="00607E4F">
      <w:pPr>
        <w:pStyle w:val="BodyText"/>
        <w:ind w:firstLine="720"/>
        <w:rPr>
          <w:noProof/>
        </w:rPr>
      </w:pPr>
      <w:r>
        <w:lastRenderedPageBreak/>
        <w:t>After seeing th</w:t>
      </w:r>
      <w:r w:rsidR="00F47062">
        <w:t>e impact of just STEM majors</w:t>
      </w:r>
      <w:r>
        <w:t xml:space="preserve">, we decided to </w:t>
      </w:r>
      <w:r w:rsidR="00F47062">
        <w:t xml:space="preserve">look at other indicators in comparison to our response variable of </w:t>
      </w:r>
      <w:proofErr w:type="spellStart"/>
      <w:r w:rsidR="00F47062" w:rsidRPr="001D2B5E">
        <w:rPr>
          <w:b/>
          <w:bCs/>
          <w:i/>
          <w:iCs/>
        </w:rPr>
        <w:t>early_career_pay</w:t>
      </w:r>
      <w:proofErr w:type="spellEnd"/>
      <w:r w:rsidR="00F47062">
        <w:rPr>
          <w:i/>
          <w:iCs/>
        </w:rPr>
        <w:t xml:space="preserve">. </w:t>
      </w:r>
      <w:r w:rsidR="00F47062">
        <w:t xml:space="preserve">We decided to use scatter plots due to their ease of interpretability and ability to see each individual datapoint as well as the patterns of these </w:t>
      </w:r>
      <w:r w:rsidR="003F6E61">
        <w:t>relationships</w:t>
      </w:r>
      <w:r w:rsidR="00F47062">
        <w:t>.</w:t>
      </w:r>
      <w:r w:rsidR="00F47062">
        <w:rPr>
          <w:i/>
          <w:iCs/>
        </w:rPr>
        <w:t xml:space="preserve"> </w:t>
      </w:r>
      <w:r w:rsidR="00F47062">
        <w:t xml:space="preserve">In plots A, B, C, and D below, you can see how out of state tuition, total enrollment, minority groups, and STEM majors change with early career pay. These variables were chosen as they consistently proved to be statistically significant in </w:t>
      </w:r>
      <w:r w:rsidR="00797BF4">
        <w:t xml:space="preserve">the EDA created by </w:t>
      </w:r>
      <w:proofErr w:type="spellStart"/>
      <w:r w:rsidR="00797BF4">
        <w:t>DataExplorer</w:t>
      </w:r>
      <w:proofErr w:type="spellEnd"/>
      <w:r w:rsidR="00797BF4">
        <w:t xml:space="preserve"> and in our further exploration that can be seen on the GitHub repo.</w:t>
      </w:r>
      <w:r w:rsidR="009A1E61" w:rsidRPr="009A1E61">
        <w:rPr>
          <w:noProof/>
        </w:rPr>
        <w:t xml:space="preserve"> </w:t>
      </w:r>
    </w:p>
    <w:p w:rsidR="003F6E61" w:rsidRPr="003F6E61" w:rsidRDefault="00607E4F" w:rsidP="003F6E61">
      <w:pPr>
        <w:pStyle w:val="BodyText"/>
        <w:rPr>
          <w:color w:val="7F7F7F" w:themeColor="text1" w:themeTint="80"/>
        </w:rPr>
      </w:pPr>
      <w:r>
        <w:rPr>
          <w:color w:val="7F7F7F" w:themeColor="text1" w:themeTint="80"/>
        </w:rPr>
        <w:t>Figure 2</w:t>
      </w:r>
      <w:r w:rsidR="003F6E61" w:rsidRPr="003F6E61">
        <w:rPr>
          <w:color w:val="7F7F7F" w:themeColor="text1" w:themeTint="80"/>
        </w:rPr>
        <w:t xml:space="preserve">: </w:t>
      </w:r>
      <w:r w:rsidR="003F6E61">
        <w:rPr>
          <w:color w:val="7F7F7F" w:themeColor="text1" w:themeTint="80"/>
        </w:rPr>
        <w:t>Scatter Plots of Explanatory Variables against natural log of Early Career Payment</w:t>
      </w:r>
    </w:p>
    <w:p w:rsidR="003F6E61" w:rsidRDefault="009A1E61" w:rsidP="00607E4F">
      <w:pPr>
        <w:pStyle w:val="BodyText"/>
        <w:jc w:val="center"/>
      </w:pPr>
      <w:r>
        <w:rPr>
          <w:noProof/>
        </w:rPr>
        <w:drawing>
          <wp:inline distT="0" distB="0" distL="0" distR="0" wp14:anchorId="0D4A88C2" wp14:editId="7F6D24E2">
            <wp:extent cx="5295900" cy="3256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9295" cy="3264990"/>
                    </a:xfrm>
                    <a:prstGeom prst="rect">
                      <a:avLst/>
                    </a:prstGeom>
                  </pic:spPr>
                </pic:pic>
              </a:graphicData>
            </a:graphic>
          </wp:inline>
        </w:drawing>
      </w:r>
    </w:p>
    <w:p w:rsidR="007F1353" w:rsidRDefault="003F6E61" w:rsidP="007F1353">
      <w:pPr>
        <w:pStyle w:val="BodyText"/>
        <w:ind w:firstLine="720"/>
      </w:pPr>
      <w:r>
        <w:t xml:space="preserve">Plot A shows that the higher the out of state tuition, the higher will be </w:t>
      </w:r>
      <w:r w:rsidR="007F1353">
        <w:t>the early career payment for a student. The social background behind this relationship shows that a student who attends a more expensive college tends to make more money in the future</w:t>
      </w:r>
      <w:r>
        <w:t xml:space="preserve"> </w:t>
      </w:r>
      <w:r w:rsidR="007F1353">
        <w:t xml:space="preserve">and that this student most likely comes from a wealthier family. Furthermore, this scatter plot captures a clear division between Public and Private universities since the private ones are clearly more expensive. </w:t>
      </w:r>
    </w:p>
    <w:p w:rsidR="007F1353" w:rsidRDefault="007F1353" w:rsidP="007F1353">
      <w:pPr>
        <w:pStyle w:val="BodyText"/>
        <w:ind w:firstLine="720"/>
      </w:pPr>
      <w:r>
        <w:t xml:space="preserve">Plot B present a positive relationship between Total Enrolment and Career Payment. In most instances of that scatter plot, the higher the total enrollment, the higher the career pay, especially for private universities. </w:t>
      </w:r>
    </w:p>
    <w:p w:rsidR="007F1353" w:rsidRDefault="007F1353" w:rsidP="007F1353">
      <w:pPr>
        <w:pStyle w:val="BodyText"/>
        <w:ind w:firstLine="720"/>
      </w:pPr>
      <w:r>
        <w:t xml:space="preserve">Plot C presents data about gender (women percentage) and </w:t>
      </w:r>
      <w:r w:rsidR="00607E4F">
        <w:t>a specific ethnicity (percentage of Asian students) against early career pays.</w:t>
      </w:r>
      <w:r>
        <w:t xml:space="preserve"> </w:t>
      </w:r>
      <w:r w:rsidR="00607E4F">
        <w:t xml:space="preserve">The negative relationship between women ratio and early pays has a historical background and according the Institute of Women’s Policy Research </w:t>
      </w:r>
      <w:r w:rsidR="00607E4F" w:rsidRPr="00607E4F">
        <w:rPr>
          <w:color w:val="000000" w:themeColor="text1"/>
        </w:rPr>
        <w:t>“</w:t>
      </w:r>
      <w:r w:rsidR="00607E4F" w:rsidRPr="00607E4F">
        <w:rPr>
          <w:rFonts w:cs="Times New Roman"/>
          <w:color w:val="000000" w:themeColor="text1"/>
          <w:spacing w:val="5"/>
        </w:rPr>
        <w:t>In 2018, female full-time, year-round workers made</w:t>
      </w:r>
      <w:r w:rsidR="00607E4F" w:rsidRPr="00607E4F">
        <w:rPr>
          <w:rFonts w:cs="Times New Roman"/>
          <w:color w:val="000000" w:themeColor="text1"/>
        </w:rPr>
        <w:t xml:space="preserve"> only 0.82 cents </w:t>
      </w:r>
      <w:r w:rsidR="00607E4F" w:rsidRPr="00607E4F">
        <w:rPr>
          <w:rFonts w:cs="Times New Roman"/>
          <w:color w:val="000000" w:themeColor="text1"/>
          <w:spacing w:val="5"/>
        </w:rPr>
        <w:t>for every dollar earned by men, a gender wage gap of 18 percent</w:t>
      </w:r>
      <w:r w:rsidR="00607E4F">
        <w:rPr>
          <w:rFonts w:cs="Times New Roman"/>
          <w:color w:val="000000" w:themeColor="text1"/>
          <w:spacing w:val="5"/>
        </w:rPr>
        <w:t xml:space="preserve">.”. Lastly, </w:t>
      </w:r>
      <w:proofErr w:type="spellStart"/>
      <w:r w:rsidR="00607E4F">
        <w:rPr>
          <w:rFonts w:cs="Times New Roman"/>
          <w:color w:val="000000" w:themeColor="text1"/>
          <w:spacing w:val="5"/>
        </w:rPr>
        <w:t>asian_ratio</w:t>
      </w:r>
      <w:proofErr w:type="spellEnd"/>
      <w:r w:rsidR="00607E4F">
        <w:rPr>
          <w:rFonts w:cs="Times New Roman"/>
          <w:color w:val="000000" w:themeColor="text1"/>
          <w:spacing w:val="5"/>
        </w:rPr>
        <w:t xml:space="preserve"> had a positive relation to early payments.</w:t>
      </w:r>
    </w:p>
    <w:p w:rsidR="003F6E61" w:rsidRPr="00F47062" w:rsidRDefault="003F6E61" w:rsidP="00607E4F">
      <w:pPr>
        <w:pStyle w:val="BodyText"/>
        <w:ind w:firstLine="720"/>
      </w:pPr>
      <w:r>
        <w:lastRenderedPageBreak/>
        <w:t>Plot D shows a direct relationship between Early Career Payment and the percentage of Students within the institution, the higher the STEM percentage, the higher will be the estimated early career payment.</w:t>
      </w:r>
    </w:p>
    <w:p w:rsidR="0084774C" w:rsidRPr="00597FB5" w:rsidRDefault="007E0D3B">
      <w:pPr>
        <w:pStyle w:val="Heading1"/>
        <w:rPr>
          <w:rFonts w:asciiTheme="minorHAnsi" w:hAnsiTheme="minorHAnsi"/>
        </w:rPr>
      </w:pPr>
      <w:bookmarkStart w:id="9" w:name="modeling"/>
      <w:bookmarkStart w:id="10" w:name="_Toc38889205"/>
      <w:r w:rsidRPr="00597FB5">
        <w:rPr>
          <w:rFonts w:asciiTheme="minorHAnsi" w:hAnsiTheme="minorHAnsi"/>
        </w:rPr>
        <w:t>Modelin</w:t>
      </w:r>
      <w:bookmarkEnd w:id="9"/>
      <w:r w:rsidR="004541D9">
        <w:rPr>
          <w:rFonts w:asciiTheme="minorHAnsi" w:hAnsiTheme="minorHAnsi"/>
        </w:rPr>
        <w:t>g</w:t>
      </w:r>
      <w:bookmarkEnd w:id="10"/>
    </w:p>
    <w:p w:rsidR="00607E4F" w:rsidRPr="00607E4F" w:rsidRDefault="004541D9" w:rsidP="00607E4F">
      <w:pPr>
        <w:pStyle w:val="Heading2"/>
        <w:rPr>
          <w:rFonts w:asciiTheme="minorHAnsi" w:hAnsiTheme="minorHAnsi"/>
        </w:rPr>
      </w:pPr>
      <w:bookmarkStart w:id="11" w:name="_Toc38889206"/>
      <w:r>
        <w:rPr>
          <w:rFonts w:asciiTheme="minorHAnsi" w:hAnsiTheme="minorHAnsi"/>
        </w:rPr>
        <w:t>Variable Selection</w:t>
      </w:r>
      <w:bookmarkEnd w:id="11"/>
    </w:p>
    <w:p w:rsidR="00607E4F" w:rsidRPr="00607E4F" w:rsidRDefault="00607E4F" w:rsidP="00607E4F">
      <w:pPr>
        <w:pStyle w:val="BodyText"/>
        <w:jc w:val="center"/>
      </w:pPr>
      <w:r>
        <w:rPr>
          <w:noProof/>
        </w:rPr>
        <w:drawing>
          <wp:anchor distT="0" distB="0" distL="114300" distR="114300" simplePos="0" relativeHeight="251594752" behindDoc="0" locked="0" layoutInCell="1" allowOverlap="1" wp14:anchorId="3DA3DE27">
            <wp:simplePos x="0" y="0"/>
            <wp:positionH relativeFrom="column">
              <wp:posOffset>834390</wp:posOffset>
            </wp:positionH>
            <wp:positionV relativeFrom="paragraph">
              <wp:posOffset>3143250</wp:posOffset>
            </wp:positionV>
            <wp:extent cx="4183380" cy="256814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3380" cy="256814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736" behindDoc="0" locked="0" layoutInCell="1" allowOverlap="1" wp14:anchorId="0E6280A9">
            <wp:simplePos x="0" y="0"/>
            <wp:positionH relativeFrom="column">
              <wp:posOffset>518160</wp:posOffset>
            </wp:positionH>
            <wp:positionV relativeFrom="paragraph">
              <wp:posOffset>422910</wp:posOffset>
            </wp:positionV>
            <wp:extent cx="4746625" cy="29565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6625" cy="2956560"/>
                    </a:xfrm>
                    <a:prstGeom prst="rect">
                      <a:avLst/>
                    </a:prstGeom>
                  </pic:spPr>
                </pic:pic>
              </a:graphicData>
            </a:graphic>
            <wp14:sizeRelH relativeFrom="margin">
              <wp14:pctWidth>0</wp14:pctWidth>
            </wp14:sizeRelH>
            <wp14:sizeRelV relativeFrom="margin">
              <wp14:pctHeight>0</wp14:pctHeight>
            </wp14:sizeRelV>
          </wp:anchor>
        </w:drawing>
      </w:r>
      <w:r>
        <w:rPr>
          <w:color w:val="7F7F7F" w:themeColor="text1" w:themeTint="80"/>
        </w:rPr>
        <w:t>Figure</w:t>
      </w:r>
      <w:r w:rsidRPr="003F6E61">
        <w:rPr>
          <w:color w:val="7F7F7F" w:themeColor="text1" w:themeTint="80"/>
        </w:rPr>
        <w:t xml:space="preserve"> </w:t>
      </w:r>
      <w:r>
        <w:rPr>
          <w:color w:val="7F7F7F" w:themeColor="text1" w:themeTint="80"/>
        </w:rPr>
        <w:t>3</w:t>
      </w:r>
      <w:r w:rsidRPr="003F6E61">
        <w:rPr>
          <w:color w:val="7F7F7F" w:themeColor="text1" w:themeTint="80"/>
        </w:rPr>
        <w:t xml:space="preserve">: </w:t>
      </w:r>
      <w:r>
        <w:rPr>
          <w:color w:val="7F7F7F" w:themeColor="text1" w:themeTint="80"/>
        </w:rPr>
        <w:t>Variables Selection Plots</w:t>
      </w:r>
    </w:p>
    <w:p w:rsidR="00607E4F" w:rsidRPr="00607E4F" w:rsidRDefault="00607E4F" w:rsidP="00607E4F">
      <w:pPr>
        <w:pStyle w:val="BodyText"/>
      </w:pPr>
    </w:p>
    <w:p w:rsidR="00597FB5" w:rsidRDefault="00597FB5" w:rsidP="00597FB5">
      <w:pPr>
        <w:pStyle w:val="BodyText"/>
      </w:pPr>
    </w:p>
    <w:p w:rsidR="00607E4F" w:rsidRDefault="00607E4F" w:rsidP="00597FB5">
      <w:pPr>
        <w:pStyle w:val="BodyText"/>
      </w:pPr>
    </w:p>
    <w:p w:rsidR="00607E4F" w:rsidRDefault="00607E4F" w:rsidP="00597FB5">
      <w:pPr>
        <w:pStyle w:val="BodyText"/>
      </w:pPr>
    </w:p>
    <w:p w:rsidR="00607E4F" w:rsidRDefault="00607E4F" w:rsidP="00597FB5">
      <w:pPr>
        <w:pStyle w:val="BodyText"/>
      </w:pPr>
    </w:p>
    <w:p w:rsidR="00607E4F" w:rsidRDefault="00607E4F" w:rsidP="00597FB5">
      <w:pPr>
        <w:pStyle w:val="BodyText"/>
      </w:pPr>
    </w:p>
    <w:p w:rsidR="00607E4F" w:rsidRDefault="00607E4F" w:rsidP="00597FB5">
      <w:pPr>
        <w:pStyle w:val="BodyText"/>
      </w:pPr>
    </w:p>
    <w:p w:rsidR="00607E4F" w:rsidRDefault="00607E4F" w:rsidP="00597FB5">
      <w:pPr>
        <w:pStyle w:val="BodyText"/>
      </w:pPr>
    </w:p>
    <w:p w:rsidR="00607E4F" w:rsidRPr="00597FB5" w:rsidRDefault="00607E4F" w:rsidP="00597FB5">
      <w:pPr>
        <w:pStyle w:val="BodyText"/>
      </w:pPr>
    </w:p>
    <w:p w:rsidR="0084774C" w:rsidRDefault="007E0D3B" w:rsidP="004D6354">
      <w:pPr>
        <w:pStyle w:val="FirstParagraph"/>
        <w:ind w:firstLine="720"/>
      </w:pPr>
      <w:r>
        <w:t xml:space="preserve"> </w:t>
      </w:r>
      <w:r w:rsidR="001D2B5E">
        <w:t xml:space="preserve">Based on the EDA, BIC, Mallows’ CP, and the </w:t>
      </w:r>
      <m:oMath>
        <m:r>
          <w:rPr>
            <w:rFonts w:ascii="Cambria Math" w:hAnsi="Cambria Math"/>
          </w:rPr>
          <m:t>Adjusted-</m:t>
        </m:r>
        <m:sSup>
          <m:sSupPr>
            <m:ctrlPr>
              <w:rPr>
                <w:rFonts w:ascii="Cambria Math" w:hAnsi="Cambria Math"/>
              </w:rPr>
            </m:ctrlPr>
          </m:sSupPr>
          <m:e>
            <m:r>
              <w:rPr>
                <w:rFonts w:ascii="Cambria Math" w:hAnsi="Cambria Math"/>
              </w:rPr>
              <m:t>R</m:t>
            </m:r>
          </m:e>
          <m:sup>
            <m:r>
              <w:rPr>
                <w:rFonts w:ascii="Cambria Math" w:hAnsi="Cambria Math"/>
              </w:rPr>
              <m:t>2</m:t>
            </m:r>
          </m:sup>
        </m:sSup>
      </m:oMath>
      <w:r w:rsidR="001D2B5E">
        <w:rPr>
          <w:rFonts w:eastAsiaTheme="minorEastAsia"/>
        </w:rPr>
        <w:t xml:space="preserve"> in the Figures above</w:t>
      </w:r>
      <w:r w:rsidR="001D2B5E">
        <w:t xml:space="preserve">, the models will be tested on the following predictors: </w:t>
      </w:r>
      <w:proofErr w:type="spellStart"/>
      <w:r w:rsidR="001D2B5E" w:rsidRPr="00FB785B">
        <w:rPr>
          <w:b/>
          <w:bCs/>
          <w:i/>
        </w:rPr>
        <w:t>ln_early_career_pay</w:t>
      </w:r>
      <w:proofErr w:type="spellEnd"/>
      <w:r w:rsidR="001D2B5E" w:rsidRPr="00FB785B">
        <w:rPr>
          <w:b/>
          <w:bCs/>
          <w:i/>
        </w:rPr>
        <w:t xml:space="preserve">, </w:t>
      </w:r>
      <w:proofErr w:type="spellStart"/>
      <w:r w:rsidR="001D2B5E" w:rsidRPr="00FB785B">
        <w:rPr>
          <w:b/>
          <w:bCs/>
          <w:i/>
        </w:rPr>
        <w:t>asian_ratio</w:t>
      </w:r>
      <w:proofErr w:type="spellEnd"/>
      <w:r w:rsidR="001D2B5E">
        <w:rPr>
          <w:i/>
        </w:rPr>
        <w:t xml:space="preserve">, </w:t>
      </w:r>
      <w:proofErr w:type="spellStart"/>
      <w:r w:rsidR="001D2B5E" w:rsidRPr="00FB785B">
        <w:rPr>
          <w:b/>
          <w:bCs/>
          <w:i/>
        </w:rPr>
        <w:t>ln_out_of_state_tuition</w:t>
      </w:r>
      <w:proofErr w:type="spellEnd"/>
      <w:r w:rsidR="001D2B5E">
        <w:rPr>
          <w:i/>
        </w:rPr>
        <w:t xml:space="preserve">, </w:t>
      </w:r>
      <w:proofErr w:type="spellStart"/>
      <w:r w:rsidR="001D2B5E" w:rsidRPr="00FB785B">
        <w:rPr>
          <w:b/>
          <w:bCs/>
          <w:i/>
        </w:rPr>
        <w:t>stem_percent</w:t>
      </w:r>
      <w:proofErr w:type="spellEnd"/>
      <w:r w:rsidR="001D2B5E">
        <w:rPr>
          <w:i/>
        </w:rPr>
        <w:t xml:space="preserve">, </w:t>
      </w:r>
      <w:proofErr w:type="spellStart"/>
      <w:r w:rsidR="001D2B5E" w:rsidRPr="00FB785B">
        <w:rPr>
          <w:b/>
          <w:bCs/>
          <w:i/>
        </w:rPr>
        <w:t>ln_total_enrollment</w:t>
      </w:r>
      <w:proofErr w:type="spellEnd"/>
      <w:r w:rsidR="001D2B5E">
        <w:rPr>
          <w:i/>
        </w:rPr>
        <w:t>,</w:t>
      </w:r>
      <w:r w:rsidR="001D2B5E">
        <w:t xml:space="preserve"> and </w:t>
      </w:r>
      <w:proofErr w:type="spellStart"/>
      <w:r w:rsidR="001D2B5E" w:rsidRPr="00FB785B">
        <w:rPr>
          <w:b/>
          <w:bCs/>
          <w:i/>
        </w:rPr>
        <w:t>women_ratio</w:t>
      </w:r>
      <w:proofErr w:type="spellEnd"/>
      <w:r w:rsidR="001D2B5E">
        <w:t>. If we use any more predictors, this will result in overfitting.</w:t>
      </w:r>
    </w:p>
    <w:p w:rsidR="00607E4F" w:rsidRPr="00607E4F" w:rsidRDefault="00607E4F" w:rsidP="00607E4F">
      <w:pPr>
        <w:pStyle w:val="BodyText"/>
        <w:jc w:val="center"/>
      </w:pPr>
      <w:r>
        <w:rPr>
          <w:color w:val="7F7F7F" w:themeColor="text1" w:themeTint="80"/>
        </w:rPr>
        <w:lastRenderedPageBreak/>
        <w:t>F</w:t>
      </w:r>
      <w:r>
        <w:rPr>
          <w:color w:val="7F7F7F" w:themeColor="text1" w:themeTint="80"/>
        </w:rPr>
        <w:t>igure</w:t>
      </w:r>
      <w:r w:rsidRPr="003F6E61">
        <w:rPr>
          <w:color w:val="7F7F7F" w:themeColor="text1" w:themeTint="80"/>
        </w:rPr>
        <w:t xml:space="preserve"> </w:t>
      </w:r>
      <w:r>
        <w:rPr>
          <w:color w:val="7F7F7F" w:themeColor="text1" w:themeTint="80"/>
        </w:rPr>
        <w:t>4</w:t>
      </w:r>
      <w:r w:rsidRPr="003F6E61">
        <w:rPr>
          <w:color w:val="7F7F7F" w:themeColor="text1" w:themeTint="80"/>
        </w:rPr>
        <w:t xml:space="preserve">: </w:t>
      </w:r>
      <w:r>
        <w:rPr>
          <w:color w:val="7F7F7F" w:themeColor="text1" w:themeTint="80"/>
        </w:rPr>
        <w:t>Correlation Matrix and Bivariate Plots</w:t>
      </w:r>
    </w:p>
    <w:p w:rsidR="00607E4F" w:rsidRDefault="00607E4F" w:rsidP="004D6354">
      <w:pPr>
        <w:pStyle w:val="BodyText"/>
        <w:jc w:val="center"/>
      </w:pPr>
    </w:p>
    <w:p w:rsidR="0084774C" w:rsidRDefault="007E0D3B" w:rsidP="004D6354">
      <w:pPr>
        <w:pStyle w:val="BodyText"/>
        <w:jc w:val="center"/>
      </w:pPr>
      <w:r>
        <w:rPr>
          <w:noProof/>
        </w:rPr>
        <w:drawing>
          <wp:inline distT="0" distB="0" distL="0" distR="0">
            <wp:extent cx="5871210" cy="433197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11-1.png"/>
                    <pic:cNvPicPr>
                      <a:picLocks noChangeAspect="1" noChangeArrowheads="1"/>
                    </pic:cNvPicPr>
                  </pic:nvPicPr>
                  <pic:blipFill>
                    <a:blip r:embed="rId14"/>
                    <a:stretch>
                      <a:fillRect/>
                    </a:stretch>
                  </pic:blipFill>
                  <pic:spPr bwMode="auto">
                    <a:xfrm>
                      <a:off x="0" y="0"/>
                      <a:ext cx="5871856" cy="4332447"/>
                    </a:xfrm>
                    <a:prstGeom prst="rect">
                      <a:avLst/>
                    </a:prstGeom>
                    <a:noFill/>
                    <a:ln w="9525">
                      <a:noFill/>
                      <a:headEnd/>
                      <a:tailEnd/>
                    </a:ln>
                  </pic:spPr>
                </pic:pic>
              </a:graphicData>
            </a:graphic>
          </wp:inline>
        </w:drawing>
      </w:r>
    </w:p>
    <w:p w:rsidR="00607E4F" w:rsidRDefault="00607E4F" w:rsidP="004D6354">
      <w:pPr>
        <w:pStyle w:val="BodyText"/>
        <w:ind w:firstLine="720"/>
      </w:pPr>
    </w:p>
    <w:p w:rsidR="0084774C" w:rsidRDefault="007E0D3B" w:rsidP="004D6354">
      <w:pPr>
        <w:pStyle w:val="BodyText"/>
        <w:ind w:firstLine="720"/>
      </w:pPr>
      <w:r>
        <w:t xml:space="preserve">We then formed a correlation matrix between these variables; if variables are highly correlated, they can cause standard errors of models to be unreliable and cause poor models in general. From this, we found that the variables were, at most, about 60% correlated. This was not </w:t>
      </w:r>
      <w:r w:rsidR="00EB4057">
        <w:t>worrisome, but</w:t>
      </w:r>
      <w:r>
        <w:t xml:space="preserve"> certainly something to keep in mind when evaluating results.</w:t>
      </w:r>
    </w:p>
    <w:p w:rsidR="0084774C" w:rsidRDefault="007E0D3B" w:rsidP="004D6354">
      <w:pPr>
        <w:pStyle w:val="BodyText"/>
        <w:ind w:firstLine="720"/>
      </w:pPr>
      <w:r>
        <w:t xml:space="preserve">For testing purposes, we created a train control variable in order to establish that each model would be tested with 10-fold cross-validation. This is to ensure that the models are not overfitting in the training phase, and it gives feedback on how well the model is performing. We also split the data so that 80% of </w:t>
      </w:r>
      <w:r w:rsidR="00EB4057">
        <w:t>arbitrary</w:t>
      </w:r>
      <w:r>
        <w:t xml:space="preserve"> but specific data is used to train, and the other 20% is used to test the model’s performance. This is also done to avoid overfitting, and it is preferable to perform the final model selection with an out of sample criterion.</w:t>
      </w:r>
    </w:p>
    <w:p w:rsidR="00DC137B" w:rsidRDefault="00DC137B" w:rsidP="004D6354">
      <w:pPr>
        <w:pStyle w:val="BodyText"/>
        <w:ind w:firstLine="720"/>
      </w:pPr>
    </w:p>
    <w:p w:rsidR="00607E4F" w:rsidRDefault="00607E4F" w:rsidP="004D6354">
      <w:pPr>
        <w:pStyle w:val="BodyText"/>
        <w:ind w:firstLine="720"/>
      </w:pPr>
    </w:p>
    <w:p w:rsidR="0084774C" w:rsidRPr="00597FB5" w:rsidRDefault="007E0D3B">
      <w:pPr>
        <w:pStyle w:val="Heading2"/>
        <w:rPr>
          <w:rFonts w:asciiTheme="minorHAnsi" w:hAnsiTheme="minorHAnsi"/>
        </w:rPr>
      </w:pPr>
      <w:bookmarkStart w:id="12" w:name="best-model"/>
      <w:bookmarkStart w:id="13" w:name="_Toc38889207"/>
      <w:r w:rsidRPr="00597FB5">
        <w:rPr>
          <w:rFonts w:asciiTheme="minorHAnsi" w:hAnsiTheme="minorHAnsi"/>
        </w:rPr>
        <w:lastRenderedPageBreak/>
        <w:t>Best Model</w:t>
      </w:r>
      <w:bookmarkEnd w:id="12"/>
      <w:bookmarkEnd w:id="13"/>
    </w:p>
    <w:p w:rsidR="0084774C" w:rsidRPr="00597FB5" w:rsidRDefault="007E0D3B">
      <w:pPr>
        <w:pStyle w:val="Heading3"/>
        <w:rPr>
          <w:rFonts w:asciiTheme="minorHAnsi" w:hAnsiTheme="minorHAnsi"/>
        </w:rPr>
      </w:pPr>
      <w:bookmarkStart w:id="14" w:name="random-forest"/>
      <w:bookmarkStart w:id="15" w:name="_Toc38889208"/>
      <w:r w:rsidRPr="00597FB5">
        <w:rPr>
          <w:rFonts w:asciiTheme="minorHAnsi" w:hAnsiTheme="minorHAnsi"/>
        </w:rPr>
        <w:t>Random Forest</w:t>
      </w:r>
      <w:bookmarkEnd w:id="14"/>
      <w:bookmarkEnd w:id="15"/>
    </w:p>
    <w:p w:rsidR="00EB4057" w:rsidRDefault="00EB4057" w:rsidP="00F12AF7">
      <w:pPr>
        <w:pStyle w:val="FirstParagraph"/>
        <w:ind w:firstLine="720"/>
      </w:pPr>
      <w:r>
        <w:t xml:space="preserve">Random Forest happens to be one of the most popular algorithms in data science as it </w:t>
      </w:r>
      <w:r w:rsidR="00E006E7">
        <w:t>can</w:t>
      </w:r>
      <w:r>
        <w:t xml:space="preserve"> both classify and regress data. As in the name, a random forest is made of </w:t>
      </w:r>
      <w:r w:rsidR="00E006E7">
        <w:t>n</w:t>
      </w:r>
      <w:r>
        <w:t xml:space="preserve"> number of individual decision trees that work together to provide accurate results. This is helpful in our project; some models that we are </w:t>
      </w:r>
      <w:r w:rsidR="00E006E7">
        <w:t>predicting</w:t>
      </w:r>
      <w:r>
        <w:t xml:space="preserve"> may be inaccurate while some may have better results. Having a plethora of results that forms informational analysis will help with having less error in our data.</w:t>
      </w:r>
      <w:r w:rsidR="00E006E7">
        <w:t xml:space="preserve"> Furthermore, the random forest model can be displayed as a decision tree, and it is easy to interpret by people out of the Data Science field since it mirrors the human decision-making process.</w:t>
      </w:r>
    </w:p>
    <w:p w:rsidR="0084774C" w:rsidRDefault="001D2B5E" w:rsidP="00EB4057">
      <w:pPr>
        <w:pStyle w:val="FirstParagraph"/>
      </w:pPr>
      <w:r>
        <w:t xml:space="preserve">      </w:t>
      </w:r>
      <w:r w:rsidR="00EB4057">
        <w:t xml:space="preserve">The random forest </w:t>
      </w:r>
      <w:r w:rsidR="00434963">
        <w:t>utilized</w:t>
      </w:r>
      <w:r w:rsidR="00EB4057">
        <w:t xml:space="preserve"> 391 samples and 6 predictors</w:t>
      </w:r>
      <w:r w:rsidR="00434963">
        <w:t>.</w:t>
      </w:r>
      <w:r w:rsidR="00EB4057">
        <w:t xml:space="preserve"> The best model </w:t>
      </w:r>
      <w:r w:rsidR="00434963">
        <w:t>had</w:t>
      </w:r>
      <w:r w:rsidR="00EB4057">
        <w:t xml:space="preserve"> the smallest RMSE was of 0.07</w:t>
      </w:r>
      <w:r w:rsidR="006C39F7" w:rsidRPr="006C39F7">
        <w:t>268202</w:t>
      </w:r>
      <w:r w:rsidR="00434963">
        <w:t xml:space="preserve"> and used 2 decision trees</w:t>
      </w:r>
      <w:r w:rsidR="00EB4057">
        <w:t>.</w:t>
      </w:r>
    </w:p>
    <w:p w:rsidR="007C58EB" w:rsidRDefault="007E0D3B" w:rsidP="00EF05C7">
      <w:pPr>
        <w:pStyle w:val="SourceCode"/>
        <w:rPr>
          <w:rStyle w:val="NormalTok"/>
        </w:rPr>
      </w:pPr>
      <w:proofErr w:type="spellStart"/>
      <w:r>
        <w:rPr>
          <w:rStyle w:val="NormalTok"/>
        </w:rPr>
        <w:t>oob</w:t>
      </w:r>
      <w:proofErr w:type="spellEnd"/>
      <w:r>
        <w:rPr>
          <w:rStyle w:val="NormalTok"/>
        </w:rPr>
        <w:t xml:space="preserve"> &lt;-</w:t>
      </w:r>
      <w:r>
        <w:rPr>
          <w:rStyle w:val="StringTok"/>
        </w:rPr>
        <w:t xml:space="preserve"> </w:t>
      </w:r>
      <w:proofErr w:type="spellStart"/>
      <w:r>
        <w:rPr>
          <w:rStyle w:val="KeywordTok"/>
        </w:rPr>
        <w:t>trainControl</w:t>
      </w:r>
      <w:proofErr w:type="spellEnd"/>
      <w:r>
        <w:rPr>
          <w:rStyle w:val="NormalTok"/>
        </w:rPr>
        <w:t>(</w:t>
      </w:r>
      <w:r>
        <w:rPr>
          <w:rStyle w:val="DataTypeTok"/>
        </w:rPr>
        <w:t>method =</w:t>
      </w:r>
      <w:r>
        <w:rPr>
          <w:rStyle w:val="NormalTok"/>
        </w:rPr>
        <w:t xml:space="preserve"> </w:t>
      </w:r>
      <w:r>
        <w:rPr>
          <w:rStyle w:val="StringTok"/>
        </w:rPr>
        <w:t>"</w:t>
      </w:r>
      <w:proofErr w:type="spellStart"/>
      <w:r>
        <w:rPr>
          <w:rStyle w:val="StringTok"/>
        </w:rPr>
        <w:t>oob</w:t>
      </w:r>
      <w:proofErr w:type="spellEnd"/>
      <w:r>
        <w:rPr>
          <w:rStyle w:val="StringTok"/>
        </w:rPr>
        <w:t>"</w:t>
      </w:r>
      <w:r>
        <w:rPr>
          <w:rStyle w:val="NormalTok"/>
        </w:rPr>
        <w:t>)</w:t>
      </w:r>
      <w:r>
        <w:br/>
      </w:r>
      <w:r>
        <w:rPr>
          <w:rStyle w:val="NormalTok"/>
        </w:rPr>
        <w:t>cv_</w:t>
      </w:r>
      <w:r>
        <w:rPr>
          <w:rStyle w:val="DecValTok"/>
        </w:rPr>
        <w:t>5</w:t>
      </w:r>
      <w:r>
        <w:rPr>
          <w:rStyle w:val="NormalTok"/>
        </w:rPr>
        <w:t xml:space="preserve"> &lt;-</w:t>
      </w:r>
      <w:r>
        <w:rPr>
          <w:rStyle w:val="StringTok"/>
        </w:rPr>
        <w:t xml:space="preserve"> </w:t>
      </w:r>
      <w:proofErr w:type="spellStart"/>
      <w:r>
        <w:rPr>
          <w:rStyle w:val="KeywordTok"/>
        </w:rPr>
        <w:t>trainControl</w:t>
      </w:r>
      <w:proofErr w:type="spellEnd"/>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5</w:t>
      </w:r>
      <w:r>
        <w:rPr>
          <w:rStyle w:val="NormalTok"/>
        </w:rPr>
        <w:t>)</w:t>
      </w:r>
      <w:r>
        <w:br/>
      </w:r>
      <w:proofErr w:type="spellStart"/>
      <w:r>
        <w:rPr>
          <w:rStyle w:val="NormalTok"/>
        </w:rPr>
        <w:t>rf_grid</w:t>
      </w:r>
      <w:proofErr w:type="spellEnd"/>
      <w:r>
        <w:rPr>
          <w:rStyle w:val="NormalTok"/>
        </w:rPr>
        <w:t xml:space="preserve"> &lt;-</w:t>
      </w:r>
      <w:r>
        <w:rPr>
          <w:rStyle w:val="StringTok"/>
        </w:rPr>
        <w:t xml:space="preserve"> </w:t>
      </w:r>
      <w:proofErr w:type="spellStart"/>
      <w:r>
        <w:rPr>
          <w:rStyle w:val="KeywordTok"/>
        </w:rPr>
        <w:t>expand.grid</w:t>
      </w:r>
      <w:proofErr w:type="spellEnd"/>
      <w:r>
        <w:rPr>
          <w:rStyle w:val="NormalTok"/>
        </w:rPr>
        <w:t>(</w:t>
      </w:r>
      <w:proofErr w:type="spellStart"/>
      <w:r>
        <w:rPr>
          <w:rStyle w:val="DataTypeTok"/>
        </w:rPr>
        <w:t>mtry</w:t>
      </w:r>
      <w:proofErr w:type="spellEnd"/>
      <w:r>
        <w:rPr>
          <w:rStyle w:val="DataTypeTok"/>
        </w:rPr>
        <w:t xml:space="preserve"> =</w:t>
      </w:r>
      <w:r>
        <w:rPr>
          <w:rStyle w:val="NormalTok"/>
        </w:rPr>
        <w:t xml:space="preserve"> </w:t>
      </w:r>
      <w:r>
        <w:rPr>
          <w:rStyle w:val="DecValTok"/>
        </w:rPr>
        <w:t>1</w:t>
      </w:r>
      <w:r>
        <w:rPr>
          <w:rStyle w:val="OperatorTok"/>
        </w:rPr>
        <w:t>:</w:t>
      </w:r>
      <w:r>
        <w:rPr>
          <w:rStyle w:val="DecValTok"/>
        </w:rPr>
        <w:t>10</w:t>
      </w:r>
      <w:r>
        <w:rPr>
          <w:rStyle w:val="NormalTok"/>
        </w:rPr>
        <w:t>)</w:t>
      </w:r>
      <w:r>
        <w:br/>
      </w:r>
      <w:bookmarkStart w:id="16" w:name="model-comparison"/>
      <w:bookmarkStart w:id="17" w:name="_Toc38889209"/>
      <w:r w:rsidR="007C58EB">
        <w:br/>
      </w:r>
      <w:proofErr w:type="spellStart"/>
      <w:r w:rsidR="007C58EB">
        <w:rPr>
          <w:rStyle w:val="NormalTok"/>
        </w:rPr>
        <w:t>rf_model</w:t>
      </w:r>
      <w:proofErr w:type="spellEnd"/>
      <w:r w:rsidR="007C58EB">
        <w:rPr>
          <w:rStyle w:val="NormalTok"/>
        </w:rPr>
        <w:t xml:space="preserve"> &lt;-</w:t>
      </w:r>
      <w:r w:rsidR="007C58EB">
        <w:rPr>
          <w:rStyle w:val="StringTok"/>
        </w:rPr>
        <w:t xml:space="preserve"> </w:t>
      </w:r>
      <w:r w:rsidR="007C58EB">
        <w:rPr>
          <w:rStyle w:val="KeywordTok"/>
        </w:rPr>
        <w:t>train</w:t>
      </w:r>
      <w:r w:rsidR="007C58EB">
        <w:rPr>
          <w:rStyle w:val="NormalTok"/>
        </w:rPr>
        <w:t>(</w:t>
      </w:r>
      <w:proofErr w:type="spellStart"/>
      <w:r w:rsidR="007C58EB">
        <w:rPr>
          <w:rStyle w:val="NormalTok"/>
        </w:rPr>
        <w:t>ln_early_career_pay</w:t>
      </w:r>
      <w:proofErr w:type="spellEnd"/>
      <w:r w:rsidR="007C58EB">
        <w:rPr>
          <w:rStyle w:val="NormalTok"/>
        </w:rPr>
        <w:t xml:space="preserve"> </w:t>
      </w:r>
      <w:r w:rsidR="007C58EB">
        <w:rPr>
          <w:rStyle w:val="OperatorTok"/>
        </w:rPr>
        <w:t>~</w:t>
      </w:r>
      <w:r w:rsidR="007C58EB">
        <w:rPr>
          <w:rStyle w:val="StringTok"/>
        </w:rPr>
        <w:t xml:space="preserve"> </w:t>
      </w:r>
      <w:r w:rsidR="007C58EB">
        <w:rPr>
          <w:rStyle w:val="NormalTok"/>
        </w:rPr>
        <w:t xml:space="preserve">., </w:t>
      </w:r>
      <w:r w:rsidR="007C58EB">
        <w:rPr>
          <w:rStyle w:val="DataTypeTok"/>
        </w:rPr>
        <w:t>data =</w:t>
      </w:r>
      <w:r w:rsidR="007C58EB">
        <w:rPr>
          <w:rStyle w:val="NormalTok"/>
        </w:rPr>
        <w:t xml:space="preserve"> </w:t>
      </w:r>
      <w:proofErr w:type="spellStart"/>
      <w:r w:rsidR="007C58EB">
        <w:rPr>
          <w:rStyle w:val="NormalTok"/>
        </w:rPr>
        <w:t>train_data</w:t>
      </w:r>
      <w:proofErr w:type="spellEnd"/>
      <w:r w:rsidR="007C58EB">
        <w:rPr>
          <w:rStyle w:val="NormalTok"/>
        </w:rPr>
        <w:t>,</w:t>
      </w:r>
      <w:r w:rsidR="007C58EB">
        <w:br/>
      </w:r>
      <w:r w:rsidR="007C58EB">
        <w:rPr>
          <w:rStyle w:val="NormalTok"/>
        </w:rPr>
        <w:t xml:space="preserve">                     </w:t>
      </w:r>
      <w:r w:rsidR="007C58EB">
        <w:rPr>
          <w:rStyle w:val="DataTypeTok"/>
        </w:rPr>
        <w:t>method =</w:t>
      </w:r>
      <w:r w:rsidR="007C58EB">
        <w:rPr>
          <w:rStyle w:val="NormalTok"/>
        </w:rPr>
        <w:t xml:space="preserve"> </w:t>
      </w:r>
      <w:r w:rsidR="007C58EB">
        <w:rPr>
          <w:rStyle w:val="StringTok"/>
        </w:rPr>
        <w:t>"rf"</w:t>
      </w:r>
      <w:r w:rsidR="007C58EB">
        <w:rPr>
          <w:rStyle w:val="NormalTok"/>
        </w:rPr>
        <w:t>,</w:t>
      </w:r>
      <w:r w:rsidR="007C58EB">
        <w:br/>
      </w:r>
      <w:r w:rsidR="007C58EB">
        <w:rPr>
          <w:rStyle w:val="NormalTok"/>
        </w:rPr>
        <w:t xml:space="preserve">                     </w:t>
      </w:r>
      <w:proofErr w:type="spellStart"/>
      <w:r w:rsidR="007C58EB">
        <w:rPr>
          <w:rStyle w:val="DataTypeTok"/>
        </w:rPr>
        <w:t>trControl</w:t>
      </w:r>
      <w:proofErr w:type="spellEnd"/>
      <w:r w:rsidR="007C58EB">
        <w:rPr>
          <w:rStyle w:val="DataTypeTok"/>
        </w:rPr>
        <w:t xml:space="preserve"> =</w:t>
      </w:r>
      <w:r w:rsidR="007C58EB">
        <w:rPr>
          <w:rStyle w:val="NormalTok"/>
        </w:rPr>
        <w:t xml:space="preserve"> </w:t>
      </w:r>
      <w:proofErr w:type="spellStart"/>
      <w:r w:rsidR="007C58EB">
        <w:rPr>
          <w:rStyle w:val="NormalTok"/>
        </w:rPr>
        <w:t>oob</w:t>
      </w:r>
      <w:proofErr w:type="spellEnd"/>
      <w:r w:rsidR="007C58EB">
        <w:rPr>
          <w:rStyle w:val="NormalTok"/>
        </w:rPr>
        <w:t>,</w:t>
      </w:r>
      <w:r w:rsidR="007C58EB">
        <w:br/>
      </w:r>
      <w:r w:rsidR="007C58EB">
        <w:rPr>
          <w:rStyle w:val="NormalTok"/>
        </w:rPr>
        <w:t xml:space="preserve">                     </w:t>
      </w:r>
      <w:r w:rsidR="007C58EB">
        <w:rPr>
          <w:rStyle w:val="DataTypeTok"/>
        </w:rPr>
        <w:t>verbose =</w:t>
      </w:r>
      <w:r w:rsidR="007C58EB">
        <w:rPr>
          <w:rStyle w:val="NormalTok"/>
        </w:rPr>
        <w:t xml:space="preserve"> </w:t>
      </w:r>
      <w:r w:rsidR="007C58EB">
        <w:rPr>
          <w:rStyle w:val="OtherTok"/>
        </w:rPr>
        <w:t>FALSE</w:t>
      </w:r>
      <w:r w:rsidR="007C58EB">
        <w:rPr>
          <w:rStyle w:val="NormalTok"/>
        </w:rPr>
        <w:t>,</w:t>
      </w:r>
      <w:r w:rsidR="007C58EB">
        <w:br/>
      </w:r>
      <w:r w:rsidR="007C58EB">
        <w:rPr>
          <w:rStyle w:val="NormalTok"/>
        </w:rPr>
        <w:t xml:space="preserve">                     </w:t>
      </w:r>
      <w:proofErr w:type="spellStart"/>
      <w:r w:rsidR="007C58EB">
        <w:rPr>
          <w:rStyle w:val="DataTypeTok"/>
        </w:rPr>
        <w:t>tuneGrid</w:t>
      </w:r>
      <w:proofErr w:type="spellEnd"/>
      <w:r w:rsidR="007C58EB">
        <w:rPr>
          <w:rStyle w:val="DataTypeTok"/>
        </w:rPr>
        <w:t xml:space="preserve"> =</w:t>
      </w:r>
      <w:r w:rsidR="007C58EB">
        <w:rPr>
          <w:rStyle w:val="NormalTok"/>
        </w:rPr>
        <w:t xml:space="preserve"> </w:t>
      </w:r>
      <w:proofErr w:type="spellStart"/>
      <w:r w:rsidR="007C58EB">
        <w:rPr>
          <w:rStyle w:val="NormalTok"/>
        </w:rPr>
        <w:t>rf_grid</w:t>
      </w:r>
      <w:proofErr w:type="spellEnd"/>
      <w:r w:rsidR="007C58EB">
        <w:rPr>
          <w:rStyle w:val="NormalTok"/>
        </w:rPr>
        <w:t>)</w:t>
      </w:r>
    </w:p>
    <w:p w:rsidR="007C58EB" w:rsidRDefault="007C58EB" w:rsidP="007C58EB">
      <w:pPr>
        <w:pStyle w:val="BodyText"/>
        <w:jc w:val="center"/>
      </w:pPr>
      <w:r>
        <w:rPr>
          <w:noProof/>
        </w:rPr>
        <w:drawing>
          <wp:anchor distT="0" distB="0" distL="114300" distR="114300" simplePos="0" relativeHeight="251659264" behindDoc="0" locked="0" layoutInCell="1" allowOverlap="1">
            <wp:simplePos x="0" y="0"/>
            <wp:positionH relativeFrom="column">
              <wp:posOffset>-26670</wp:posOffset>
            </wp:positionH>
            <wp:positionV relativeFrom="paragraph">
              <wp:posOffset>1026160</wp:posOffset>
            </wp:positionV>
            <wp:extent cx="2952750" cy="2667000"/>
            <wp:effectExtent l="0" t="0" r="0" b="0"/>
            <wp:wrapTopAndBottom/>
            <wp:docPr id="6"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13-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2750" cy="2667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simplePos x="0" y="0"/>
            <wp:positionH relativeFrom="column">
              <wp:posOffset>2979420</wp:posOffset>
            </wp:positionH>
            <wp:positionV relativeFrom="paragraph">
              <wp:posOffset>1005205</wp:posOffset>
            </wp:positionV>
            <wp:extent cx="3086100" cy="2590800"/>
            <wp:effectExtent l="0" t="0" r="0" b="0"/>
            <wp:wrapTopAndBottom/>
            <wp:docPr id="7"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14-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86100" cy="2590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 </w:t>
      </w:r>
    </w:p>
    <w:p w:rsidR="007C58EB" w:rsidRDefault="007C58EB" w:rsidP="007C58EB">
      <w:pPr>
        <w:pStyle w:val="BodyText"/>
        <w:jc w:val="center"/>
      </w:pPr>
    </w:p>
    <w:p w:rsidR="007C58EB" w:rsidRDefault="007C58EB" w:rsidP="007C58EB">
      <w:pPr>
        <w:pStyle w:val="BodyText"/>
        <w:jc w:val="center"/>
        <w:rPr>
          <w:color w:val="7F7F7F" w:themeColor="text1" w:themeTint="80"/>
        </w:rPr>
      </w:pPr>
      <w:r>
        <w:t xml:space="preserve">     </w:t>
      </w:r>
      <w:r>
        <w:rPr>
          <w:color w:val="7F7F7F" w:themeColor="text1" w:themeTint="80"/>
        </w:rPr>
        <w:t>Figure</w:t>
      </w:r>
      <w:r w:rsidRPr="003F6E61">
        <w:rPr>
          <w:color w:val="7F7F7F" w:themeColor="text1" w:themeTint="80"/>
        </w:rPr>
        <w:t xml:space="preserve"> </w:t>
      </w:r>
      <w:r>
        <w:rPr>
          <w:color w:val="7F7F7F" w:themeColor="text1" w:themeTint="80"/>
        </w:rPr>
        <w:t>5</w:t>
      </w:r>
      <w:r w:rsidRPr="003F6E61">
        <w:rPr>
          <w:color w:val="7F7F7F" w:themeColor="text1" w:themeTint="80"/>
        </w:rPr>
        <w:t xml:space="preserve">: </w:t>
      </w:r>
      <w:r>
        <w:rPr>
          <w:color w:val="7F7F7F" w:themeColor="text1" w:themeTint="80"/>
        </w:rPr>
        <w:t>Comparison of Actual and Forecast results for Train and Test Data</w:t>
      </w:r>
    </w:p>
    <w:p w:rsidR="00F12AF7" w:rsidRDefault="00F12AF7" w:rsidP="007C58EB">
      <w:pPr>
        <w:pStyle w:val="BodyText"/>
        <w:jc w:val="center"/>
      </w:pPr>
      <w:r>
        <w:rPr>
          <w:color w:val="7F7F7F" w:themeColor="text1" w:themeTint="80"/>
        </w:rPr>
        <w:lastRenderedPageBreak/>
        <w:t>Figure</w:t>
      </w:r>
      <w:r w:rsidRPr="003F6E61">
        <w:rPr>
          <w:color w:val="7F7F7F" w:themeColor="text1" w:themeTint="80"/>
        </w:rPr>
        <w:t xml:space="preserve"> </w:t>
      </w:r>
      <w:r>
        <w:rPr>
          <w:color w:val="7F7F7F" w:themeColor="text1" w:themeTint="80"/>
        </w:rPr>
        <w:t>6</w:t>
      </w:r>
      <w:r w:rsidRPr="003F6E61">
        <w:rPr>
          <w:color w:val="7F7F7F" w:themeColor="text1" w:themeTint="80"/>
        </w:rPr>
        <w:t xml:space="preserve">: </w:t>
      </w:r>
      <w:r>
        <w:rPr>
          <w:color w:val="7F7F7F" w:themeColor="text1" w:themeTint="80"/>
        </w:rPr>
        <w:t xml:space="preserve">Random Forest Final Tree Graphically represented </w:t>
      </w:r>
    </w:p>
    <w:p w:rsidR="00F12AF7" w:rsidRPr="00F12AF7" w:rsidRDefault="00F12AF7" w:rsidP="00F12AF7">
      <w:pPr>
        <w:pStyle w:val="Heading3"/>
        <w:jc w:val="center"/>
        <w:rPr>
          <w:rFonts w:asciiTheme="minorHAnsi" w:hAnsiTheme="minorHAnsi"/>
        </w:rPr>
      </w:pPr>
      <w:r>
        <w:rPr>
          <w:rFonts w:asciiTheme="minorHAnsi" w:hAnsiTheme="minorHAnsi"/>
          <w:noProof/>
        </w:rPr>
        <w:drawing>
          <wp:inline distT="0" distB="0" distL="0" distR="0">
            <wp:extent cx="5417820" cy="3343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7566" cy="3355316"/>
                    </a:xfrm>
                    <a:prstGeom prst="rect">
                      <a:avLst/>
                    </a:prstGeom>
                    <a:noFill/>
                    <a:ln>
                      <a:noFill/>
                    </a:ln>
                  </pic:spPr>
                </pic:pic>
              </a:graphicData>
            </a:graphic>
          </wp:inline>
        </w:drawing>
      </w:r>
    </w:p>
    <w:p w:rsidR="0084774C" w:rsidRDefault="007E0D3B" w:rsidP="00434963">
      <w:pPr>
        <w:pStyle w:val="Heading3"/>
        <w:rPr>
          <w:rFonts w:asciiTheme="minorHAnsi" w:hAnsiTheme="minorHAnsi"/>
        </w:rPr>
      </w:pPr>
      <w:r w:rsidRPr="00597FB5">
        <w:rPr>
          <w:rFonts w:asciiTheme="minorHAnsi" w:hAnsiTheme="minorHAnsi"/>
        </w:rPr>
        <w:t>Model Comparison</w:t>
      </w:r>
      <w:bookmarkEnd w:id="16"/>
      <w:bookmarkEnd w:id="17"/>
    </w:p>
    <w:p w:rsidR="007C58EB" w:rsidRPr="007C58EB" w:rsidRDefault="007C58EB" w:rsidP="007C58EB">
      <w:pPr>
        <w:pStyle w:val="BodyText"/>
      </w:pPr>
    </w:p>
    <w:p w:rsidR="0084774C" w:rsidRDefault="007E0D3B" w:rsidP="004D6354">
      <w:pPr>
        <w:pStyle w:val="FirstParagraph"/>
        <w:ind w:firstLine="720"/>
      </w:pPr>
      <w:r w:rsidRPr="00597FB5">
        <w:t xml:space="preserve">For brevity, the model selection results are posted below. We chose to highlight the random forest model as it has the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597FB5">
        <w:t xml:space="preserve"> and the lowest in and out of sample RMSE. In order to see our analysis of</w:t>
      </w:r>
      <w:r>
        <w:t xml:space="preserve"> the other models, see below in the </w:t>
      </w:r>
      <w:r>
        <w:rPr>
          <w:i/>
        </w:rPr>
        <w:t>Other Techniques</w:t>
      </w:r>
      <w:r>
        <w:t xml:space="preserve"> section. </w:t>
      </w:r>
    </w:p>
    <w:p w:rsidR="00F12AF7" w:rsidRPr="00F12AF7" w:rsidRDefault="00F12AF7" w:rsidP="00F12AF7">
      <w:pPr>
        <w:pStyle w:val="Caption"/>
        <w:keepNext/>
        <w:ind w:firstLine="360"/>
        <w:jc w:val="center"/>
        <w:rPr>
          <w:color w:val="7F7F7F" w:themeColor="text1" w:themeTint="80"/>
        </w:rPr>
      </w:pPr>
      <w:r w:rsidRPr="003F6E61">
        <w:rPr>
          <w:color w:val="7F7F7F" w:themeColor="text1" w:themeTint="80"/>
        </w:rPr>
        <w:t xml:space="preserve">Table </w:t>
      </w:r>
      <w:r w:rsidR="0077367A">
        <w:rPr>
          <w:color w:val="7F7F7F" w:themeColor="text1" w:themeTint="80"/>
        </w:rPr>
        <w:t>2</w:t>
      </w:r>
      <w:r w:rsidRPr="003F6E61">
        <w:rPr>
          <w:color w:val="7F7F7F" w:themeColor="text1" w:themeTint="80"/>
        </w:rPr>
        <w:t xml:space="preserve">: </w:t>
      </w:r>
      <w:r>
        <w:rPr>
          <w:color w:val="7F7F7F" w:themeColor="text1" w:themeTint="80"/>
        </w:rPr>
        <w:t>Model Selection Cr</w:t>
      </w:r>
      <w:r w:rsidR="0077367A">
        <w:rPr>
          <w:color w:val="7F7F7F" w:themeColor="text1" w:themeTint="80"/>
        </w:rPr>
        <w:t>i</w:t>
      </w:r>
      <w:r>
        <w:rPr>
          <w:color w:val="7F7F7F" w:themeColor="text1" w:themeTint="80"/>
        </w:rPr>
        <w:t>teria</w:t>
      </w:r>
    </w:p>
    <w:p w:rsidR="004D6354" w:rsidRDefault="004D6354" w:rsidP="004D6354">
      <w:pPr>
        <w:pStyle w:val="BodyText"/>
      </w:pPr>
    </w:p>
    <w:tbl>
      <w:tblPr>
        <w:tblStyle w:val="PlainTable2"/>
        <w:tblW w:w="0" w:type="auto"/>
        <w:tblLook w:val="04A0" w:firstRow="1" w:lastRow="0" w:firstColumn="1" w:lastColumn="0" w:noHBand="0" w:noVBand="1"/>
      </w:tblPr>
      <w:tblGrid>
        <w:gridCol w:w="2732"/>
        <w:gridCol w:w="1946"/>
        <w:gridCol w:w="2341"/>
        <w:gridCol w:w="2341"/>
      </w:tblGrid>
      <w:tr w:rsidR="004D6354" w:rsidRPr="00F26860" w:rsidTr="00206E16">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808" w:type="dxa"/>
          </w:tcPr>
          <w:p w:rsidR="004D6354" w:rsidRPr="00F26860" w:rsidRDefault="004D6354" w:rsidP="00206E16">
            <w:pPr>
              <w:pStyle w:val="BodyText"/>
              <w:rPr>
                <w:sz w:val="20"/>
                <w:szCs w:val="20"/>
              </w:rPr>
            </w:pPr>
            <w:r w:rsidRPr="00F26860">
              <w:rPr>
                <w:sz w:val="20"/>
                <w:szCs w:val="20"/>
              </w:rPr>
              <w:t xml:space="preserve">Predictive Model    </w:t>
            </w:r>
          </w:p>
        </w:tc>
        <w:tc>
          <w:tcPr>
            <w:tcW w:w="1980" w:type="dxa"/>
          </w:tcPr>
          <w:p w:rsidR="004D6354" w:rsidRPr="00F26860" w:rsidRDefault="004D6354" w:rsidP="00206E16">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F26860">
              <w:rPr>
                <w:sz w:val="20"/>
                <w:szCs w:val="20"/>
              </w:rPr>
              <w:t>R-Squared</w:t>
            </w:r>
          </w:p>
        </w:tc>
        <w:tc>
          <w:tcPr>
            <w:tcW w:w="2394" w:type="dxa"/>
          </w:tcPr>
          <w:p w:rsidR="004D6354" w:rsidRPr="00F26860" w:rsidRDefault="004D6354" w:rsidP="00206E16">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F26860">
              <w:rPr>
                <w:sz w:val="20"/>
                <w:szCs w:val="20"/>
              </w:rPr>
              <w:t>In Sample RMSE</w:t>
            </w:r>
          </w:p>
        </w:tc>
        <w:tc>
          <w:tcPr>
            <w:tcW w:w="2394" w:type="dxa"/>
          </w:tcPr>
          <w:p w:rsidR="004D6354" w:rsidRPr="00F26860" w:rsidRDefault="004D6354" w:rsidP="00206E16">
            <w:pPr>
              <w:pStyle w:val="BodyText"/>
              <w:cnfStyle w:val="100000000000" w:firstRow="1" w:lastRow="0" w:firstColumn="0" w:lastColumn="0" w:oddVBand="0" w:evenVBand="0" w:oddHBand="0" w:evenHBand="0" w:firstRowFirstColumn="0" w:firstRowLastColumn="0" w:lastRowFirstColumn="0" w:lastRowLastColumn="0"/>
              <w:rPr>
                <w:sz w:val="20"/>
                <w:szCs w:val="20"/>
              </w:rPr>
            </w:pPr>
            <w:r w:rsidRPr="00F26860">
              <w:rPr>
                <w:sz w:val="20"/>
                <w:szCs w:val="20"/>
              </w:rPr>
              <w:t>Out of Sample RMSE</w:t>
            </w:r>
          </w:p>
        </w:tc>
      </w:tr>
      <w:tr w:rsidR="004D6354" w:rsidRPr="00F26860" w:rsidTr="00206E16">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08" w:type="dxa"/>
          </w:tcPr>
          <w:p w:rsidR="004D6354" w:rsidRPr="00F26860" w:rsidRDefault="004D6354" w:rsidP="00206E16">
            <w:pPr>
              <w:pStyle w:val="BodyText"/>
              <w:rPr>
                <w:b w:val="0"/>
                <w:bCs w:val="0"/>
                <w:i/>
                <w:iCs/>
                <w:sz w:val="20"/>
                <w:szCs w:val="20"/>
              </w:rPr>
            </w:pPr>
            <w:r w:rsidRPr="00F26860">
              <w:rPr>
                <w:b w:val="0"/>
                <w:bCs w:val="0"/>
                <w:i/>
                <w:iCs/>
                <w:sz w:val="20"/>
                <w:szCs w:val="20"/>
              </w:rPr>
              <w:t>Ordinary Least Squares</w:t>
            </w:r>
          </w:p>
        </w:tc>
        <w:tc>
          <w:tcPr>
            <w:tcW w:w="1980"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0.7382</w:t>
            </w:r>
          </w:p>
        </w:tc>
        <w:tc>
          <w:tcPr>
            <w:tcW w:w="2394"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0.07665</w:t>
            </w:r>
          </w:p>
        </w:tc>
        <w:tc>
          <w:tcPr>
            <w:tcW w:w="2394"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0.08076483</w:t>
            </w:r>
          </w:p>
        </w:tc>
      </w:tr>
      <w:tr w:rsidR="004D6354" w:rsidRPr="00F26860" w:rsidTr="00206E16">
        <w:tc>
          <w:tcPr>
            <w:cnfStyle w:val="001000000000" w:firstRow="0" w:lastRow="0" w:firstColumn="1" w:lastColumn="0" w:oddVBand="0" w:evenVBand="0" w:oddHBand="0" w:evenHBand="0" w:firstRowFirstColumn="0" w:firstRowLastColumn="0" w:lastRowFirstColumn="0" w:lastRowLastColumn="0"/>
            <w:tcW w:w="2808" w:type="dxa"/>
          </w:tcPr>
          <w:p w:rsidR="004D6354" w:rsidRPr="00F26860" w:rsidRDefault="004D6354" w:rsidP="00206E16">
            <w:pPr>
              <w:pStyle w:val="BodyText"/>
              <w:rPr>
                <w:b w:val="0"/>
                <w:bCs w:val="0"/>
                <w:i/>
                <w:iCs/>
                <w:sz w:val="20"/>
                <w:szCs w:val="20"/>
              </w:rPr>
            </w:pPr>
            <w:r w:rsidRPr="00F26860">
              <w:rPr>
                <w:b w:val="0"/>
                <w:bCs w:val="0"/>
                <w:i/>
                <w:iCs/>
                <w:sz w:val="20"/>
                <w:szCs w:val="20"/>
              </w:rPr>
              <w:t>Ordinary Least Squares-</w:t>
            </w:r>
            <w:proofErr w:type="spellStart"/>
            <w:r w:rsidRPr="00F26860">
              <w:rPr>
                <w:b w:val="0"/>
                <w:bCs w:val="0"/>
                <w:i/>
                <w:iCs/>
                <w:sz w:val="20"/>
                <w:szCs w:val="20"/>
              </w:rPr>
              <w:t>glmnet</w:t>
            </w:r>
            <w:proofErr w:type="spellEnd"/>
          </w:p>
        </w:tc>
        <w:tc>
          <w:tcPr>
            <w:tcW w:w="1980" w:type="dxa"/>
          </w:tcPr>
          <w:p w:rsidR="004D6354" w:rsidRPr="00F26860" w:rsidRDefault="004D6354" w:rsidP="00206E16">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F26860">
              <w:rPr>
                <w:sz w:val="20"/>
                <w:szCs w:val="20"/>
              </w:rPr>
              <w:t>0.07715067</w:t>
            </w:r>
          </w:p>
        </w:tc>
        <w:tc>
          <w:tcPr>
            <w:tcW w:w="2394" w:type="dxa"/>
          </w:tcPr>
          <w:p w:rsidR="004D6354" w:rsidRPr="00F26860" w:rsidRDefault="004D6354" w:rsidP="00206E16">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F26860">
              <w:rPr>
                <w:sz w:val="20"/>
                <w:szCs w:val="20"/>
              </w:rPr>
              <w:t>0.7468707</w:t>
            </w:r>
          </w:p>
        </w:tc>
        <w:tc>
          <w:tcPr>
            <w:tcW w:w="2394" w:type="dxa"/>
          </w:tcPr>
          <w:p w:rsidR="004D6354" w:rsidRPr="00F26860" w:rsidRDefault="004D6354" w:rsidP="00206E16">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F26860">
              <w:rPr>
                <w:sz w:val="20"/>
                <w:szCs w:val="20"/>
              </w:rPr>
              <w:t>0.08027886</w:t>
            </w:r>
          </w:p>
        </w:tc>
      </w:tr>
      <w:tr w:rsidR="004D6354" w:rsidRPr="00F26860" w:rsidTr="00206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4D6354" w:rsidRPr="00F26860" w:rsidRDefault="004D6354" w:rsidP="00206E16">
            <w:pPr>
              <w:pStyle w:val="BodyText"/>
              <w:rPr>
                <w:b w:val="0"/>
                <w:bCs w:val="0"/>
                <w:i/>
                <w:iCs/>
                <w:sz w:val="20"/>
                <w:szCs w:val="20"/>
              </w:rPr>
            </w:pPr>
            <w:r w:rsidRPr="00F26860">
              <w:rPr>
                <w:b w:val="0"/>
                <w:bCs w:val="0"/>
                <w:i/>
                <w:iCs/>
                <w:sz w:val="20"/>
                <w:szCs w:val="20"/>
              </w:rPr>
              <w:t>Random Forest</w:t>
            </w:r>
          </w:p>
        </w:tc>
        <w:tc>
          <w:tcPr>
            <w:tcW w:w="1980"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0.7640539</w:t>
            </w:r>
          </w:p>
        </w:tc>
        <w:tc>
          <w:tcPr>
            <w:tcW w:w="2394"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0.07268202</w:t>
            </w:r>
          </w:p>
        </w:tc>
        <w:tc>
          <w:tcPr>
            <w:tcW w:w="2394"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0.0727503</w:t>
            </w:r>
          </w:p>
        </w:tc>
      </w:tr>
      <w:tr w:rsidR="004D6354" w:rsidRPr="00F26860" w:rsidTr="00206E16">
        <w:tc>
          <w:tcPr>
            <w:cnfStyle w:val="001000000000" w:firstRow="0" w:lastRow="0" w:firstColumn="1" w:lastColumn="0" w:oddVBand="0" w:evenVBand="0" w:oddHBand="0" w:evenHBand="0" w:firstRowFirstColumn="0" w:firstRowLastColumn="0" w:lastRowFirstColumn="0" w:lastRowLastColumn="0"/>
            <w:tcW w:w="2808" w:type="dxa"/>
          </w:tcPr>
          <w:p w:rsidR="004D6354" w:rsidRPr="00F26860" w:rsidRDefault="004D6354" w:rsidP="00206E16">
            <w:pPr>
              <w:pStyle w:val="BodyText"/>
              <w:rPr>
                <w:b w:val="0"/>
                <w:bCs w:val="0"/>
                <w:i/>
                <w:iCs/>
                <w:sz w:val="20"/>
                <w:szCs w:val="20"/>
              </w:rPr>
            </w:pPr>
            <w:r w:rsidRPr="00F26860">
              <w:rPr>
                <w:b w:val="0"/>
                <w:bCs w:val="0"/>
                <w:i/>
                <w:iCs/>
                <w:sz w:val="20"/>
                <w:szCs w:val="20"/>
              </w:rPr>
              <w:t>Principal Component Analysis</w:t>
            </w:r>
          </w:p>
        </w:tc>
        <w:tc>
          <w:tcPr>
            <w:tcW w:w="1980" w:type="dxa"/>
          </w:tcPr>
          <w:p w:rsidR="004D6354" w:rsidRPr="00F26860" w:rsidRDefault="004D6354" w:rsidP="00206E16">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F26860">
              <w:rPr>
                <w:sz w:val="20"/>
                <w:szCs w:val="20"/>
              </w:rPr>
              <w:t>0.7417742</w:t>
            </w:r>
          </w:p>
        </w:tc>
        <w:tc>
          <w:tcPr>
            <w:tcW w:w="2394" w:type="dxa"/>
          </w:tcPr>
          <w:p w:rsidR="004D6354" w:rsidRPr="00F26860" w:rsidRDefault="004D6354" w:rsidP="00206E16">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F26860">
              <w:rPr>
                <w:sz w:val="20"/>
                <w:szCs w:val="20"/>
              </w:rPr>
              <w:t>0.07682088</w:t>
            </w:r>
          </w:p>
        </w:tc>
        <w:tc>
          <w:tcPr>
            <w:tcW w:w="2394" w:type="dxa"/>
          </w:tcPr>
          <w:p w:rsidR="004D6354" w:rsidRPr="00F26860" w:rsidRDefault="004D6354" w:rsidP="00206E16">
            <w:pPr>
              <w:pStyle w:val="BodyText"/>
              <w:cnfStyle w:val="000000000000" w:firstRow="0" w:lastRow="0" w:firstColumn="0" w:lastColumn="0" w:oddVBand="0" w:evenVBand="0" w:oddHBand="0" w:evenHBand="0" w:firstRowFirstColumn="0" w:firstRowLastColumn="0" w:lastRowFirstColumn="0" w:lastRowLastColumn="0"/>
              <w:rPr>
                <w:sz w:val="20"/>
                <w:szCs w:val="20"/>
              </w:rPr>
            </w:pPr>
            <w:r w:rsidRPr="00F26860">
              <w:rPr>
                <w:sz w:val="20"/>
                <w:szCs w:val="20"/>
              </w:rPr>
              <w:t>0.08076483</w:t>
            </w:r>
          </w:p>
        </w:tc>
      </w:tr>
      <w:tr w:rsidR="004D6354" w:rsidRPr="00F26860" w:rsidTr="00206E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4D6354" w:rsidRPr="00F26860" w:rsidRDefault="004D6354" w:rsidP="00206E16">
            <w:pPr>
              <w:pStyle w:val="BodyText"/>
              <w:rPr>
                <w:b w:val="0"/>
                <w:bCs w:val="0"/>
                <w:i/>
                <w:iCs/>
                <w:sz w:val="20"/>
                <w:szCs w:val="20"/>
              </w:rPr>
            </w:pPr>
            <w:r w:rsidRPr="00F26860">
              <w:rPr>
                <w:b w:val="0"/>
                <w:bCs w:val="0"/>
                <w:i/>
                <w:iCs/>
                <w:sz w:val="20"/>
                <w:szCs w:val="20"/>
              </w:rPr>
              <w:t>Support Vector Machine</w:t>
            </w:r>
          </w:p>
        </w:tc>
        <w:tc>
          <w:tcPr>
            <w:tcW w:w="1980"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0.7367368</w:t>
            </w:r>
          </w:p>
        </w:tc>
        <w:tc>
          <w:tcPr>
            <w:tcW w:w="2394"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0.07692738</w:t>
            </w:r>
          </w:p>
        </w:tc>
        <w:tc>
          <w:tcPr>
            <w:tcW w:w="2394" w:type="dxa"/>
          </w:tcPr>
          <w:p w:rsidR="004D6354" w:rsidRPr="00F26860" w:rsidRDefault="004D6354" w:rsidP="00206E16">
            <w:pPr>
              <w:pStyle w:val="BodyText"/>
              <w:cnfStyle w:val="000000100000" w:firstRow="0" w:lastRow="0" w:firstColumn="0" w:lastColumn="0" w:oddVBand="0" w:evenVBand="0" w:oddHBand="1" w:evenHBand="0" w:firstRowFirstColumn="0" w:firstRowLastColumn="0" w:lastRowFirstColumn="0" w:lastRowLastColumn="0"/>
              <w:rPr>
                <w:sz w:val="20"/>
                <w:szCs w:val="20"/>
              </w:rPr>
            </w:pPr>
            <w:r w:rsidRPr="00F26860">
              <w:rPr>
                <w:sz w:val="20"/>
                <w:szCs w:val="20"/>
              </w:rPr>
              <w:t>0.07923666</w:t>
            </w:r>
          </w:p>
        </w:tc>
      </w:tr>
    </w:tbl>
    <w:p w:rsidR="00F12AF7" w:rsidRDefault="007E0D3B" w:rsidP="00F12AF7">
      <w:pPr>
        <w:pStyle w:val="Heading2"/>
        <w:rPr>
          <w:rFonts w:asciiTheme="minorHAnsi" w:hAnsiTheme="minorHAnsi"/>
        </w:rPr>
      </w:pPr>
      <w:bookmarkStart w:id="18" w:name="other-techniques"/>
      <w:bookmarkStart w:id="19" w:name="_Toc38889210"/>
      <w:r w:rsidRPr="00597FB5">
        <w:rPr>
          <w:rFonts w:asciiTheme="minorHAnsi" w:hAnsiTheme="minorHAnsi"/>
        </w:rPr>
        <w:lastRenderedPageBreak/>
        <w:t>Other Techniques</w:t>
      </w:r>
      <w:bookmarkStart w:id="20" w:name="_Toc38889211"/>
      <w:bookmarkEnd w:id="18"/>
      <w:bookmarkEnd w:id="19"/>
    </w:p>
    <w:p w:rsidR="009A1E61" w:rsidRPr="00DC137B" w:rsidRDefault="004D6354" w:rsidP="00F12AF7">
      <w:pPr>
        <w:pStyle w:val="Heading2"/>
        <w:rPr>
          <w:rFonts w:asciiTheme="minorHAnsi" w:hAnsiTheme="minorHAnsi"/>
        </w:rPr>
      </w:pPr>
      <w:r>
        <w:rPr>
          <w:rFonts w:asciiTheme="minorHAnsi" w:hAnsiTheme="minorHAnsi"/>
        </w:rPr>
        <w:t>Ordinary Least Squares</w:t>
      </w:r>
      <w:bookmarkEnd w:id="20"/>
    </w:p>
    <w:p w:rsidR="00F12AF7" w:rsidRPr="004D6354" w:rsidRDefault="001D2B5E" w:rsidP="004D6354">
      <w:pPr>
        <w:pStyle w:val="BodyText"/>
      </w:pPr>
      <w:r>
        <w:t xml:space="preserve">     </w:t>
      </w:r>
      <w:r w:rsidR="00E006E7" w:rsidRPr="00E006E7">
        <w:t>This Ordinary Least Squares</w:t>
      </w:r>
      <w:r w:rsidR="00E006E7">
        <w:t xml:space="preserve"> </w:t>
      </w:r>
      <w:r w:rsidR="00E006E7" w:rsidRPr="00E006E7">
        <w:t xml:space="preserve">linear model is focused on the variable, </w:t>
      </w:r>
      <w:proofErr w:type="spellStart"/>
      <w:r w:rsidR="00E006E7" w:rsidRPr="001D2B5E">
        <w:rPr>
          <w:b/>
          <w:bCs/>
          <w:i/>
          <w:iCs/>
        </w:rPr>
        <w:t>ln_early_career_pay</w:t>
      </w:r>
      <w:proofErr w:type="spellEnd"/>
      <w:r w:rsidR="00E006E7" w:rsidRPr="00E006E7">
        <w:rPr>
          <w:i/>
          <w:iCs/>
        </w:rPr>
        <w:t>,</w:t>
      </w:r>
      <w:r w:rsidR="00E006E7" w:rsidRPr="00E006E7">
        <w:t xml:space="preserve"> and is being tested with seven other variables that were previously selected by the previous methods. The Adjusted</w:t>
      </w:r>
      <w:r w:rsidR="00E006E7">
        <w:t xml:space="preserve"> </w:t>
      </w:r>
      <w:r w:rsidR="00E006E7" w:rsidRPr="00E006E7">
        <w:t>R</w:t>
      </w:r>
      <w:r w:rsidR="00E006E7" w:rsidRPr="00E006E7">
        <w:rPr>
          <w:vertAlign w:val="superscript"/>
        </w:rPr>
        <w:t>2</w:t>
      </w:r>
      <w:r w:rsidR="00E006E7" w:rsidRPr="00E006E7">
        <w:t xml:space="preserve"> is</w:t>
      </w:r>
      <w:r w:rsidRPr="001D2B5E">
        <w:t xml:space="preserve"> </w:t>
      </w:r>
      <w:r>
        <w:t xml:space="preserve">0.7382 </w:t>
      </w:r>
      <w:r w:rsidR="00E006E7" w:rsidRPr="00E006E7">
        <w:t>and all predictors are statistically significant to the analysis.</w:t>
      </w:r>
    </w:p>
    <w:p w:rsidR="00E748CE" w:rsidRDefault="007E0D3B">
      <w:pPr>
        <w:pStyle w:val="SourceCode"/>
      </w:pPr>
      <w:proofErr w:type="spellStart"/>
      <w:r>
        <w:rPr>
          <w:rStyle w:val="NormalTok"/>
        </w:rPr>
        <w:t>earlypay_lm</w:t>
      </w:r>
      <w:proofErr w:type="spellEnd"/>
      <w:r>
        <w:rPr>
          <w:rStyle w:val="NormalTok"/>
        </w:rPr>
        <w:t xml:space="preserve"> &lt;-</w:t>
      </w:r>
      <w:r>
        <w:rPr>
          <w:rStyle w:val="StringTok"/>
        </w:rPr>
        <w:t xml:space="preserve"> </w:t>
      </w:r>
      <w:proofErr w:type="spellStart"/>
      <w:proofErr w:type="gramStart"/>
      <w:r>
        <w:rPr>
          <w:rStyle w:val="KeywordTok"/>
        </w:rPr>
        <w:t>lm</w:t>
      </w:r>
      <w:proofErr w:type="spellEnd"/>
      <w:r>
        <w:rPr>
          <w:rStyle w:val="NormalTok"/>
        </w:rPr>
        <w:t>(</w:t>
      </w:r>
      <w:proofErr w:type="spellStart"/>
      <w:proofErr w:type="gramEnd"/>
      <w:r>
        <w:rPr>
          <w:rStyle w:val="NormalTok"/>
        </w:rPr>
        <w:t>ln_early_career_pay</w:t>
      </w:r>
      <w:proofErr w:type="spellEnd"/>
      <w:r>
        <w:rPr>
          <w:rStyle w:val="NormalTok"/>
        </w:rPr>
        <w:t xml:space="preserve">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w:t>
      </w:r>
      <w:proofErr w:type="spellStart"/>
      <w:r>
        <w:rPr>
          <w:rStyle w:val="NormalTok"/>
        </w:rPr>
        <w:t>train_data</w:t>
      </w:r>
      <w:proofErr w:type="spellEnd"/>
      <w:r>
        <w:rPr>
          <w:rStyle w:val="NormalTok"/>
        </w:rPr>
        <w:t>)</w:t>
      </w:r>
    </w:p>
    <w:p w:rsidR="0084774C" w:rsidRDefault="007E0D3B">
      <w:pPr>
        <w:pStyle w:val="SourceCode"/>
      </w:pP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ln_early_career_pay</w:t>
      </w:r>
      <w:proofErr w:type="spellEnd"/>
      <w:r>
        <w:rPr>
          <w:rStyle w:val="VerbatimChar"/>
        </w:rPr>
        <w:t xml:space="preserve"> ~ ., data = </w:t>
      </w:r>
      <w:proofErr w:type="spellStart"/>
      <w:r>
        <w:rPr>
          <w:rStyle w:val="VerbatimChar"/>
        </w:rPr>
        <w:t>train_data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-0.24361 -0.04826 -0.00374  0.04307  0.40764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9.1334438  0.1200992  76.049  &lt; 2e-16 ***</w:t>
      </w:r>
      <w:r>
        <w:br/>
      </w:r>
      <w:r>
        <w:rPr>
          <w:rStyle w:val="VerbatimChar"/>
        </w:rPr>
        <w:t xml:space="preserve">## </w:t>
      </w:r>
      <w:proofErr w:type="spellStart"/>
      <w:r>
        <w:rPr>
          <w:rStyle w:val="VerbatimChar"/>
        </w:rPr>
        <w:t>asian_ratio</w:t>
      </w:r>
      <w:proofErr w:type="spellEnd"/>
      <w:r>
        <w:rPr>
          <w:rStyle w:val="VerbatimChar"/>
        </w:rPr>
        <w:t xml:space="preserve">              0.0091614  0.0010750   8.522 3.60e-16 ***</w:t>
      </w:r>
      <w:r>
        <w:br/>
      </w:r>
      <w:r>
        <w:rPr>
          <w:rStyle w:val="VerbatimChar"/>
        </w:rPr>
        <w:t xml:space="preserve">## </w:t>
      </w:r>
      <w:proofErr w:type="spellStart"/>
      <w:r>
        <w:rPr>
          <w:rStyle w:val="VerbatimChar"/>
        </w:rPr>
        <w:t>ln_out_of_state_tuition</w:t>
      </w:r>
      <w:proofErr w:type="spellEnd"/>
      <w:r>
        <w:rPr>
          <w:rStyle w:val="VerbatimChar"/>
        </w:rPr>
        <w:t xml:space="preserve">  0.1425788  0.0102636  13.892  &lt; 2e-16 ***</w:t>
      </w:r>
      <w:r>
        <w:br/>
      </w:r>
      <w:r>
        <w:rPr>
          <w:rStyle w:val="VerbatimChar"/>
        </w:rPr>
        <w:t xml:space="preserve">## </w:t>
      </w:r>
      <w:proofErr w:type="spellStart"/>
      <w:r>
        <w:rPr>
          <w:rStyle w:val="VerbatimChar"/>
        </w:rPr>
        <w:t>stem_percent</w:t>
      </w:r>
      <w:proofErr w:type="spellEnd"/>
      <w:r>
        <w:rPr>
          <w:rStyle w:val="VerbatimChar"/>
        </w:rPr>
        <w:t xml:space="preserve">             0.0029324  0.0003481   8.423 7.37e-16 ***</w:t>
      </w:r>
      <w:r>
        <w:br/>
      </w:r>
      <w:r>
        <w:rPr>
          <w:rStyle w:val="VerbatimChar"/>
        </w:rPr>
        <w:t xml:space="preserve">## </w:t>
      </w:r>
      <w:proofErr w:type="spellStart"/>
      <w:r>
        <w:rPr>
          <w:rStyle w:val="VerbatimChar"/>
        </w:rPr>
        <w:t>ln_total_enrollment</w:t>
      </w:r>
      <w:proofErr w:type="spellEnd"/>
      <w:r>
        <w:rPr>
          <w:rStyle w:val="VerbatimChar"/>
        </w:rPr>
        <w:t xml:space="preserve">      0.0308594  0.0038493   8.017 1.31e-14 ***</w:t>
      </w:r>
      <w:r>
        <w:br/>
      </w:r>
      <w:r>
        <w:rPr>
          <w:rStyle w:val="VerbatimChar"/>
        </w:rPr>
        <w:t xml:space="preserve">## </w:t>
      </w:r>
      <w:proofErr w:type="spellStart"/>
      <w:r>
        <w:rPr>
          <w:rStyle w:val="VerbatimChar"/>
        </w:rPr>
        <w:t>women_ratio</w:t>
      </w:r>
      <w:proofErr w:type="spellEnd"/>
      <w:r>
        <w:rPr>
          <w:rStyle w:val="VerbatimChar"/>
        </w:rPr>
        <w:t xml:space="preserve">             -0.0020555  0.0003963  -5.187 3.46e-07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0.07665 on 385 degrees of freedom</w:t>
      </w:r>
      <w:r>
        <w:br/>
      </w:r>
      <w:r>
        <w:rPr>
          <w:rStyle w:val="VerbatimChar"/>
        </w:rPr>
        <w:t xml:space="preserve">## Multiple R-squared:  0.7416, Adjusted R-squared:  0.7382 </w:t>
      </w:r>
      <w:r>
        <w:br/>
      </w:r>
      <w:r>
        <w:rPr>
          <w:rStyle w:val="VerbatimChar"/>
        </w:rPr>
        <w:t>## F-statistic:   221 on 5 and 385 DF,  p-value: &lt; 2.2e-16</w:t>
      </w:r>
    </w:p>
    <w:p w:rsidR="00F12AF7" w:rsidRDefault="00F12AF7" w:rsidP="007C58EB">
      <w:pPr>
        <w:pStyle w:val="FirstParagraph"/>
        <w:ind w:firstLine="720"/>
      </w:pPr>
    </w:p>
    <w:p w:rsidR="007C58EB" w:rsidRPr="007C58EB" w:rsidRDefault="001D2B5E" w:rsidP="007C58EB">
      <w:pPr>
        <w:pStyle w:val="FirstParagraph"/>
        <w:ind w:firstLine="720"/>
      </w:pPr>
      <w:r>
        <w:t>T</w:t>
      </w:r>
      <w:r w:rsidR="007E0D3B">
        <w:t xml:space="preserve">he Root Mean Square Error of the </w:t>
      </w:r>
      <w:r w:rsidR="00E006E7">
        <w:t>out-of-sample</w:t>
      </w:r>
      <w:r w:rsidR="007E0D3B">
        <w:t xml:space="preserve"> prediction was calculated by utilizing the testing set of the mean of the following difference squared: </w:t>
      </w:r>
      <m:oMath>
        <m:r>
          <w:rPr>
            <w:rFonts w:ascii="Cambria Math" w:hAnsi="Cambria Math"/>
          </w:rPr>
          <m:t>(</m:t>
        </m:r>
        <m:acc>
          <m:accPr>
            <m:ctrlPr>
              <w:rPr>
                <w:rFonts w:ascii="Cambria Math" w:hAnsi="Cambria Math"/>
              </w:rPr>
            </m:ctrlPr>
          </m:accPr>
          <m:e>
            <m:r>
              <w:rPr>
                <w:rFonts w:ascii="Cambria Math" w:hAnsi="Cambria Math"/>
              </w:rPr>
              <m:t>y</m:t>
            </m:r>
          </m:e>
        </m:acc>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oMath>
      <w:r w:rsidR="007E0D3B">
        <w:t>, also know</w:t>
      </w:r>
      <w:r w:rsidR="001A3C28">
        <w:t>n</w:t>
      </w:r>
      <w:r w:rsidR="007E0D3B">
        <w:t xml:space="preserve"> as RMSE, the result was</w:t>
      </w:r>
      <w:r w:rsidR="001A3C28">
        <w:t xml:space="preserve"> 0.07665</w:t>
      </w:r>
      <w:r w:rsidR="007E0D3B">
        <w:t>. This is another linear graph that shows a comparison of the Actual and Forecast values, but only the test set or 20% of the data was used. Again,</w:t>
      </w:r>
      <w:r w:rsidR="00245794">
        <w:t xml:space="preserve"> </w:t>
      </w:r>
      <w:r w:rsidR="007E0D3B">
        <w:t>the data is mostly surrounded around 50,000.</w:t>
      </w:r>
    </w:p>
    <w:p w:rsidR="001D2B5E" w:rsidRPr="001D2B5E" w:rsidRDefault="007C58EB" w:rsidP="007C58EB">
      <w:pPr>
        <w:pStyle w:val="BodyText"/>
        <w:jc w:val="center"/>
      </w:pPr>
      <w:r>
        <w:rPr>
          <w:noProof/>
        </w:rPr>
        <w:lastRenderedPageBreak/>
        <w:drawing>
          <wp:anchor distT="0" distB="0" distL="114300" distR="114300" simplePos="0" relativeHeight="251737088" behindDoc="0" locked="0" layoutInCell="1" allowOverlap="1">
            <wp:simplePos x="0" y="0"/>
            <wp:positionH relativeFrom="column">
              <wp:posOffset>2865120</wp:posOffset>
            </wp:positionH>
            <wp:positionV relativeFrom="paragraph">
              <wp:posOffset>404495</wp:posOffset>
            </wp:positionV>
            <wp:extent cx="3025140" cy="2548890"/>
            <wp:effectExtent l="0" t="0" r="0" b="0"/>
            <wp:wrapTopAndBottom/>
            <wp:docPr id="9"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17-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25140" cy="254889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simplePos x="0" y="0"/>
            <wp:positionH relativeFrom="column">
              <wp:posOffset>-163830</wp:posOffset>
            </wp:positionH>
            <wp:positionV relativeFrom="paragraph">
              <wp:posOffset>389255</wp:posOffset>
            </wp:positionV>
            <wp:extent cx="2933700" cy="2632710"/>
            <wp:effectExtent l="0" t="0" r="0" b="0"/>
            <wp:wrapTopAndBottom/>
            <wp:docPr id="8"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16-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33700" cy="26327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     </w:t>
      </w:r>
      <w:r>
        <w:rPr>
          <w:color w:val="7F7F7F" w:themeColor="text1" w:themeTint="80"/>
        </w:rPr>
        <w:t>Figure</w:t>
      </w:r>
      <w:r w:rsidRPr="003F6E61">
        <w:rPr>
          <w:color w:val="7F7F7F" w:themeColor="text1" w:themeTint="80"/>
        </w:rPr>
        <w:t xml:space="preserve"> </w:t>
      </w:r>
      <w:r w:rsidR="00F12AF7">
        <w:rPr>
          <w:color w:val="7F7F7F" w:themeColor="text1" w:themeTint="80"/>
        </w:rPr>
        <w:t>7</w:t>
      </w:r>
      <w:r w:rsidRPr="003F6E61">
        <w:rPr>
          <w:color w:val="7F7F7F" w:themeColor="text1" w:themeTint="80"/>
        </w:rPr>
        <w:t xml:space="preserve">: </w:t>
      </w:r>
      <w:r>
        <w:rPr>
          <w:color w:val="7F7F7F" w:themeColor="text1" w:themeTint="80"/>
        </w:rPr>
        <w:t>Comparison of Actual and Forecast results for Train and Test Data</w:t>
      </w:r>
    </w:p>
    <w:p w:rsidR="0084774C" w:rsidRDefault="007E0D3B">
      <w:pPr>
        <w:pStyle w:val="Heading3"/>
        <w:rPr>
          <w:rFonts w:asciiTheme="minorHAnsi" w:hAnsiTheme="minorHAnsi"/>
        </w:rPr>
      </w:pPr>
      <w:bookmarkStart w:id="21" w:name="pca"/>
      <w:bookmarkStart w:id="22" w:name="_Toc38889212"/>
      <w:r w:rsidRPr="009A1E61">
        <w:rPr>
          <w:rFonts w:asciiTheme="minorHAnsi" w:hAnsiTheme="minorHAnsi"/>
        </w:rPr>
        <w:t>P</w:t>
      </w:r>
      <w:r w:rsidR="00791BFD" w:rsidRPr="009A1E61">
        <w:rPr>
          <w:rFonts w:asciiTheme="minorHAnsi" w:hAnsiTheme="minorHAnsi"/>
        </w:rPr>
        <w:t xml:space="preserve">rincipal </w:t>
      </w:r>
      <w:r w:rsidRPr="009A1E61">
        <w:rPr>
          <w:rFonts w:asciiTheme="minorHAnsi" w:hAnsiTheme="minorHAnsi"/>
        </w:rPr>
        <w:t>C</w:t>
      </w:r>
      <w:r w:rsidR="00791BFD" w:rsidRPr="009A1E61">
        <w:rPr>
          <w:rFonts w:asciiTheme="minorHAnsi" w:hAnsiTheme="minorHAnsi"/>
        </w:rPr>
        <w:t xml:space="preserve">omponent </w:t>
      </w:r>
      <w:r w:rsidRPr="009A1E61">
        <w:rPr>
          <w:rFonts w:asciiTheme="minorHAnsi" w:hAnsiTheme="minorHAnsi"/>
        </w:rPr>
        <w:t>A</w:t>
      </w:r>
      <w:bookmarkEnd w:id="21"/>
      <w:bookmarkEnd w:id="22"/>
      <w:r w:rsidR="00791BFD" w:rsidRPr="009A1E61">
        <w:rPr>
          <w:rFonts w:asciiTheme="minorHAnsi" w:hAnsiTheme="minorHAnsi"/>
        </w:rPr>
        <w:t>nalysis</w:t>
      </w:r>
    </w:p>
    <w:p w:rsidR="009A1E61" w:rsidRPr="009A1E61" w:rsidRDefault="009A1E61" w:rsidP="009A1E61">
      <w:pPr>
        <w:pStyle w:val="BodyText"/>
      </w:pPr>
    </w:p>
    <w:p w:rsidR="00E748CE" w:rsidRDefault="007E0D3B">
      <w:pPr>
        <w:pStyle w:val="SourceCode"/>
        <w:rPr>
          <w:rStyle w:val="VerbatimChar"/>
        </w:rPr>
      </w:pPr>
      <w:proofErr w:type="spellStart"/>
      <w:r>
        <w:rPr>
          <w:rStyle w:val="NormalTok"/>
        </w:rPr>
        <w:t>glm_pca_model</w:t>
      </w:r>
      <w:proofErr w:type="spellEnd"/>
      <w:r>
        <w:rPr>
          <w:rStyle w:val="NormalTok"/>
        </w:rPr>
        <w:t xml:space="preserve"> &lt;-</w:t>
      </w:r>
      <w:r>
        <w:rPr>
          <w:rStyle w:val="StringTok"/>
        </w:rPr>
        <w:t xml:space="preserve"> </w:t>
      </w:r>
      <w:proofErr w:type="gramStart"/>
      <w:r>
        <w:rPr>
          <w:rStyle w:val="KeywordTok"/>
        </w:rPr>
        <w:t>train</w:t>
      </w:r>
      <w:r>
        <w:rPr>
          <w:rStyle w:val="NormalTok"/>
        </w:rPr>
        <w:t>(</w:t>
      </w:r>
      <w:proofErr w:type="spellStart"/>
      <w:proofErr w:type="gramEnd"/>
      <w:r>
        <w:rPr>
          <w:rStyle w:val="NormalTok"/>
        </w:rPr>
        <w:t>ln_early_career_pay</w:t>
      </w:r>
      <w:proofErr w:type="spellEnd"/>
      <w:r>
        <w:rPr>
          <w:rStyle w:val="NormalTok"/>
        </w:rPr>
        <w:t xml:space="preserve"> </w:t>
      </w:r>
      <w:r>
        <w:rPr>
          <w:rStyle w:val="OperatorTok"/>
        </w:rPr>
        <w:t>~</w:t>
      </w:r>
      <w:r>
        <w:rPr>
          <w:rStyle w:val="StringTok"/>
        </w:rPr>
        <w:t xml:space="preserve"> </w:t>
      </w:r>
      <w:r>
        <w:rPr>
          <w:rStyle w:val="NormalTok"/>
        </w:rPr>
        <w:t xml:space="preserve">. , </w:t>
      </w:r>
      <w:r>
        <w:br/>
      </w:r>
      <w:r>
        <w:rPr>
          <w:rStyle w:val="NormalTok"/>
        </w:rPr>
        <w:t xml:space="preserve">                 </w:t>
      </w:r>
      <w:r>
        <w:rPr>
          <w:rStyle w:val="DataTypeTok"/>
        </w:rPr>
        <w:t>data =</w:t>
      </w:r>
      <w:r>
        <w:rPr>
          <w:rStyle w:val="NormalTok"/>
        </w:rPr>
        <w:t xml:space="preserve"> </w:t>
      </w:r>
      <w:proofErr w:type="spellStart"/>
      <w:r>
        <w:rPr>
          <w:rStyle w:val="NormalTok"/>
        </w:rPr>
        <w:t>train_data</w:t>
      </w:r>
      <w:proofErr w:type="spellEnd"/>
      <w:r>
        <w:rPr>
          <w:rStyle w:val="NormalTok"/>
        </w:rPr>
        <w:t xml:space="preserve">, </w:t>
      </w:r>
      <w:r>
        <w:br/>
      </w:r>
      <w:r>
        <w:rPr>
          <w:rStyle w:val="NormalTok"/>
        </w:rPr>
        <w:t xml:space="preserve">                 </w:t>
      </w:r>
      <w:r>
        <w:rPr>
          <w:rStyle w:val="DataTypeTok"/>
        </w:rPr>
        <w:t>method =</w:t>
      </w:r>
      <w:r>
        <w:rPr>
          <w:rStyle w:val="NormalTok"/>
        </w:rPr>
        <w:t xml:space="preserve"> </w:t>
      </w:r>
      <w:r>
        <w:rPr>
          <w:rStyle w:val="StringTok"/>
        </w:rPr>
        <w:t>"</w:t>
      </w:r>
      <w:proofErr w:type="spellStart"/>
      <w:r>
        <w:rPr>
          <w:rStyle w:val="StringTok"/>
        </w:rPr>
        <w:t>glm</w:t>
      </w:r>
      <w:proofErr w:type="spellEnd"/>
      <w:r>
        <w:rPr>
          <w:rStyle w:val="StringTok"/>
        </w:rPr>
        <w:t>"</w:t>
      </w:r>
      <w:r>
        <w:rPr>
          <w:rStyle w:val="NormalTok"/>
        </w:rPr>
        <w:t xml:space="preserve">, </w:t>
      </w:r>
      <w:r>
        <w:br/>
      </w:r>
      <w:r>
        <w:rPr>
          <w:rStyle w:val="NormalTok"/>
        </w:rPr>
        <w:t xml:space="preserve">                 </w:t>
      </w:r>
      <w:proofErr w:type="spellStart"/>
      <w:r>
        <w:rPr>
          <w:rStyle w:val="DataTypeTok"/>
        </w:rPr>
        <w:t>preProcess</w:t>
      </w:r>
      <w:proofErr w:type="spellEnd"/>
      <w:r>
        <w:rPr>
          <w:rStyle w:val="DataTypeTok"/>
        </w:rPr>
        <w:t xml:space="preserve"> =</w:t>
      </w:r>
      <w:r>
        <w:rPr>
          <w:rStyle w:val="NormalTok"/>
        </w:rPr>
        <w:t xml:space="preserve"> </w:t>
      </w:r>
      <w:r>
        <w:rPr>
          <w:rStyle w:val="StringTok"/>
        </w:rPr>
        <w:t>"</w:t>
      </w:r>
      <w:proofErr w:type="spellStart"/>
      <w:r>
        <w:rPr>
          <w:rStyle w:val="StringTok"/>
        </w:rPr>
        <w:t>pca</w:t>
      </w:r>
      <w:proofErr w:type="spellEnd"/>
      <w:r>
        <w:rPr>
          <w:rStyle w:val="StringTok"/>
        </w:rPr>
        <w:t>"</w:t>
      </w:r>
      <w:r>
        <w:rPr>
          <w:rStyle w:val="NormalTok"/>
        </w:rPr>
        <w:t xml:space="preserve">, </w:t>
      </w:r>
      <w:r>
        <w:br/>
      </w:r>
      <w:r>
        <w:rPr>
          <w:rStyle w:val="NormalTok"/>
        </w:rPr>
        <w:t xml:space="preserve">                 </w:t>
      </w:r>
      <w:proofErr w:type="spellStart"/>
      <w:r>
        <w:rPr>
          <w:rStyle w:val="DataTypeTok"/>
        </w:rPr>
        <w:t>trControl</w:t>
      </w:r>
      <w:proofErr w:type="spellEnd"/>
      <w:r>
        <w:rPr>
          <w:rStyle w:val="DataTypeTok"/>
        </w:rPr>
        <w:t xml:space="preserve"> =</w:t>
      </w:r>
      <w:r>
        <w:rPr>
          <w:rStyle w:val="NormalTok"/>
        </w:rPr>
        <w:t xml:space="preserve"> </w:t>
      </w:r>
      <w:proofErr w:type="spellStart"/>
      <w:r>
        <w:rPr>
          <w:rStyle w:val="NormalTok"/>
        </w:rPr>
        <w:t>train_control</w:t>
      </w:r>
      <w:proofErr w:type="spellEnd"/>
      <w:r>
        <w:rPr>
          <w:rStyle w:val="NormalTok"/>
        </w:rPr>
        <w:t>)</w:t>
      </w:r>
      <w:r>
        <w:br/>
      </w:r>
      <w:r>
        <w:rPr>
          <w:rStyle w:val="VerbatimChar"/>
        </w:rPr>
        <w:t xml:space="preserve">## Generalized Linear Model </w:t>
      </w:r>
      <w:r>
        <w:br/>
      </w:r>
    </w:p>
    <w:p w:rsidR="0084774C" w:rsidRDefault="007E0D3B">
      <w:pPr>
        <w:pStyle w:val="SourceCode"/>
      </w:pPr>
      <w:r>
        <w:rPr>
          <w:rStyle w:val="VerbatimChar"/>
        </w:rPr>
        <w:t>## Pre-processing: principal component signal extraction (5), centered (5),</w:t>
      </w:r>
      <w:r>
        <w:br/>
      </w:r>
      <w:r>
        <w:rPr>
          <w:rStyle w:val="VerbatimChar"/>
        </w:rPr>
        <w:t>#</w:t>
      </w:r>
      <w:proofErr w:type="gramStart"/>
      <w:r>
        <w:rPr>
          <w:rStyle w:val="VerbatimChar"/>
        </w:rPr>
        <w:t>#  scaled</w:t>
      </w:r>
      <w:proofErr w:type="gramEnd"/>
      <w:r>
        <w:rPr>
          <w:rStyle w:val="VerbatimChar"/>
        </w:rPr>
        <w:t xml:space="preserve"> (5) </w:t>
      </w:r>
      <w:r>
        <w:br/>
      </w:r>
      <w:r>
        <w:rPr>
          <w:rStyle w:val="VerbatimChar"/>
        </w:rPr>
        <w:t xml:space="preserve">## Resampling: Cross-Validated (10 fold) </w:t>
      </w:r>
      <w:r>
        <w:br/>
      </w:r>
      <w:r>
        <w:rPr>
          <w:rStyle w:val="VerbatimChar"/>
        </w:rPr>
        <w:t>## Resampling results:</w:t>
      </w:r>
      <w:r>
        <w:br/>
      </w:r>
      <w:r>
        <w:rPr>
          <w:rStyle w:val="VerbatimChar"/>
        </w:rPr>
        <w:t xml:space="preserve">## </w:t>
      </w:r>
      <w:r>
        <w:br/>
      </w:r>
      <w:r>
        <w:rPr>
          <w:rStyle w:val="VerbatimChar"/>
        </w:rPr>
        <w:t xml:space="preserve">##   RMSE        </w:t>
      </w:r>
      <w:proofErr w:type="spellStart"/>
      <w:r>
        <w:rPr>
          <w:rStyle w:val="VerbatimChar"/>
        </w:rPr>
        <w:t>Rsquared</w:t>
      </w:r>
      <w:proofErr w:type="spellEnd"/>
      <w:r>
        <w:rPr>
          <w:rStyle w:val="VerbatimChar"/>
        </w:rPr>
        <w:t xml:space="preserve">   MAE      </w:t>
      </w:r>
      <w:r>
        <w:br/>
      </w:r>
      <w:r>
        <w:rPr>
          <w:rStyle w:val="VerbatimChar"/>
        </w:rPr>
        <w:t>##   0.07753735  0.7365653  0.0580205</w:t>
      </w:r>
    </w:p>
    <w:p w:rsidR="009A1E61" w:rsidRDefault="009A1E61" w:rsidP="003C3C9E">
      <w:pPr>
        <w:pStyle w:val="FirstParagraph"/>
        <w:ind w:firstLine="720"/>
      </w:pPr>
    </w:p>
    <w:p w:rsidR="003C3C9E" w:rsidRDefault="007E0D3B" w:rsidP="009A1E61">
      <w:pPr>
        <w:pStyle w:val="FirstParagraph"/>
        <w:ind w:firstLine="720"/>
      </w:pPr>
      <w:r>
        <w:t xml:space="preserve">Principal Component Analysis, or PCA, is a type of linear transformation that allows you to visualize the overall format of the dataset. In a way, PCA “tilts” the dataset to be one dimensional. This will depend on the number of variables and will help to understand what variables are </w:t>
      </w:r>
      <w:r w:rsidR="00EB4057">
        <w:t>like</w:t>
      </w:r>
      <w:r>
        <w:t xml:space="preserve"> each other and which are different. We utilized PCA to reduce the dimensionality of our dataset to make it easier to work with. In the linear model above, we have 391 samples with 8 predictors. </w:t>
      </w:r>
      <w:bookmarkStart w:id="23" w:name="svm"/>
      <w:bookmarkStart w:id="24" w:name="_Toc38889213"/>
      <w:r w:rsidR="003C3C9E">
        <w:t xml:space="preserve">The </w:t>
      </w:r>
      <w:r w:rsidR="003C3C9E" w:rsidRPr="00A25D8F">
        <w:rPr>
          <w:iCs/>
        </w:rPr>
        <w:t>R</w:t>
      </w:r>
      <w:r w:rsidR="003C3C9E">
        <w:rPr>
          <w:i/>
        </w:rPr>
        <w:t>-</w:t>
      </w:r>
      <w:r w:rsidR="003C3C9E" w:rsidRPr="00A25D8F">
        <w:rPr>
          <w:iCs/>
        </w:rPr>
        <w:t>squared</w:t>
      </w:r>
      <w:r w:rsidR="003C3C9E">
        <w:t xml:space="preserve"> value of 0.7365653 tells us that the model that we are running is fitting the actual data by 73.6%. It is ideal for </w:t>
      </w:r>
      <w:r w:rsidR="003C3C9E">
        <w:rPr>
          <w:i/>
        </w:rPr>
        <w:t>RMSE</w:t>
      </w:r>
      <w:r w:rsidR="003C3C9E">
        <w:t xml:space="preserve"> values to be as small as possible, or as close to zero on a zero to one scale. The </w:t>
      </w:r>
      <w:r w:rsidR="00EA1562">
        <w:t>in</w:t>
      </w:r>
      <w:r w:rsidR="003C3C9E">
        <w:t xml:space="preserve">-sample </w:t>
      </w:r>
      <w:r w:rsidR="003C3C9E">
        <w:rPr>
          <w:i/>
        </w:rPr>
        <w:t>RMSE</w:t>
      </w:r>
      <w:r w:rsidR="003C3C9E">
        <w:t xml:space="preserve"> is 0.0</w:t>
      </w:r>
      <w:r w:rsidR="00EA1562">
        <w:t>7682088</w:t>
      </w:r>
      <w:r w:rsidR="003C3C9E">
        <w:t>.</w:t>
      </w:r>
    </w:p>
    <w:p w:rsidR="00DC137B" w:rsidRDefault="007C58EB" w:rsidP="007C58EB">
      <w:pPr>
        <w:pStyle w:val="BodyText"/>
        <w:jc w:val="center"/>
      </w:pPr>
      <w:r>
        <w:rPr>
          <w:noProof/>
        </w:rPr>
        <w:lastRenderedPageBreak/>
        <w:drawing>
          <wp:anchor distT="0" distB="0" distL="114300" distR="114300" simplePos="0" relativeHeight="251603968" behindDoc="0" locked="0" layoutInCell="1" allowOverlap="1">
            <wp:simplePos x="0" y="0"/>
            <wp:positionH relativeFrom="column">
              <wp:posOffset>2884170</wp:posOffset>
            </wp:positionH>
            <wp:positionV relativeFrom="paragraph">
              <wp:posOffset>455930</wp:posOffset>
            </wp:positionV>
            <wp:extent cx="2922270" cy="2548890"/>
            <wp:effectExtent l="0" t="0" r="0" b="0"/>
            <wp:wrapTopAndBottom/>
            <wp:docPr id="11"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20-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22270" cy="254889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60960" behindDoc="0" locked="0" layoutInCell="1" allowOverlap="1">
            <wp:simplePos x="0" y="0"/>
            <wp:positionH relativeFrom="column">
              <wp:posOffset>-118110</wp:posOffset>
            </wp:positionH>
            <wp:positionV relativeFrom="paragraph">
              <wp:posOffset>330200</wp:posOffset>
            </wp:positionV>
            <wp:extent cx="2960370" cy="2632710"/>
            <wp:effectExtent l="0" t="0" r="0" b="0"/>
            <wp:wrapTopAndBottom/>
            <wp:docPr id="10"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19-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60370" cy="26327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     </w:t>
      </w:r>
      <w:r>
        <w:rPr>
          <w:color w:val="7F7F7F" w:themeColor="text1" w:themeTint="80"/>
        </w:rPr>
        <w:t>Figure</w:t>
      </w:r>
      <w:r w:rsidRPr="003F6E61">
        <w:rPr>
          <w:color w:val="7F7F7F" w:themeColor="text1" w:themeTint="80"/>
        </w:rPr>
        <w:t xml:space="preserve"> </w:t>
      </w:r>
      <w:r w:rsidR="00F12AF7">
        <w:rPr>
          <w:color w:val="7F7F7F" w:themeColor="text1" w:themeTint="80"/>
        </w:rPr>
        <w:t>8</w:t>
      </w:r>
      <w:r w:rsidRPr="003F6E61">
        <w:rPr>
          <w:color w:val="7F7F7F" w:themeColor="text1" w:themeTint="80"/>
        </w:rPr>
        <w:t xml:space="preserve">: </w:t>
      </w:r>
      <w:r>
        <w:rPr>
          <w:color w:val="7F7F7F" w:themeColor="text1" w:themeTint="80"/>
        </w:rPr>
        <w:t>Comparison of Actual and Forecast results for Train and Test Data</w:t>
      </w:r>
    </w:p>
    <w:p w:rsidR="00F12AF7" w:rsidRDefault="00F12AF7" w:rsidP="00EF05C7">
      <w:pPr>
        <w:pStyle w:val="Heading3"/>
        <w:rPr>
          <w:rFonts w:asciiTheme="minorHAnsi" w:hAnsiTheme="minorHAnsi"/>
        </w:rPr>
      </w:pPr>
    </w:p>
    <w:p w:rsidR="009A1E61" w:rsidRDefault="003C3C9E" w:rsidP="00EF05C7">
      <w:pPr>
        <w:pStyle w:val="Heading3"/>
        <w:rPr>
          <w:rFonts w:asciiTheme="minorHAnsi" w:hAnsiTheme="minorHAnsi"/>
        </w:rPr>
      </w:pPr>
      <w:r w:rsidRPr="009A1E61">
        <w:rPr>
          <w:rFonts w:asciiTheme="minorHAnsi" w:hAnsiTheme="minorHAnsi"/>
        </w:rPr>
        <w:t>Support Vector Machine</w:t>
      </w:r>
      <w:bookmarkEnd w:id="23"/>
      <w:bookmarkEnd w:id="24"/>
    </w:p>
    <w:p w:rsidR="00EF05C7" w:rsidRPr="00EF05C7" w:rsidRDefault="00EF05C7" w:rsidP="00EF05C7">
      <w:pPr>
        <w:pStyle w:val="BodyText"/>
      </w:pPr>
    </w:p>
    <w:p w:rsidR="008A0508" w:rsidRPr="00F26860" w:rsidRDefault="007E0D3B" w:rsidP="00F26860">
      <w:pPr>
        <w:pStyle w:val="SourceCode"/>
        <w:rPr>
          <w:rFonts w:ascii="Consolas" w:hAnsi="Consolas"/>
          <w:sz w:val="22"/>
        </w:rPr>
      </w:pPr>
      <w:r>
        <w:rPr>
          <w:rStyle w:val="NormalTok"/>
        </w:rPr>
        <w:t>svm_model_</w:t>
      </w:r>
      <w:r>
        <w:rPr>
          <w:rStyle w:val="DecValTok"/>
        </w:rPr>
        <w:t>1</w:t>
      </w:r>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ln_early_career_pay</w:t>
      </w:r>
      <w:proofErr w:type="spellEnd"/>
      <w:r>
        <w:rPr>
          <w:rStyle w:val="NormalTok"/>
        </w:rPr>
        <w:t xml:space="preserve">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w:t>
      </w:r>
      <w:proofErr w:type="spellStart"/>
      <w:r>
        <w:rPr>
          <w:rStyle w:val="NormalTok"/>
        </w:rPr>
        <w:t>train_data</w:t>
      </w:r>
      <w:proofErr w:type="spellEnd"/>
      <w:r>
        <w:rPr>
          <w:rStyle w:val="NormalTok"/>
        </w:rPr>
        <w:t xml:space="preserve">, </w:t>
      </w:r>
      <w:r>
        <w:br/>
      </w:r>
      <w:r>
        <w:rPr>
          <w:rStyle w:val="NormalTok"/>
        </w:rPr>
        <w:t xml:space="preserve">  </w:t>
      </w:r>
      <w:r>
        <w:rPr>
          <w:rStyle w:val="DataTypeTok"/>
        </w:rPr>
        <w:t>method =</w:t>
      </w:r>
      <w:r>
        <w:rPr>
          <w:rStyle w:val="NormalTok"/>
        </w:rPr>
        <w:t xml:space="preserve"> </w:t>
      </w:r>
      <w:r>
        <w:rPr>
          <w:rStyle w:val="StringTok"/>
        </w:rPr>
        <w:t>"</w:t>
      </w:r>
      <w:proofErr w:type="spellStart"/>
      <w:r>
        <w:rPr>
          <w:rStyle w:val="StringTok"/>
        </w:rPr>
        <w:t>svmLinear</w:t>
      </w:r>
      <w:proofErr w:type="spellEnd"/>
      <w:r>
        <w:rPr>
          <w:rStyle w:val="StringTok"/>
        </w:rPr>
        <w:t>"</w:t>
      </w:r>
      <w:r>
        <w:rPr>
          <w:rStyle w:val="NormalTok"/>
        </w:rPr>
        <w:t>,</w:t>
      </w:r>
      <w:r>
        <w:br/>
      </w:r>
      <w:r>
        <w:rPr>
          <w:rStyle w:val="NormalTok"/>
        </w:rPr>
        <w:t xml:space="preserve">  </w:t>
      </w:r>
      <w:proofErr w:type="spellStart"/>
      <w:r>
        <w:rPr>
          <w:rStyle w:val="DataTypeTok"/>
        </w:rPr>
        <w:t>tuneGrid</w:t>
      </w:r>
      <w:proofErr w:type="spellEnd"/>
      <w:r>
        <w:rPr>
          <w:rStyle w:val="DataTypeTok"/>
        </w:rPr>
        <w:t xml:space="preserve"> =</w:t>
      </w:r>
      <w:r>
        <w:rPr>
          <w:rStyle w:val="NormalTok"/>
        </w:rPr>
        <w:t xml:space="preserve"> </w:t>
      </w:r>
      <w:proofErr w:type="spellStart"/>
      <w:r>
        <w:rPr>
          <w:rStyle w:val="NormalTok"/>
        </w:rPr>
        <w:t>tGrid</w:t>
      </w:r>
      <w:proofErr w:type="spellEnd"/>
      <w:r>
        <w:rPr>
          <w:rStyle w:val="NormalTok"/>
        </w:rPr>
        <w:t xml:space="preserve">, </w:t>
      </w:r>
      <w:r>
        <w:br/>
      </w:r>
      <w:r>
        <w:rPr>
          <w:rStyle w:val="NormalTok"/>
        </w:rPr>
        <w:t xml:space="preserve">  </w:t>
      </w:r>
      <w:proofErr w:type="spellStart"/>
      <w:r>
        <w:rPr>
          <w:rStyle w:val="DataTypeTok"/>
        </w:rPr>
        <w:t>trControl</w:t>
      </w:r>
      <w:proofErr w:type="spellEnd"/>
      <w:r>
        <w:rPr>
          <w:rStyle w:val="DataTypeTok"/>
        </w:rPr>
        <w:t xml:space="preserve"> =</w:t>
      </w:r>
      <w:r>
        <w:rPr>
          <w:rStyle w:val="NormalTok"/>
        </w:rPr>
        <w:t xml:space="preserve"> </w:t>
      </w:r>
      <w:proofErr w:type="spellStart"/>
      <w:r>
        <w:rPr>
          <w:rStyle w:val="NormalTok"/>
        </w:rPr>
        <w:t>tr_control</w:t>
      </w:r>
      <w:proofErr w:type="spellEnd"/>
      <w:r>
        <w:rPr>
          <w:rStyle w:val="NormalTok"/>
        </w:rPr>
        <w:t xml:space="preserve">, </w:t>
      </w:r>
      <w:r>
        <w:br/>
      </w:r>
      <w:r>
        <w:rPr>
          <w:rStyle w:val="NormalTok"/>
        </w:rPr>
        <w:t xml:space="preserve">  </w:t>
      </w:r>
      <w:r>
        <w:rPr>
          <w:rStyle w:val="DataTypeTok"/>
        </w:rPr>
        <w:t>metric =</w:t>
      </w:r>
      <w:r>
        <w:rPr>
          <w:rStyle w:val="NormalTok"/>
        </w:rPr>
        <w:t xml:space="preserve"> </w:t>
      </w:r>
      <w:r>
        <w:rPr>
          <w:rStyle w:val="StringTok"/>
        </w:rPr>
        <w:t>"RMSE"</w:t>
      </w:r>
      <w:r>
        <w:rPr>
          <w:rStyle w:val="NormalTok"/>
        </w:rPr>
        <w:t>,</w:t>
      </w:r>
      <w:r>
        <w:br/>
      </w:r>
      <w:r>
        <w:rPr>
          <w:rStyle w:val="NormalTok"/>
        </w:rPr>
        <w:t xml:space="preserve">  </w:t>
      </w:r>
      <w:proofErr w:type="spellStart"/>
      <w:r>
        <w:rPr>
          <w:rStyle w:val="DataTypeTok"/>
        </w:rPr>
        <w:t>preProcess</w:t>
      </w:r>
      <w:proofErr w:type="spellEnd"/>
      <w:r>
        <w:rPr>
          <w:rStyle w:val="DataTypeTok"/>
        </w:rPr>
        <w:t xml:space="preserve"> =</w:t>
      </w:r>
      <w:r>
        <w:rPr>
          <w:rStyle w:val="NormalTok"/>
        </w:rPr>
        <w:t xml:space="preserve"> </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w:t>
      </w:r>
      <w:r>
        <w:br/>
      </w:r>
      <w:r>
        <w:rPr>
          <w:rStyle w:val="VerbatimChar"/>
        </w:rPr>
        <w:t xml:space="preserve">## Support Vector Machines with Linear Kernel </w:t>
      </w:r>
      <w:r>
        <w:br/>
      </w:r>
      <w:r>
        <w:br/>
      </w:r>
      <w:r>
        <w:rPr>
          <w:rStyle w:val="VerbatimChar"/>
        </w:rPr>
        <w:t xml:space="preserve">## </w:t>
      </w:r>
      <w:r>
        <w:br/>
      </w:r>
      <w:r>
        <w:rPr>
          <w:rStyle w:val="VerbatimChar"/>
        </w:rPr>
        <w:t xml:space="preserve">##   C     RMSE        </w:t>
      </w:r>
      <w:proofErr w:type="spellStart"/>
      <w:r>
        <w:rPr>
          <w:rStyle w:val="VerbatimChar"/>
        </w:rPr>
        <w:t>Rsquared</w:t>
      </w:r>
      <w:proofErr w:type="spellEnd"/>
      <w:r>
        <w:rPr>
          <w:rStyle w:val="VerbatimChar"/>
        </w:rPr>
        <w:t xml:space="preserve">   MAE       </w:t>
      </w:r>
      <w:r>
        <w:br/>
      </w:r>
      <w:r>
        <w:rPr>
          <w:rStyle w:val="VerbatimChar"/>
        </w:rPr>
        <w:t>##   0.01  0.07774523  0.7364486  0.05804287</w:t>
      </w:r>
      <w:r>
        <w:br/>
      </w:r>
      <w:r>
        <w:rPr>
          <w:rStyle w:val="VerbatimChar"/>
        </w:rPr>
        <w:t>##   0.05  0.07692738  0.7367368  0.05746174</w:t>
      </w:r>
      <w:r>
        <w:br/>
      </w:r>
      <w:r>
        <w:rPr>
          <w:rStyle w:val="VerbatimChar"/>
        </w:rPr>
        <w:t>##   0.10  0.07698578  0.7367897  0.05749150</w:t>
      </w:r>
      <w:r>
        <w:br/>
      </w:r>
      <w:r>
        <w:rPr>
          <w:rStyle w:val="VerbatimChar"/>
        </w:rPr>
        <w:t>##   0.25  0.07695550  0.7367911  0.05742800</w:t>
      </w:r>
      <w:r>
        <w:br/>
      </w:r>
      <w:r>
        <w:rPr>
          <w:rStyle w:val="VerbatimChar"/>
        </w:rPr>
        <w:t>##   0.50  0.07699114  0.7366774  0.05745745</w:t>
      </w:r>
      <w:r>
        <w:br/>
      </w:r>
      <w:r>
        <w:rPr>
          <w:rStyle w:val="VerbatimChar"/>
        </w:rPr>
        <w:t>##   0.75  0.07701765  0.7364923  0.05746669</w:t>
      </w:r>
      <w:r>
        <w:br/>
      </w:r>
      <w:r>
        <w:rPr>
          <w:rStyle w:val="VerbatimChar"/>
        </w:rPr>
        <w:t>##   1.00  0.07698763  0.7366353  0.05746556</w:t>
      </w:r>
      <w:r>
        <w:br/>
      </w:r>
      <w:r>
        <w:rPr>
          <w:rStyle w:val="VerbatimChar"/>
        </w:rPr>
        <w:t>##   1.25  0.07704349  0.7365145  0.05749835</w:t>
      </w:r>
      <w:r>
        <w:br/>
      </w:r>
      <w:r>
        <w:rPr>
          <w:rStyle w:val="VerbatimChar"/>
        </w:rPr>
        <w:t>##   1.50  0.07705455  0.7364748  0.05751070</w:t>
      </w:r>
      <w:r>
        <w:br/>
      </w:r>
      <w:r>
        <w:rPr>
          <w:rStyle w:val="VerbatimChar"/>
        </w:rPr>
        <w:t>##   1.75  0.07705137  0.7364952  0.05750378</w:t>
      </w:r>
      <w:r>
        <w:br/>
      </w:r>
      <w:r>
        <w:rPr>
          <w:rStyle w:val="VerbatimChar"/>
        </w:rPr>
        <w:t>##   2.00  0.07705310  0.7365205  0.05751559</w:t>
      </w:r>
      <w:r>
        <w:br/>
      </w:r>
      <w:r>
        <w:rPr>
          <w:rStyle w:val="VerbatimChar"/>
        </w:rPr>
        <w:t>##   5.00  0.07707319  0.7363771  0.05752366</w:t>
      </w:r>
    </w:p>
    <w:p w:rsidR="00901BE5" w:rsidRDefault="00901BE5" w:rsidP="009A1E61">
      <w:pPr>
        <w:pStyle w:val="BodyText"/>
      </w:pPr>
      <w:r>
        <w:lastRenderedPageBreak/>
        <w:t xml:space="preserve">     </w:t>
      </w:r>
      <w:r w:rsidR="00EF05C7" w:rsidRPr="008A0508">
        <w:t xml:space="preserve">Support vector machine, SVM, is another type of classification </w:t>
      </w:r>
      <w:r w:rsidR="004E79B9">
        <w:t>and</w:t>
      </w:r>
      <w:r w:rsidR="00EF05C7">
        <w:t xml:space="preserve"> a regression model</w:t>
      </w:r>
      <w:r w:rsidR="004E79B9">
        <w:t xml:space="preserve"> called Support Vector Regression, SVR, </w:t>
      </w:r>
      <w:r w:rsidR="00EF05C7">
        <w:t xml:space="preserve">which we will be </w:t>
      </w:r>
      <w:r w:rsidR="004E79B9">
        <w:t>focusing on</w:t>
      </w:r>
      <w:r w:rsidR="00EF05C7" w:rsidRPr="008A0508">
        <w:t>. Utilizing SV</w:t>
      </w:r>
      <w:r w:rsidR="004E79B9">
        <w:t>R</w:t>
      </w:r>
      <w:r w:rsidR="00EF05C7" w:rsidRPr="008A0508">
        <w:t xml:space="preserve"> will help us </w:t>
      </w:r>
      <w:r w:rsidR="004E79B9">
        <w:t xml:space="preserve">to minimize the sum of squared errors. It will also provide flexible analysis on how much room we can allocate for error and find a line that will fit the data points. </w:t>
      </w:r>
      <w:r w:rsidR="00EF05C7" w:rsidRPr="008A0508">
        <w:t>If it is not on a linear boundary, hyperplane and multiple dimensions can be used to group data points together to produce the best and accurate values.</w:t>
      </w:r>
      <w:r w:rsidR="00EF05C7">
        <w:t xml:space="preserve"> </w:t>
      </w:r>
      <w:r>
        <w:t>We tuned the model</w:t>
      </w:r>
      <w:r w:rsidR="00EF05C7">
        <w:t xml:space="preserve"> </w:t>
      </w:r>
      <w:r w:rsidR="00F23741">
        <w:t>c</w:t>
      </w:r>
      <w:r w:rsidR="00EF05C7">
        <w:t>’s</w:t>
      </w:r>
      <w:r>
        <w:t xml:space="preserve"> parameter, which penalizes misclassification; our desirable c parameter was 0.05. </w:t>
      </w:r>
      <w:r w:rsidRPr="008A0508">
        <w:t>The best model had a</w:t>
      </w:r>
      <w:r>
        <w:t>n</w:t>
      </w:r>
      <w:r w:rsidRPr="008A0508">
        <w:t xml:space="preserve"> </w:t>
      </w:r>
      <w:r w:rsidR="00A811A8">
        <w:t>in</w:t>
      </w:r>
      <w:r>
        <w:t xml:space="preserve"> sample</w:t>
      </w:r>
      <w:r w:rsidRPr="008A0508">
        <w:t xml:space="preserve"> RMSE of 0.</w:t>
      </w:r>
      <w:r w:rsidR="00A811A8">
        <w:t xml:space="preserve">07692738 </w:t>
      </w:r>
      <w:r w:rsidRPr="008A0508">
        <w:t>and R</w:t>
      </w:r>
      <w:r w:rsidRPr="008A0508">
        <w:rPr>
          <w:vertAlign w:val="superscript"/>
        </w:rPr>
        <w:t>2</w:t>
      </w:r>
      <w:r w:rsidRPr="008A0508">
        <w:t xml:space="preserve"> of 0.</w:t>
      </w:r>
      <w:r>
        <w:t>7367368</w:t>
      </w:r>
      <w:r w:rsidR="00EF05C7">
        <w:t>.</w:t>
      </w:r>
    </w:p>
    <w:p w:rsidR="00F12AF7" w:rsidRDefault="007C58EB" w:rsidP="007C58EB">
      <w:pPr>
        <w:pStyle w:val="BodyText"/>
        <w:jc w:val="center"/>
      </w:pPr>
      <w:r>
        <w:t xml:space="preserve">    </w:t>
      </w:r>
    </w:p>
    <w:p w:rsidR="007C58EB" w:rsidRDefault="0077367A" w:rsidP="007C58EB">
      <w:pPr>
        <w:pStyle w:val="BodyText"/>
        <w:jc w:val="center"/>
      </w:pPr>
      <w:r>
        <w:rPr>
          <w:noProof/>
        </w:rPr>
        <w:drawing>
          <wp:anchor distT="0" distB="0" distL="114300" distR="114300" simplePos="0" relativeHeight="251729920" behindDoc="1" locked="0" layoutInCell="1" allowOverlap="1" wp14:anchorId="77DA2C8B" wp14:editId="07EBC444">
            <wp:simplePos x="0" y="0"/>
            <wp:positionH relativeFrom="column">
              <wp:posOffset>3028950</wp:posOffset>
            </wp:positionH>
            <wp:positionV relativeFrom="paragraph">
              <wp:posOffset>461010</wp:posOffset>
            </wp:positionV>
            <wp:extent cx="3390900" cy="2830830"/>
            <wp:effectExtent l="0" t="0" r="0" b="0"/>
            <wp:wrapNone/>
            <wp:docPr id="13"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24-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90900" cy="283083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230BF438" wp14:editId="1CA4C304">
            <wp:simplePos x="0" y="0"/>
            <wp:positionH relativeFrom="column">
              <wp:posOffset>-140970</wp:posOffset>
            </wp:positionH>
            <wp:positionV relativeFrom="paragraph">
              <wp:posOffset>461010</wp:posOffset>
            </wp:positionV>
            <wp:extent cx="3070860" cy="2781300"/>
            <wp:effectExtent l="0" t="0" r="0" b="0"/>
            <wp:wrapTopAndBottom/>
            <wp:docPr id="12"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23-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70860" cy="27813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7C58EB">
        <w:t xml:space="preserve"> </w:t>
      </w:r>
      <w:r w:rsidR="007C58EB">
        <w:rPr>
          <w:color w:val="7F7F7F" w:themeColor="text1" w:themeTint="80"/>
        </w:rPr>
        <w:t>Figure</w:t>
      </w:r>
      <w:r w:rsidR="007C58EB" w:rsidRPr="003F6E61">
        <w:rPr>
          <w:color w:val="7F7F7F" w:themeColor="text1" w:themeTint="80"/>
        </w:rPr>
        <w:t xml:space="preserve"> </w:t>
      </w:r>
      <w:r w:rsidR="00F12AF7">
        <w:rPr>
          <w:color w:val="7F7F7F" w:themeColor="text1" w:themeTint="80"/>
        </w:rPr>
        <w:t>9</w:t>
      </w:r>
      <w:r w:rsidR="007C58EB" w:rsidRPr="003F6E61">
        <w:rPr>
          <w:color w:val="7F7F7F" w:themeColor="text1" w:themeTint="80"/>
        </w:rPr>
        <w:t xml:space="preserve">: </w:t>
      </w:r>
      <w:r w:rsidR="007C58EB">
        <w:rPr>
          <w:color w:val="7F7F7F" w:themeColor="text1" w:themeTint="80"/>
        </w:rPr>
        <w:t>Comparison of Actual and Forecast results for Train and Test Data</w:t>
      </w:r>
      <w:r w:rsidR="00901BE5">
        <w:t xml:space="preserve">   </w:t>
      </w:r>
    </w:p>
    <w:p w:rsidR="00F12AF7" w:rsidRDefault="00F12AF7" w:rsidP="0077367A">
      <w:pPr>
        <w:pStyle w:val="FirstParagraph"/>
      </w:pPr>
    </w:p>
    <w:p w:rsidR="009A1E61" w:rsidRDefault="008A0508" w:rsidP="007C58EB">
      <w:pPr>
        <w:pStyle w:val="FirstParagraph"/>
        <w:ind w:firstLine="720"/>
      </w:pPr>
      <w:r w:rsidRPr="008A0508">
        <w:t xml:space="preserve">This SVM model shows 20% of the tested data on the dataset. It seems more distributed along the regression line with some outliers. The residuals are a little bit greater than the test model from random forest, whose data points were much closer to the regression line. Between the two models, we could say that random forests </w:t>
      </w:r>
      <w:r w:rsidR="00F26860" w:rsidRPr="008A0508">
        <w:t>seem</w:t>
      </w:r>
      <w:r w:rsidRPr="008A0508">
        <w:t xml:space="preserve"> to provide a more accurate result. </w:t>
      </w:r>
    </w:p>
    <w:p w:rsidR="00EF05C7" w:rsidRDefault="00EF05C7" w:rsidP="00EF05C7">
      <w:pPr>
        <w:pStyle w:val="BodyText"/>
      </w:pPr>
    </w:p>
    <w:p w:rsidR="00F12AF7" w:rsidRDefault="00F12AF7" w:rsidP="00EF05C7">
      <w:pPr>
        <w:pStyle w:val="BodyText"/>
      </w:pPr>
    </w:p>
    <w:p w:rsidR="00F12AF7" w:rsidRDefault="00F12AF7" w:rsidP="00EF05C7">
      <w:pPr>
        <w:pStyle w:val="BodyText"/>
      </w:pPr>
    </w:p>
    <w:p w:rsidR="00F12AF7" w:rsidRDefault="00F12AF7" w:rsidP="00EF05C7">
      <w:pPr>
        <w:pStyle w:val="BodyText"/>
      </w:pPr>
    </w:p>
    <w:p w:rsidR="0077367A" w:rsidRPr="00EF05C7" w:rsidRDefault="0077367A" w:rsidP="00EF05C7">
      <w:pPr>
        <w:pStyle w:val="BodyText"/>
      </w:pPr>
    </w:p>
    <w:p w:rsidR="009A1E61" w:rsidRDefault="004D6354" w:rsidP="0077367A">
      <w:pPr>
        <w:pStyle w:val="Heading3"/>
        <w:rPr>
          <w:rFonts w:asciiTheme="minorHAnsi" w:hAnsiTheme="minorHAnsi"/>
        </w:rPr>
      </w:pPr>
      <w:bookmarkStart w:id="25" w:name="_Toc38889214"/>
      <w:r>
        <w:rPr>
          <w:rFonts w:asciiTheme="minorHAnsi" w:hAnsiTheme="minorHAnsi"/>
        </w:rPr>
        <w:lastRenderedPageBreak/>
        <w:t xml:space="preserve">Ordinary Least Squares with </w:t>
      </w:r>
      <w:proofErr w:type="spellStart"/>
      <w:r w:rsidR="00597FB5" w:rsidRPr="00597FB5">
        <w:rPr>
          <w:rFonts w:asciiTheme="minorHAnsi" w:hAnsiTheme="minorHAnsi"/>
        </w:rPr>
        <w:t>Glmnet</w:t>
      </w:r>
      <w:proofErr w:type="spellEnd"/>
      <w:r w:rsidR="00597FB5" w:rsidRPr="00597FB5">
        <w:rPr>
          <w:rFonts w:asciiTheme="minorHAnsi" w:hAnsiTheme="minorHAnsi"/>
        </w:rPr>
        <w:t xml:space="preserve"> (LASSO/Ridge)</w:t>
      </w:r>
      <w:bookmarkEnd w:id="25"/>
    </w:p>
    <w:p w:rsidR="0077367A" w:rsidRPr="0077367A" w:rsidRDefault="0077367A" w:rsidP="0077367A">
      <w:pPr>
        <w:pStyle w:val="BodyText"/>
      </w:pPr>
    </w:p>
    <w:p w:rsidR="00E748CE" w:rsidRDefault="007E0D3B">
      <w:pPr>
        <w:pStyle w:val="SourceCode"/>
        <w:rPr>
          <w:rStyle w:val="VerbatimChar"/>
        </w:rPr>
      </w:pPr>
      <w:proofErr w:type="spellStart"/>
      <w:r>
        <w:rPr>
          <w:rStyle w:val="NormalTok"/>
        </w:rPr>
        <w:t>lasso_model</w:t>
      </w:r>
      <w:proofErr w:type="spellEnd"/>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ln_early_career_pay</w:t>
      </w:r>
      <w:proofErr w:type="spellEnd"/>
      <w:r>
        <w:rPr>
          <w:rStyle w:val="NormalTok"/>
        </w:rPr>
        <w:t xml:space="preserve"> </w:t>
      </w:r>
      <w:r>
        <w:rPr>
          <w:rStyle w:val="OperatorTok"/>
        </w:rPr>
        <w:t>~</w:t>
      </w:r>
      <w:r>
        <w:rPr>
          <w:rStyle w:val="StringTok"/>
        </w:rPr>
        <w:t xml:space="preserve"> </w:t>
      </w:r>
      <w:r>
        <w:rPr>
          <w:rStyle w:val="NormalTok"/>
        </w:rPr>
        <w:t>.,</w:t>
      </w:r>
      <w:r>
        <w:br/>
      </w:r>
      <w:r>
        <w:rPr>
          <w:rStyle w:val="NormalTok"/>
        </w:rPr>
        <w:t xml:space="preserve">                     </w:t>
      </w:r>
      <w:r>
        <w:rPr>
          <w:rStyle w:val="DataTypeTok"/>
        </w:rPr>
        <w:t>data =</w:t>
      </w:r>
      <w:r>
        <w:rPr>
          <w:rStyle w:val="NormalTok"/>
        </w:rPr>
        <w:t xml:space="preserve"> </w:t>
      </w:r>
      <w:proofErr w:type="spellStart"/>
      <w:r>
        <w:rPr>
          <w:rStyle w:val="NormalTok"/>
        </w:rPr>
        <w:t>train_data</w:t>
      </w:r>
      <w:proofErr w:type="spellEnd"/>
      <w:r>
        <w:rPr>
          <w:rStyle w:val="NormalTok"/>
        </w:rPr>
        <w:t xml:space="preserve">, </w:t>
      </w:r>
      <w:r>
        <w:br/>
      </w:r>
      <w:r>
        <w:rPr>
          <w:rStyle w:val="NormalTok"/>
        </w:rPr>
        <w:t xml:space="preserve">                     </w:t>
      </w:r>
      <w:r>
        <w:rPr>
          <w:rStyle w:val="DataTypeTok"/>
        </w:rPr>
        <w:t>method =</w:t>
      </w:r>
      <w:r>
        <w:rPr>
          <w:rStyle w:val="NormalTok"/>
        </w:rPr>
        <w:t xml:space="preserve"> </w:t>
      </w:r>
      <w:r>
        <w:rPr>
          <w:rStyle w:val="StringTok"/>
        </w:rPr>
        <w:t>"</w:t>
      </w:r>
      <w:proofErr w:type="spellStart"/>
      <w:r>
        <w:rPr>
          <w:rStyle w:val="StringTok"/>
        </w:rPr>
        <w:t>glmnet</w:t>
      </w:r>
      <w:proofErr w:type="spellEnd"/>
      <w:r>
        <w:rPr>
          <w:rStyle w:val="StringTok"/>
        </w:rPr>
        <w:t>"</w:t>
      </w:r>
      <w:r>
        <w:rPr>
          <w:rStyle w:val="NormalTok"/>
        </w:rPr>
        <w:t xml:space="preserve">, </w:t>
      </w:r>
      <w:r>
        <w:br/>
      </w:r>
      <w:r>
        <w:rPr>
          <w:rStyle w:val="NormalTok"/>
        </w:rPr>
        <w:t xml:space="preserve">                     </w:t>
      </w:r>
      <w:proofErr w:type="spellStart"/>
      <w:r>
        <w:rPr>
          <w:rStyle w:val="DataTypeTok"/>
        </w:rPr>
        <w:t>trControl</w:t>
      </w:r>
      <w:proofErr w:type="spellEnd"/>
      <w:r>
        <w:rPr>
          <w:rStyle w:val="DataTypeTok"/>
        </w:rPr>
        <w:t xml:space="preserve"> =</w:t>
      </w:r>
      <w:r>
        <w:rPr>
          <w:rStyle w:val="NormalTok"/>
        </w:rPr>
        <w:t xml:space="preserve"> </w:t>
      </w:r>
      <w:proofErr w:type="spellStart"/>
      <w:r>
        <w:rPr>
          <w:rStyle w:val="NormalTok"/>
        </w:rPr>
        <w:t>train_control</w:t>
      </w:r>
      <w:proofErr w:type="spellEnd"/>
      <w:r>
        <w:rPr>
          <w:rStyle w:val="NormalTok"/>
        </w:rPr>
        <w:t>,</w:t>
      </w:r>
      <w:r>
        <w:br/>
      </w:r>
      <w:r>
        <w:rPr>
          <w:rStyle w:val="NormalTok"/>
        </w:rPr>
        <w:t xml:space="preserve">                     </w:t>
      </w:r>
      <w:r>
        <w:rPr>
          <w:rStyle w:val="DataTypeTok"/>
        </w:rPr>
        <w:t>metric =</w:t>
      </w:r>
      <w:r>
        <w:rPr>
          <w:rStyle w:val="NormalTok"/>
        </w:rPr>
        <w:t xml:space="preserve">  </w:t>
      </w:r>
      <w:r>
        <w:rPr>
          <w:rStyle w:val="StringTok"/>
        </w:rPr>
        <w:t>"</w:t>
      </w:r>
      <w:proofErr w:type="spellStart"/>
      <w:r>
        <w:rPr>
          <w:rStyle w:val="StringTok"/>
        </w:rPr>
        <w:t>Rsquared</w:t>
      </w:r>
      <w:proofErr w:type="spellEnd"/>
      <w:r>
        <w:rPr>
          <w:rStyle w:val="StringTok"/>
        </w:rPr>
        <w:t>"</w:t>
      </w:r>
      <w:r>
        <w:rPr>
          <w:rStyle w:val="NormalTok"/>
        </w:rPr>
        <w:t>,</w:t>
      </w:r>
      <w:r>
        <w:br/>
      </w:r>
      <w:r>
        <w:rPr>
          <w:rStyle w:val="NormalTok"/>
        </w:rPr>
        <w:t xml:space="preserve">                     </w:t>
      </w:r>
      <w:proofErr w:type="spellStart"/>
      <w:r>
        <w:rPr>
          <w:rStyle w:val="DataTypeTok"/>
        </w:rPr>
        <w:t>tune_Grid</w:t>
      </w:r>
      <w:proofErr w:type="spellEnd"/>
      <w:r>
        <w:rPr>
          <w:rStyle w:val="DataTypeTok"/>
        </w:rPr>
        <w:t xml:space="preserve"> =</w:t>
      </w:r>
      <w:r>
        <w:rPr>
          <w:rStyle w:val="NormalTok"/>
        </w:rPr>
        <w:t xml:space="preserve"> </w:t>
      </w:r>
      <w:proofErr w:type="spellStart"/>
      <w:r>
        <w:rPr>
          <w:rStyle w:val="KeywordTok"/>
        </w:rPr>
        <w:t>expand.grid</w:t>
      </w:r>
      <w:proofErr w:type="spellEnd"/>
      <w:r>
        <w:rPr>
          <w:rStyle w:val="NormalTok"/>
        </w:rPr>
        <w:t>(</w:t>
      </w:r>
      <w:r>
        <w:rPr>
          <w:rStyle w:val="DataTypeTok"/>
        </w:rPr>
        <w:t>alpha =</w:t>
      </w:r>
      <w:r>
        <w:rPr>
          <w:rStyle w:val="NormalTok"/>
        </w:rPr>
        <w:t xml:space="preserve"> </w:t>
      </w:r>
      <w:r>
        <w:rPr>
          <w:rStyle w:val="DecValTok"/>
        </w:rPr>
        <w:t>1</w:t>
      </w:r>
      <w:r>
        <w:rPr>
          <w:rStyle w:val="NormalTok"/>
        </w:rPr>
        <w:t xml:space="preserve">, </w:t>
      </w:r>
      <w:r>
        <w:rPr>
          <w:rStyle w:val="DataTypeTok"/>
        </w:rPr>
        <w:t>lambda =</w:t>
      </w:r>
      <w:r>
        <w:rPr>
          <w:rStyle w:val="NormalTok"/>
        </w:rPr>
        <w:t xml:space="preserve"> grid))</w:t>
      </w:r>
      <w:r>
        <w:br/>
      </w:r>
      <w:r>
        <w:rPr>
          <w:rStyle w:val="VerbatimChar"/>
        </w:rPr>
        <w:t xml:space="preserve"> </w:t>
      </w:r>
      <w:r>
        <w:br/>
      </w:r>
      <w:r>
        <w:rPr>
          <w:rStyle w:val="VerbatimChar"/>
        </w:rPr>
        <w:t>## Resampling results across tuning parameters:</w:t>
      </w:r>
      <w:r>
        <w:br/>
      </w:r>
      <w:r>
        <w:rPr>
          <w:rStyle w:val="VerbatimChar"/>
        </w:rPr>
        <w:t xml:space="preserve">## </w:t>
      </w:r>
      <w:r>
        <w:br/>
      </w:r>
      <w:r>
        <w:rPr>
          <w:rStyle w:val="VerbatimChar"/>
        </w:rPr>
        <w:t xml:space="preserve">##   alpha  lambda        RMSE        </w:t>
      </w:r>
      <w:proofErr w:type="spellStart"/>
      <w:r>
        <w:rPr>
          <w:rStyle w:val="VerbatimChar"/>
        </w:rPr>
        <w:t>Rsquared</w:t>
      </w:r>
      <w:proofErr w:type="spellEnd"/>
      <w:r>
        <w:rPr>
          <w:rStyle w:val="VerbatimChar"/>
        </w:rPr>
        <w:t xml:space="preserve">   MAE       </w:t>
      </w:r>
      <w:r>
        <w:br/>
      </w:r>
      <w:r>
        <w:rPr>
          <w:rStyle w:val="VerbatimChar"/>
        </w:rPr>
        <w:t>##   0.10   0.0001917911  0.07651221  0.7463793  0.05778304</w:t>
      </w:r>
      <w:r>
        <w:br/>
      </w:r>
      <w:r>
        <w:rPr>
          <w:rStyle w:val="VerbatimChar"/>
        </w:rPr>
        <w:t>##   0.10   0.0019179111  0.07650888  0.7464208  0.05779062</w:t>
      </w:r>
      <w:r>
        <w:br/>
      </w:r>
      <w:r>
        <w:rPr>
          <w:rStyle w:val="VerbatimChar"/>
        </w:rPr>
        <w:t>##   0.10   0.0191791107  0.07715067  0.7468707  0.05841034</w:t>
      </w:r>
      <w:r>
        <w:br/>
      </w:r>
      <w:r>
        <w:rPr>
          <w:rStyle w:val="VerbatimChar"/>
        </w:rPr>
        <w:t>##   0.55   0.0001917911  0.07652939  0.7462609  0.05779879</w:t>
      </w:r>
      <w:r>
        <w:br/>
      </w:r>
      <w:r>
        <w:rPr>
          <w:rStyle w:val="VerbatimChar"/>
        </w:rPr>
        <w:t>##   0.55   0.0019179111  0.07657131  0.7461840  0.05786946</w:t>
      </w:r>
      <w:r>
        <w:br/>
      </w:r>
      <w:r>
        <w:rPr>
          <w:rStyle w:val="VerbatimChar"/>
        </w:rPr>
        <w:t>##   0.55   0.0191791107  0.07956271  0.7420766  0.06032027</w:t>
      </w:r>
      <w:r>
        <w:br/>
      </w:r>
      <w:r>
        <w:rPr>
          <w:rStyle w:val="VerbatimChar"/>
        </w:rPr>
        <w:t>##   1.00   0.0001917911  0.07653376  0.7462049  0.05780614</w:t>
      </w:r>
      <w:r>
        <w:br/>
      </w:r>
      <w:r>
        <w:rPr>
          <w:rStyle w:val="VerbatimChar"/>
        </w:rPr>
        <w:t>##   1.00   0.0019179111  0.07665041  0.7459095  0.05795561</w:t>
      </w:r>
      <w:r>
        <w:br/>
      </w:r>
      <w:r>
        <w:rPr>
          <w:rStyle w:val="VerbatimChar"/>
        </w:rPr>
        <w:t>##   1.00   0.0191791107  0.08373134  0.7296577  0.06410784</w:t>
      </w:r>
      <w:r>
        <w:br/>
      </w:r>
    </w:p>
    <w:p w:rsidR="0084774C" w:rsidRDefault="007E0D3B">
      <w:pPr>
        <w:pStyle w:val="SourceCode"/>
      </w:pPr>
      <w:r>
        <w:rPr>
          <w:rStyle w:val="VerbatimChar"/>
        </w:rPr>
        <w:t>## The final values used for the model were alpha = 0.1 and lambda = 0.01917911.</w:t>
      </w:r>
    </w:p>
    <w:p w:rsidR="009A1E61" w:rsidRPr="009A1E61" w:rsidRDefault="007E0D3B" w:rsidP="009A1E61">
      <w:pPr>
        <w:pStyle w:val="FirstParagraph"/>
        <w:ind w:firstLine="720"/>
      </w:pPr>
      <w:r>
        <w:t xml:space="preserve">This </w:t>
      </w:r>
      <w:r>
        <w:rPr>
          <w:b/>
        </w:rPr>
        <w:t>Ordinary Least Squares with LASSO penalization</w:t>
      </w:r>
      <w:r>
        <w:t xml:space="preserve"> linear model contains the seven variables previously used in the linear model tested against the </w:t>
      </w:r>
      <w:proofErr w:type="spellStart"/>
      <w:r w:rsidRPr="009B0904">
        <w:rPr>
          <w:b/>
          <w:bCs/>
          <w:i/>
        </w:rPr>
        <w:t>ln_early_career_pay</w:t>
      </w:r>
      <w:proofErr w:type="spellEnd"/>
      <w:r>
        <w:t>.</w:t>
      </w:r>
      <w:r w:rsidR="008A0508">
        <w:t xml:space="preserve"> </w:t>
      </w:r>
      <w:r>
        <w:t xml:space="preserve">The best LASSO model has a </w:t>
      </w:r>
      <m:oMath>
        <m:r>
          <w:rPr>
            <w:rFonts w:ascii="Cambria Math" w:hAnsi="Cambria Math"/>
          </w:rPr>
          <m:t>alpha=0.1</m:t>
        </m:r>
      </m:oMath>
      <w:r>
        <w:t xml:space="preserve"> and </w:t>
      </w:r>
      <m:oMath>
        <m:r>
          <w:rPr>
            <w:rFonts w:ascii="Cambria Math" w:hAnsi="Cambria Math"/>
          </w:rPr>
          <m:t>lambda=0.01917911</m:t>
        </m:r>
      </m:oMath>
      <w:r>
        <w:t xml:space="preserve">. The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0.7</w:t>
      </w:r>
      <w:r w:rsidR="009B0904">
        <w:t>468707</w:t>
      </w:r>
      <w:r>
        <w:t>. LASSO increases the variance explained for the predictive model, but it also has a small penalty increasing the bias.</w:t>
      </w:r>
    </w:p>
    <w:p w:rsidR="007C58EB" w:rsidRDefault="007E0D3B" w:rsidP="007C58EB">
      <w:pPr>
        <w:pStyle w:val="BodyText"/>
        <w:ind w:firstLine="720"/>
      </w:pPr>
      <w:r>
        <w:t xml:space="preserve">When the </w:t>
      </w:r>
      <w:r w:rsidRPr="009B0904">
        <w:rPr>
          <w:iCs/>
        </w:rPr>
        <w:t>test set</w:t>
      </w:r>
      <w:r>
        <w:t xml:space="preserve"> was used for an out of sample prediction, </w:t>
      </w:r>
      <w:r w:rsidR="00EB4057">
        <w:t>the</w:t>
      </w:r>
      <w:r>
        <w:t xml:space="preserve"> regression line for the Forecast versus Actual values presents a </w:t>
      </w:r>
      <w:r w:rsidR="00EB4057">
        <w:t>better</w:t>
      </w:r>
      <w:r>
        <w:t xml:space="preserve"> result when compared to the simple OLS model. Observation fall closer to the line and the Out of Sample RMSE is 0.62077, which does not represent a significant increase in bias, when compared to gain on explanatory power when the LASSO penalization was used.</w:t>
      </w:r>
    </w:p>
    <w:p w:rsidR="007C58EB" w:rsidRDefault="0077367A" w:rsidP="007C58EB">
      <w:pPr>
        <w:pStyle w:val="BodyText"/>
        <w:jc w:val="center"/>
      </w:pPr>
      <w:r>
        <w:rPr>
          <w:noProof/>
        </w:rPr>
        <w:lastRenderedPageBreak/>
        <w:drawing>
          <wp:anchor distT="0" distB="0" distL="114300" distR="114300" simplePos="0" relativeHeight="251761664" behindDoc="0" locked="0" layoutInCell="1" allowOverlap="1" wp14:anchorId="0C6D0D92" wp14:editId="4EAE5CBA">
            <wp:simplePos x="0" y="0"/>
            <wp:positionH relativeFrom="column">
              <wp:posOffset>3059430</wp:posOffset>
            </wp:positionH>
            <wp:positionV relativeFrom="paragraph">
              <wp:posOffset>312420</wp:posOffset>
            </wp:positionV>
            <wp:extent cx="2781300" cy="2388870"/>
            <wp:effectExtent l="0" t="0" r="0" b="0"/>
            <wp:wrapTopAndBottom/>
            <wp:docPr id="15"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27-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81300" cy="238887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2F7684D3" wp14:editId="70D25782">
            <wp:simplePos x="0" y="0"/>
            <wp:positionH relativeFrom="column">
              <wp:posOffset>251460</wp:posOffset>
            </wp:positionH>
            <wp:positionV relativeFrom="paragraph">
              <wp:posOffset>356870</wp:posOffset>
            </wp:positionV>
            <wp:extent cx="2790825" cy="2324100"/>
            <wp:effectExtent l="0" t="0" r="0" b="0"/>
            <wp:wrapTopAndBottom/>
            <wp:docPr id="14" name="Picture"/>
            <wp:cNvGraphicFramePr/>
            <a:graphic xmlns:a="http://schemas.openxmlformats.org/drawingml/2006/main">
              <a:graphicData uri="http://schemas.openxmlformats.org/drawingml/2006/picture">
                <pic:pic xmlns:pic="http://schemas.openxmlformats.org/drawingml/2006/picture">
                  <pic:nvPicPr>
                    <pic:cNvPr id="0" name="Picture" descr="sta_project_files/figure-docx/unnamed-chunk-26-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90825" cy="23241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7C58EB">
        <w:rPr>
          <w:color w:val="7F7F7F" w:themeColor="text1" w:themeTint="80"/>
        </w:rPr>
        <w:t>Figure</w:t>
      </w:r>
      <w:r w:rsidR="007C58EB" w:rsidRPr="003F6E61">
        <w:rPr>
          <w:color w:val="7F7F7F" w:themeColor="text1" w:themeTint="80"/>
        </w:rPr>
        <w:t xml:space="preserve"> </w:t>
      </w:r>
      <w:r w:rsidR="00F12AF7">
        <w:rPr>
          <w:color w:val="7F7F7F" w:themeColor="text1" w:themeTint="80"/>
        </w:rPr>
        <w:t>10</w:t>
      </w:r>
      <w:r w:rsidR="007C58EB" w:rsidRPr="003F6E61">
        <w:rPr>
          <w:color w:val="7F7F7F" w:themeColor="text1" w:themeTint="80"/>
        </w:rPr>
        <w:t xml:space="preserve">: </w:t>
      </w:r>
      <w:r w:rsidR="007C58EB">
        <w:rPr>
          <w:color w:val="7F7F7F" w:themeColor="text1" w:themeTint="80"/>
        </w:rPr>
        <w:t>Comparison of Actual and Forecast results for Train and Test Data</w:t>
      </w:r>
      <w:r w:rsidR="007C58EB">
        <w:t xml:space="preserve">   </w:t>
      </w:r>
    </w:p>
    <w:p w:rsidR="009A1E61" w:rsidRDefault="00434963" w:rsidP="00EF05C7">
      <w:pPr>
        <w:pStyle w:val="Heading1"/>
        <w:rPr>
          <w:rFonts w:asciiTheme="minorHAnsi" w:hAnsiTheme="minorHAnsi"/>
        </w:rPr>
      </w:pPr>
      <w:r>
        <w:rPr>
          <w:rFonts w:asciiTheme="minorHAnsi" w:hAnsiTheme="minorHAnsi"/>
        </w:rPr>
        <w:t>Conclusion</w:t>
      </w:r>
    </w:p>
    <w:p w:rsidR="0046556E" w:rsidRPr="0046556E" w:rsidRDefault="0046556E" w:rsidP="0046556E">
      <w:pPr>
        <w:pStyle w:val="BodyText"/>
      </w:pPr>
    </w:p>
    <w:p w:rsidR="00434963" w:rsidRPr="00434963" w:rsidRDefault="00EA1562" w:rsidP="00434963">
      <w:pPr>
        <w:pStyle w:val="BodyText"/>
      </w:pPr>
      <w:r>
        <w:t xml:space="preserve"> </w:t>
      </w:r>
      <w:r w:rsidR="007C58EB">
        <w:tab/>
      </w:r>
      <w:r w:rsidR="00434963">
        <w:t xml:space="preserve">In the end, our Random Forest algorithm had the </w:t>
      </w:r>
      <w:r w:rsidR="006C39F7">
        <w:t>smallest RMSE of 0.07</w:t>
      </w:r>
      <w:r w:rsidR="006C39F7" w:rsidRPr="006C39F7">
        <w:t>268202</w:t>
      </w:r>
      <w:r w:rsidR="00367E48">
        <w:t xml:space="preserve">; </w:t>
      </w:r>
      <w:r w:rsidR="007E5455">
        <w:t>this model outperformed SVMS, linear models, principal component analysis, and ordinary least squares regression with LASSO penalization. I</w:t>
      </w:r>
      <w:r w:rsidR="00367E48">
        <w:t xml:space="preserve">t was not particularly surprising that </w:t>
      </w:r>
      <w:r w:rsidR="007E5455">
        <w:t>the random forest</w:t>
      </w:r>
      <w:r w:rsidR="00367E48">
        <w:t xml:space="preserve"> model was the highest performing, as random forests are ensemble techniques that aggregate the results of multiple decision trees to create a more stable estimation. This model could help new colleges and universities such as Florida Poly can input information about their students and receive estimations of early career pay to use for marketing or recruiting techniques.</w:t>
      </w:r>
      <w:r w:rsidR="00243582">
        <w:t xml:space="preserve"> If we wanted to continue our research, we could use the model for early career pay and apply it to mid-career pay in order to understand what types of universities, degrees, and groups of people show the most growth in pay throughout their career.</w:t>
      </w:r>
    </w:p>
    <w:p w:rsidR="00530A35" w:rsidRDefault="00530A35" w:rsidP="00530A35">
      <w:pPr>
        <w:pStyle w:val="BodyText"/>
      </w:pPr>
    </w:p>
    <w:sectPr w:rsidR="00530A35">
      <w:head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7522" w:rsidRDefault="00917522">
      <w:pPr>
        <w:spacing w:after="0"/>
      </w:pPr>
      <w:r>
        <w:separator/>
      </w:r>
    </w:p>
  </w:endnote>
  <w:endnote w:type="continuationSeparator" w:id="0">
    <w:p w:rsidR="00917522" w:rsidRDefault="009175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7522" w:rsidRDefault="00917522">
      <w:r>
        <w:separator/>
      </w:r>
    </w:p>
  </w:footnote>
  <w:footnote w:type="continuationSeparator" w:id="0">
    <w:p w:rsidR="00917522" w:rsidRDefault="009175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4886559"/>
      <w:docPartObj>
        <w:docPartGallery w:val="Page Numbers (Top of Page)"/>
        <w:docPartUnique/>
      </w:docPartObj>
    </w:sdtPr>
    <w:sdtEndPr>
      <w:rPr>
        <w:noProof/>
      </w:rPr>
    </w:sdtEndPr>
    <w:sdtContent>
      <w:p w:rsidR="008A0508" w:rsidRDefault="008A05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8A0508" w:rsidRDefault="008A05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964A33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D2E3C"/>
    <w:rsid w:val="001419A1"/>
    <w:rsid w:val="00160999"/>
    <w:rsid w:val="001A3C28"/>
    <w:rsid w:val="001D2B5E"/>
    <w:rsid w:val="00243582"/>
    <w:rsid w:val="00245794"/>
    <w:rsid w:val="002667B1"/>
    <w:rsid w:val="00331FA5"/>
    <w:rsid w:val="00367E48"/>
    <w:rsid w:val="003C3C9E"/>
    <w:rsid w:val="003F6E61"/>
    <w:rsid w:val="00434963"/>
    <w:rsid w:val="004541D9"/>
    <w:rsid w:val="0046556E"/>
    <w:rsid w:val="004D6354"/>
    <w:rsid w:val="004E0AE0"/>
    <w:rsid w:val="004E29B3"/>
    <w:rsid w:val="004E79B9"/>
    <w:rsid w:val="00530A35"/>
    <w:rsid w:val="00585403"/>
    <w:rsid w:val="00590D07"/>
    <w:rsid w:val="00597FB5"/>
    <w:rsid w:val="00607E4F"/>
    <w:rsid w:val="006C39F7"/>
    <w:rsid w:val="006D31C4"/>
    <w:rsid w:val="0077367A"/>
    <w:rsid w:val="00784D58"/>
    <w:rsid w:val="00791BFD"/>
    <w:rsid w:val="00797BF4"/>
    <w:rsid w:val="007C58EB"/>
    <w:rsid w:val="007D4A62"/>
    <w:rsid w:val="007E0D3B"/>
    <w:rsid w:val="007E5455"/>
    <w:rsid w:val="007F1353"/>
    <w:rsid w:val="007F6093"/>
    <w:rsid w:val="0084774C"/>
    <w:rsid w:val="008A0508"/>
    <w:rsid w:val="008D6863"/>
    <w:rsid w:val="00901BE5"/>
    <w:rsid w:val="00917522"/>
    <w:rsid w:val="009A1E61"/>
    <w:rsid w:val="009B0904"/>
    <w:rsid w:val="00A811A8"/>
    <w:rsid w:val="00A904FC"/>
    <w:rsid w:val="00B67B52"/>
    <w:rsid w:val="00B82E13"/>
    <w:rsid w:val="00B86B75"/>
    <w:rsid w:val="00BC1CD0"/>
    <w:rsid w:val="00BC48D5"/>
    <w:rsid w:val="00C36279"/>
    <w:rsid w:val="00C53757"/>
    <w:rsid w:val="00D35FDB"/>
    <w:rsid w:val="00D46303"/>
    <w:rsid w:val="00DC137B"/>
    <w:rsid w:val="00DE0735"/>
    <w:rsid w:val="00E006E7"/>
    <w:rsid w:val="00E315A3"/>
    <w:rsid w:val="00E748CE"/>
    <w:rsid w:val="00EA1562"/>
    <w:rsid w:val="00EB4057"/>
    <w:rsid w:val="00EF05C7"/>
    <w:rsid w:val="00F12AF7"/>
    <w:rsid w:val="00F23741"/>
    <w:rsid w:val="00F26860"/>
    <w:rsid w:val="00F47062"/>
    <w:rsid w:val="00F710DA"/>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51B40"/>
  <w15:docId w15:val="{EB6EBE52-1B0D-4C51-A062-EF096A7AA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597FB5"/>
    <w:pPr>
      <w:spacing w:after="100"/>
    </w:pPr>
  </w:style>
  <w:style w:type="paragraph" w:styleId="TOC2">
    <w:name w:val="toc 2"/>
    <w:basedOn w:val="Normal"/>
    <w:next w:val="Normal"/>
    <w:autoRedefine/>
    <w:uiPriority w:val="39"/>
    <w:unhideWhenUsed/>
    <w:rsid w:val="00597FB5"/>
    <w:pPr>
      <w:spacing w:after="100"/>
      <w:ind w:left="240"/>
    </w:pPr>
  </w:style>
  <w:style w:type="paragraph" w:styleId="TOC3">
    <w:name w:val="toc 3"/>
    <w:basedOn w:val="Normal"/>
    <w:next w:val="Normal"/>
    <w:autoRedefine/>
    <w:uiPriority w:val="39"/>
    <w:unhideWhenUsed/>
    <w:rsid w:val="00597FB5"/>
    <w:pPr>
      <w:spacing w:after="100"/>
      <w:ind w:left="480"/>
    </w:pPr>
  </w:style>
  <w:style w:type="table" w:styleId="TableGrid">
    <w:name w:val="Table Grid"/>
    <w:basedOn w:val="TableNormal"/>
    <w:rsid w:val="00530A3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rsid w:val="0058540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585403"/>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58540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58540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8A0508"/>
    <w:pPr>
      <w:tabs>
        <w:tab w:val="center" w:pos="4680"/>
        <w:tab w:val="right" w:pos="9360"/>
      </w:tabs>
      <w:spacing w:after="0"/>
    </w:pPr>
  </w:style>
  <w:style w:type="character" w:customStyle="1" w:styleId="HeaderChar">
    <w:name w:val="Header Char"/>
    <w:basedOn w:val="DefaultParagraphFont"/>
    <w:link w:val="Header"/>
    <w:uiPriority w:val="99"/>
    <w:rsid w:val="008A0508"/>
  </w:style>
  <w:style w:type="paragraph" w:styleId="Footer">
    <w:name w:val="footer"/>
    <w:basedOn w:val="Normal"/>
    <w:link w:val="FooterChar"/>
    <w:unhideWhenUsed/>
    <w:rsid w:val="008A0508"/>
    <w:pPr>
      <w:tabs>
        <w:tab w:val="center" w:pos="4680"/>
        <w:tab w:val="right" w:pos="9360"/>
      </w:tabs>
      <w:spacing w:after="0"/>
    </w:pPr>
  </w:style>
  <w:style w:type="character" w:customStyle="1" w:styleId="FooterChar">
    <w:name w:val="Footer Char"/>
    <w:basedOn w:val="DefaultParagraphFont"/>
    <w:link w:val="Footer"/>
    <w:rsid w:val="008A0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izmalpele/stats_learning_project/blob/master/data/data.Rm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luizmalpele/stats_learning_projec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luizmalpele/stats_learning_project/blob/master/project/EDA_report.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2899</Words>
  <Characters>16526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19387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Luiz Gustavo Fagundes Malpele, Cindy Nguyen, Isabel Zimmerman</dc:creator>
  <cp:keywords/>
  <cp:lastModifiedBy>luiz gustavo</cp:lastModifiedBy>
  <cp:revision>2</cp:revision>
  <dcterms:created xsi:type="dcterms:W3CDTF">2020-04-28T01:29:00Z</dcterms:created>
  <dcterms:modified xsi:type="dcterms:W3CDTF">2020-04-28T01:29:00Z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STA3241.01 – April 27, 2020</vt:lpwstr>
  </property>
</Properties>
</file>