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ADADA3">
      <w:pPr>
        <w:pStyle w:val="1100"/>
        <w:pBdr/>
        <w:spacing w:line="144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/>
        </w:rPr>
        <w:t xml:space="preserve">Trabalho Prático | Desenvolvimento de</w:t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</w:p>
    <w:p>
      <w:pPr>
        <w:pStyle w:val="1100"/>
        <w:pBdr/>
        <w:spacing w:line="144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/>
        </w:rPr>
        <w:t xml:space="preserve">Aplicativos Móveis com Flutter</w:t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</w:p>
    <w:p>
      <w:pPr>
        <w:pStyle w:val="1092"/>
        <w:pBdr/>
        <w:spacing/>
        <w:ind/>
        <w:jc w:val="center"/>
        <w:rPr>
          <w:rFonts w:ascii="Times New Roman" w:hAnsi="Times New Roman" w:cs="Times New Roman"/>
          <w:highlight w:val="none"/>
        </w:rPr>
        <w:sectPr>
          <w:headerReference w:type="default" r:id="rId9"/>
          <w:headerReference w:type="even" r:id="rId10"/>
          <w:footerReference w:type="even" r:id="rId13"/>
          <w:footerReference w:type="first" r:id="rId14"/>
          <w:footnotePr/>
          <w:endnotePr/>
          <w:type w:val="continuous"/>
          <w:pgSz w:h="16840" w:orient="portrait" w:w="11907"/>
          <w:pgMar w:top="1985" w:right="1701" w:bottom="1418" w:left="1701" w:header="568" w:footer="964" w:gutter="0"/>
          <w:pgNumType w:start="101"/>
          <w:cols w:num="1" w:sep="0" w:space="454" w:equalWidth="1"/>
        </w:sectPr>
      </w:pPr>
      <w:r>
        <w:rPr>
          <w:rFonts w:ascii="Times New Roman" w:hAnsi="Times New Roman" w:eastAsia="Times New Roman" w:cs="Times New Roman"/>
          <w:lang w:val="pt-BR"/>
        </w:rPr>
        <w:t xml:space="preserve">Aluno:</w:t>
      </w:r>
      <w:r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 Luiz Carlos Marinho Junior</w:t>
      </w:r>
      <w:r>
        <w:rPr>
          <w:rFonts w:ascii="Times New Roman" w:hAnsi="Times New Roman" w:eastAsia="Times New Roman" w:cs="Times New Roman"/>
          <w:lang w:val="pt-BR"/>
        </w:rPr>
        <w:br/>
      </w:r>
      <w:r>
        <w:rPr>
          <w:rFonts w:ascii="Times New Roman" w:hAnsi="Times New Roman" w:eastAsia="Times New Roman" w:cs="Times New Roman"/>
          <w:lang w:val="pt-BR"/>
        </w:rPr>
        <w:t xml:space="preserve">Matrícula: </w:t>
      </w:r>
      <w:r>
        <w:rPr>
          <w:rFonts w:ascii="Times New Roman" w:hAnsi="Times New Roman" w:eastAsia="Times New Roman" w:cs="Times New Roman"/>
          <w:b w:val="0"/>
          <w:bCs w:val="0"/>
          <w:lang w:val="pt-BR"/>
        </w:rPr>
        <w:t xml:space="preserve">202311175571</w:t>
      </w:r>
      <w:r>
        <w:rPr>
          <w:rFonts w:ascii="Times New Roman" w:hAnsi="Times New Roman" w:eastAsia="Times New Roman" w:cs="Times New Roman"/>
          <w:lang w:val="pt-BR"/>
        </w:rPr>
        <w:br/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highlight w:val="none"/>
          <w:lang w:val="pt-BR"/>
        </w:rPr>
      </w:r>
    </w:p>
    <w:p>
      <w:pPr>
        <w:pStyle w:val="1096"/>
        <w:pBdr/>
        <w:spacing/>
        <w:ind w:left="0"/>
        <w:rPr>
          <w:rFonts w:ascii="Times New Roman" w:hAnsi="Times New Roman" w:cs="Times New Roman"/>
          <w:b/>
          <w:i w:val="0"/>
        </w:rPr>
      </w:pPr>
      <w:r>
        <w:rPr>
          <w:rFonts w:ascii="Times New Roman" w:hAnsi="Times New Roman" w:eastAsia="Times New Roman" w:cs="Times New Roman"/>
          <w:b/>
          <w:i w:val="0"/>
          <w:lang w:val="pt-BR" w:bidi="pt-BR"/>
        </w:rPr>
      </w:r>
      <w:r>
        <w:rPr>
          <w:rFonts w:ascii="Times New Roman" w:hAnsi="Times New Roman" w:eastAsia="Times New Roman" w:cs="Times New Roman"/>
          <w:b/>
          <w:i w:val="0"/>
          <w:lang w:val="pt-BR" w:bidi="pt-BR"/>
        </w:rPr>
      </w:r>
      <w:r>
        <w:rPr>
          <w:rFonts w:ascii="Times New Roman" w:hAnsi="Times New Roman" w:eastAsia="Times New Roman" w:cs="Times New Roman"/>
          <w:b/>
          <w:i w:val="0"/>
          <w:lang w:val="pt-BR"/>
        </w:rPr>
      </w:r>
    </w:p>
    <w:p>
      <w:pPr>
        <w:pStyle w:val="1096"/>
        <w:pBdr/>
        <w:spacing w:after="0" w:before="0"/>
        <w:ind w:left="0"/>
        <w:rPr>
          <w:rFonts w:ascii="Times New Roman" w:hAnsi="Times New Roman" w:cs="Times New Roman"/>
          <w:b/>
          <w:i w:val="0"/>
        </w:rPr>
      </w:pPr>
      <w:r>
        <w:rPr>
          <w:rFonts w:ascii="Times New Roman" w:hAnsi="Times New Roman" w:eastAsia="Times New Roman" w:cs="Times New Roman"/>
          <w:b/>
          <w:i w:val="0"/>
          <w:lang w:val="pt-BR" w:bidi="pt-BR"/>
        </w:rPr>
      </w:r>
      <w:r>
        <w:rPr>
          <w:rFonts w:ascii="Times New Roman" w:hAnsi="Times New Roman" w:eastAsia="Times New Roman" w:cs="Times New Roman"/>
          <w:b/>
          <w:i w:val="0"/>
          <w:lang w:val="pt-BR"/>
        </w:rPr>
        <w:t xml:space="preserve">Polo Centro, Maricá - RJ</w:t>
      </w:r>
      <w:r>
        <w:rPr>
          <w:rFonts w:ascii="Times New Roman" w:hAnsi="Times New Roman" w:eastAsia="Times New Roman" w:cs="Times New Roman"/>
          <w:b/>
          <w:i w:val="0"/>
          <w:lang w:val="pt-BR" w:bidi="pt-BR"/>
        </w:rPr>
      </w:r>
      <w:r>
        <w:rPr>
          <w:rFonts w:ascii="Times New Roman" w:hAnsi="Times New Roman" w:eastAsia="Times New Roman" w:cs="Times New Roman"/>
          <w:b/>
          <w:i w:val="0"/>
          <w:lang w:val="pt-BR"/>
        </w:rPr>
      </w:r>
    </w:p>
    <w:p>
      <w:pPr>
        <w:pStyle w:val="1096"/>
        <w:pBdr/>
        <w:spacing w:after="0" w:before="0"/>
        <w:ind w:left="0"/>
        <w:rPr>
          <w:rFonts w:ascii="Times New Roman" w:hAnsi="Times New Roman" w:cs="Times New Roman"/>
          <w:b/>
          <w:i w:val="0"/>
        </w:rPr>
      </w:pPr>
      <w:r>
        <w:rPr>
          <w:rFonts w:ascii="Times New Roman" w:hAnsi="Times New Roman" w:eastAsia="Times New Roman" w:cs="Times New Roman"/>
          <w:b/>
          <w:i w:val="0"/>
          <w:lang w:val="pt-BR"/>
        </w:rPr>
        <w:t xml:space="preserve">Desenvolvimento de Aplicativos Moveis Com Flutter</w:t>
      </w:r>
      <w:r>
        <w:rPr>
          <w:rFonts w:ascii="Times New Roman" w:hAnsi="Times New Roman" w:eastAsia="Times New Roman" w:cs="Times New Roman"/>
          <w:b/>
          <w:i w:val="0"/>
          <w:lang w:val="pt-BR"/>
        </w:rPr>
        <w:t xml:space="preserve"> – 9001 – 2025.4</w:t>
      </w:r>
      <w:r>
        <w:rPr>
          <w:rFonts w:ascii="Times New Roman" w:hAnsi="Times New Roman" w:eastAsia="Times New Roman" w:cs="Times New Roman"/>
          <w:b/>
          <w:i w:val="0"/>
          <w:lang w:val="pt-BR" w:bidi="pt-BR"/>
        </w:rPr>
      </w:r>
      <w:r>
        <w:rPr>
          <w:rFonts w:ascii="Times New Roman" w:hAnsi="Times New Roman" w:eastAsia="Times New Roman" w:cs="Times New Roman"/>
          <w:b/>
          <w:i w:val="0"/>
          <w:lang w:val="pt-BR"/>
        </w:rPr>
      </w:r>
    </w:p>
    <w:p>
      <w:pPr>
        <w:pStyle w:val="1096"/>
        <w:pBdr/>
        <w:spacing w:after="0" w:before="0"/>
        <w:ind w:left="0"/>
        <w:rPr>
          <w:rFonts w:ascii="Times New Roman" w:hAnsi="Times New Roman" w:cs="Times New Roman"/>
          <w:b/>
          <w:i w:val="0"/>
        </w:rPr>
      </w:pPr>
      <w:r>
        <w:rPr>
          <w:rFonts w:ascii="Times New Roman" w:hAnsi="Times New Roman" w:eastAsia="Times New Roman" w:cs="Times New Roman"/>
          <w:b/>
          <w:i w:val="0"/>
          <w:lang w:val="pt-BR" w:bidi="pt-BR"/>
        </w:rPr>
      </w:r>
      <w:r>
        <w:rPr>
          <w:rFonts w:ascii="Times New Roman" w:hAnsi="Times New Roman" w:eastAsia="Times New Roman" w:cs="Times New Roman"/>
          <w:b/>
          <w:i w:val="0"/>
          <w:lang w:val="pt-BR" w:bidi="pt-BR"/>
        </w:rPr>
      </w:r>
      <w:r>
        <w:rPr>
          <w:rFonts w:ascii="Times New Roman" w:hAnsi="Times New Roman" w:eastAsia="Times New Roman" w:cs="Times New Roman"/>
          <w:b/>
          <w:i w:val="0"/>
          <w:lang w:val="pt-BR"/>
        </w:rPr>
      </w:r>
    </w:p>
    <w:p>
      <w:pPr>
        <w:pStyle w:val="1083"/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/>
        </w:rPr>
        <w:t xml:space="preserve">Objetivo da Prática</w:t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</w:p>
    <w:p w14:paraId="5B1DE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Este é o relatório técnico consolidado da atividade prática de desenvolvimento do aplicativo para a Agência de Viagens utilizando o framework Flutter.</w:t>
      </w:r>
      <w:r>
        <w:rPr>
          <w:rFonts w:ascii="Times New Roman" w:hAnsi="Times New Roman" w:eastAsia="Times New Roman" w:cs="Times New Roman"/>
          <w:lang w:val="pt-BR"/>
        </w:rPr>
      </w:r>
    </w:p>
    <w:p w14:paraId="6D2C7EEA">
      <w:pPr>
        <w:pStyle w:val="102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lang w:val="pt-BR"/>
        </w:rPr>
        <w:t xml:space="preserve">Relatório de Desenvolvimento: Aplicativo Agência de Viagens</w:t>
      </w:r>
      <w:r>
        <w:rPr>
          <w:rFonts w:ascii="Times New Roman" w:hAnsi="Times New Roman" w:eastAsia="Times New Roman" w:cs="Times New Roman"/>
          <w:lang w:val="pt-BR"/>
        </w:rPr>
      </w:r>
    </w:p>
    <w:p w14:paraId="171ABF42">
      <w:pPr>
        <w:pStyle w:val="10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pt-BR"/>
        </w:rPr>
        <w:t xml:space="preserve">1. Seção de Objetivo da Prática</w:t>
      </w:r>
      <w:r>
        <w:rPr>
          <w:rFonts w:ascii="Times New Roman" w:hAnsi="Times New Roman" w:eastAsia="Times New Roman" w:cs="Times New Roman"/>
          <w:lang w:val="pt-BR"/>
        </w:rPr>
      </w:r>
    </w:p>
    <w:p w14:paraId="3FC75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O objetivo desta prática foi aplicar os fundamentos de </w:t>
      </w:r>
      <w:r>
        <w:rPr>
          <w:rFonts w:ascii="Times New Roman" w:hAnsi="Times New Roman" w:eastAsia="Times New Roman" w:cs="Times New Roman"/>
          <w:b/>
          <w:color w:val="000000"/>
          <w:sz w:val="24"/>
          <w:lang w:val="pt-BR"/>
        </w:rPr>
        <w:t xml:space="preserve">desenvolvimento mobile multiplataforma</w:t>
      </w: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 utilizando o Flutter. A atividade visou a construção de uma interface de usuário (UI) moderna, explorando a composição de layouts através de widgets, gerenciamento de estado básico para navegação e a organização de código seguindo o padrão de componentes </w:t>
      </w: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reutilizáveis.</w:t>
      </w:r>
      <w:r>
        <w:rPr>
          <w:rFonts w:ascii="Times New Roman" w:hAnsi="Times New Roman" w:eastAsia="Times New Roman" w:cs="Times New Roman"/>
          <w:lang w:val="pt-BR"/>
        </w:rPr>
      </w:r>
    </w:p>
    <w:p w14:paraId="21B82B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Especificamente, buscou-se:</w:t>
      </w:r>
      <w:r>
        <w:rPr>
          <w:rFonts w:ascii="Times New Roman" w:hAnsi="Times New Roman" w:eastAsia="Times New Roman" w:cs="Times New Roman"/>
          <w:lang w:val="pt-BR"/>
        </w:rPr>
      </w:r>
    </w:p>
    <w:p w14:paraId="70F2EDDD">
      <w:pPr>
        <w:pStyle w:val="1047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Dominar a estrutura de árvores de widgets (Rows, Columns, Containers).</w:t>
      </w:r>
      <w:r>
        <w:rPr>
          <w:rFonts w:ascii="Times New Roman" w:hAnsi="Times New Roman" w:eastAsia="Times New Roman" w:cs="Times New Roman"/>
          <w:lang w:val="pt-BR"/>
        </w:rPr>
      </w:r>
    </w:p>
    <w:p w14:paraId="63BE2A06">
      <w:pPr>
        <w:pStyle w:val="1047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Implementar navegação via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pt-BR"/>
        </w:rPr>
        <w:t xml:space="preserve">BottomNavigationBar</w:t>
      </w: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.</w:t>
      </w:r>
      <w:r>
        <w:rPr>
          <w:rFonts w:ascii="Times New Roman" w:hAnsi="Times New Roman" w:eastAsia="Times New Roman" w:cs="Times New Roman"/>
          <w:lang w:val="pt-BR"/>
        </w:rPr>
      </w:r>
    </w:p>
    <w:p w14:paraId="052BBFED">
      <w:pPr>
        <w:pStyle w:val="1047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Gerenciar ativos locais (imagens) via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pt-BR"/>
        </w:rPr>
        <w:t xml:space="preserve">pubspec.yaml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pt-BR"/>
        </w:rPr>
        <w:t xml:space="preserve">.</w:t>
      </w:r>
      <w:r>
        <w:rPr>
          <w:rFonts w:ascii="Times New Roman" w:hAnsi="Times New Roman" w:eastAsia="Times New Roman" w:cs="Times New Roman"/>
          <w:lang w:val="pt-BR"/>
        </w:rPr>
      </w:r>
    </w:p>
    <w:p w14:paraId="1813EAFD">
      <w:pPr>
        <w:pStyle w:val="1047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  <w:lang w:val="pt-BR"/>
        </w:rPr>
        <w:t xml:space="preserve">Projetar uma interface responsiva que suporte rolagem em diferentes tamanhos de tela.</w:t>
      </w:r>
      <w:r>
        <w:rPr>
          <w:rFonts w:ascii="Times New Roman" w:hAnsi="Times New Roman" w:eastAsia="Times New Roman" w:cs="Times New Roman"/>
          <w:lang w:val="pt-BR"/>
        </w:rPr>
      </w:r>
    </w:p>
    <w:p w14:paraId="4BD303AD">
      <w:pPr>
        <w:pStyle w:val="1082"/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</w:p>
    <w:p>
      <w:pPr>
        <w:pStyle w:val="1082"/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 w:bidi="pt-BR"/>
        </w:rPr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</w:p>
    <w:p>
      <w:pPr>
        <w:pStyle w:val="1083"/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 w:bidi="pt-BR"/>
        </w:rPr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</w:p>
    <w:p>
      <w:pPr>
        <w:pStyle w:val="1082"/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pt-BR"/>
        </w:rPr>
        <w:tab/>
      </w:r>
      <w:r>
        <w:rPr>
          <w:rFonts w:ascii="Times New Roman" w:hAnsi="Times New Roman" w:eastAsia="Times New Roman" w:cs="Times New Roman"/>
          <w:highlight w:val="yellow"/>
          <w:lang w:val="pt-BR"/>
        </w:rPr>
        <w:t xml:space="preserve">Elabore uma análise crítica da sua </w:t>
      </w:r>
      <w:r>
        <w:rPr>
          <w:rFonts w:ascii="Times New Roman" w:hAnsi="Times New Roman" w:eastAsia="Times New Roman" w:cs="Times New Roman"/>
          <w:highlight w:val="yellow"/>
          <w:lang w:val="pt-BR"/>
        </w:rPr>
        <w:t xml:space="preserve">Missão Prática</w:t>
      </w:r>
      <w:r>
        <w:rPr>
          <w:rFonts w:ascii="Times New Roman" w:hAnsi="Times New Roman" w:eastAsia="Times New Roman" w:cs="Times New Roman"/>
          <w:highlight w:val="yellow"/>
          <w:lang w:val="pt-BR"/>
        </w:rPr>
        <w:t xml:space="preserve">. Explique os passos que o fizeram chegar ao objetivo da implementação da Agência de Viagens com o uso do Flutter</w:t>
      </w:r>
      <w:r>
        <w:rPr>
          <w:rFonts w:ascii="Times New Roman" w:hAnsi="Times New Roman" w:eastAsia="Times New Roman" w:cs="Times New Roman"/>
          <w:highlight w:val="yellow"/>
          <w:lang w:val="pt-BR"/>
        </w:rPr>
        <w:t xml:space="preserve">.</w:t>
      </w:r>
      <w:r>
        <w:rPr>
          <w:rFonts w:ascii="Times New Roman" w:hAnsi="Times New Roman" w:eastAsia="Times New Roman" w:cs="Times New Roman"/>
          <w:lang w:val="pt-BR"/>
        </w:rPr>
        <w:t xml:space="preserve"> </w:t>
      </w:r>
      <w:r>
        <w:rPr>
          <w:rFonts w:ascii="Times New Roman" w:hAnsi="Times New Roman" w:eastAsia="Times New Roman" w:cs="Times New Roman"/>
          <w:highlight w:val="yellow"/>
          <w:lang w:val="pt-BR"/>
        </w:rPr>
        <w:t xml:space="preserve">Acresce</w:t>
      </w:r>
      <w:r>
        <w:rPr>
          <w:rFonts w:ascii="Times New Roman" w:hAnsi="Times New Roman" w:eastAsia="Times New Roman" w:cs="Times New Roman"/>
          <w:highlight w:val="yellow"/>
          <w:lang w:val="pt-BR"/>
        </w:rPr>
        <w:t xml:space="preserve">nte prints da sua implementação e explique cada um. O relatório deve conter, no mínimo, 3 prints/fotos real da implementação e a explicação completa destes.</w:t>
      </w:r>
      <w:r>
        <w:rPr>
          <w:rFonts w:ascii="Times New Roman" w:hAnsi="Times New Roman" w:eastAsia="Times New Roman" w:cs="Times New Roman"/>
          <w:lang w:val="pt-BR"/>
        </w:rPr>
      </w:r>
      <w:r>
        <w:rPr>
          <w:rFonts w:ascii="Times New Roman" w:hAnsi="Times New Roman" w:eastAsia="Times New Roman" w:cs="Times New Roman"/>
          <w:lang w:val="pt-BR"/>
        </w:rPr>
      </w:r>
    </w:p>
    <w:sectPr>
      <w:headerReference w:type="default" r:id="rId11"/>
      <w:headerReference w:type="even" r:id="rId12"/>
      <w:footerReference w:type="even" r:id="rId15"/>
      <w:footerReference w:type="first" r:id="rId16"/>
      <w:footnotePr/>
      <w:endnotePr/>
      <w:type w:val="continuous"/>
      <w:pgSz w:h="16840" w:orient="portrait" w:w="11907"/>
      <w:pgMar w:top="1702" w:right="1701" w:bottom="709" w:left="1701" w:header="964" w:footer="964" w:gutter="0"/>
      <w:pgNumType w:start="101"/>
      <w:cols w:num="1" w:sep="0" w:space="454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Helvetica">
    <w:panose1 w:val="020B0604020202020204"/>
  </w:font>
  <w:font w:name="Times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pBdr/>
      <w:spacing/>
      <w:ind/>
      <w:jc w:val="left"/>
      <w:rPr/>
    </w:pPr>
    <w:r>
      <w:t xml:space="preserve">Proceedings of the XII SIBGRAPI (October 1999)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pBdr/>
      <w:spacing/>
      <w:ind/>
      <w:rPr/>
    </w:pPr>
    <w:r>
      <w:t xml:space="preserve">Proceedings of the XII SIBGRAPI (October 1999) 101-104</w:t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pBdr/>
      <w:spacing/>
      <w:ind/>
      <w:jc w:val="left"/>
      <w:rPr/>
    </w:pPr>
    <w:r>
      <w:t xml:space="preserve">Proceedings of the XII SIBGRAPI (October 1999)</w:t>
    </w:r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pBdr/>
      <w:spacing/>
      <w:ind/>
      <w:rPr/>
    </w:pPr>
    <w:r>
      <w:t xml:space="preserve">Proceedings of the XII SIBGRAPI (October 1999) 101-104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framePr w:hAnchor="margin" w:vAnchor="text" w:wrap="around" w:xAlign="inside" w:y="1"/>
      <w:pBdr/>
      <w:spacing/>
      <w:ind/>
      <w:rPr/>
    </w:pPr>
    <w:r/>
    <w:r/>
  </w:p>
  <w:p>
    <w:pPr>
      <w:pStyle w:val="1082"/>
      <w:pBdr/>
      <w:tabs>
        <w:tab w:val="right" w:leader="none" w:pos="9356"/>
      </w:tabs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935431" cy="674950"/>
              <wp:effectExtent l="0" t="0" r="0" b="0"/>
              <wp:docPr id="1" name="_x0000_i1025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263CE8A6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935431" cy="6749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73.66pt;height:53.1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framePr w:hAnchor="margin" w:vAnchor="text" w:wrap="around" w:xAlign="inside" w:y="1"/>
      <w:pBdr/>
      <w:spacing/>
      <w:ind/>
      <w:rPr>
        <w:lang w:val="pt-BR"/>
      </w:rPr>
    </w:pPr>
    <w:r>
      <w:fldChar w:fldCharType="begin"/>
    </w:r>
    <w:r>
      <w:rPr>
        <w:lang w:val="pt-BR"/>
      </w:rPr>
      <w:instrText xml:space="preserve">PAGE  </w:instrText>
    </w:r>
    <w:r>
      <w:fldChar w:fldCharType="separate"/>
    </w:r>
    <w:r>
      <w:rPr>
        <w:lang w:val="pt-BR"/>
      </w:rPr>
      <w:t xml:space="preserve">102</w:t>
    </w:r>
    <w:r>
      <w:fldChar w:fldCharType="end"/>
    </w:r>
    <w:r>
      <w:rPr>
        <w:lang w:val="pt-BR"/>
      </w:rPr>
    </w:r>
    <w:r>
      <w:rPr>
        <w:lang w:val="pt-BR"/>
      </w:rPr>
    </w:r>
  </w:p>
  <w:p>
    <w:pPr>
      <w:pStyle w:val="1082"/>
      <w:pBdr/>
      <w:spacing/>
      <w:ind/>
      <w:jc w:val="right"/>
      <w:rPr>
        <w:lang w:val="pt-BR"/>
      </w:rPr>
    </w:pPr>
    <w:r>
      <w:rPr>
        <w:lang w:val="pt-BR"/>
      </w:rPr>
      <w:t xml:space="preserve">S. Sandri, J. Stolfi, L.Velho</w:t>
    </w:r>
    <w:r>
      <w:rPr>
        <w:lang w:val="pt-BR"/>
      </w:rPr>
    </w:r>
    <w:r>
      <w:rPr>
        <w:lang w:val="pt-BR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framePr w:hAnchor="margin" w:vAnchor="text" w:wrap="around" w:xAlign="inside" w:y="1"/>
      <w:pBdr/>
      <w:spacing/>
      <w:ind/>
      <w:rPr/>
    </w:pPr>
    <w:r/>
    <w:r/>
  </w:p>
  <w:p>
    <w:pPr>
      <w:pStyle w:val="1082"/>
      <w:pBdr/>
      <w:tabs>
        <w:tab w:val="right" w:leader="none" w:pos="9356"/>
      </w:tabs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2"/>
      <w:framePr w:hAnchor="margin" w:vAnchor="text" w:wrap="around" w:xAlign="inside" w:y="1"/>
      <w:pBdr/>
      <w:spacing/>
      <w:ind/>
      <w:rPr>
        <w:lang w:val="pt-BR"/>
      </w:rPr>
    </w:pPr>
    <w:r>
      <w:fldChar w:fldCharType="begin"/>
    </w:r>
    <w:r>
      <w:rPr>
        <w:lang w:val="pt-BR"/>
      </w:rPr>
      <w:instrText xml:space="preserve">PAGE  </w:instrText>
    </w:r>
    <w:r>
      <w:fldChar w:fldCharType="separate"/>
    </w:r>
    <w:r>
      <w:rPr>
        <w:lang w:val="pt-BR"/>
      </w:rPr>
      <w:t xml:space="preserve">102</w:t>
    </w:r>
    <w:r>
      <w:fldChar w:fldCharType="end"/>
    </w:r>
    <w:r>
      <w:rPr>
        <w:lang w:val="pt-BR"/>
      </w:rPr>
    </w:r>
    <w:r>
      <w:rPr>
        <w:lang w:val="pt-BR"/>
      </w:rPr>
    </w:r>
  </w:p>
  <w:p>
    <w:pPr>
      <w:pStyle w:val="1082"/>
      <w:pBdr/>
      <w:spacing/>
      <w:ind/>
      <w:jc w:val="right"/>
      <w:rPr>
        <w:lang w:val="pt-BR"/>
      </w:rPr>
    </w:pPr>
    <w:r>
      <w:rPr>
        <w:lang w:val="pt-BR"/>
      </w:rPr>
      <w:t xml:space="preserve">S. Sandri, J. Stolfi, L.Velho</w:t>
    </w:r>
    <w:r>
      <w:rPr>
        <w:lang w:val="pt-BR"/>
      </w:rPr>
    </w:r>
    <w:r>
      <w:rPr>
        <w:lang w:val="pt-BR"/>
      </w:rPr>
    </w:r>
  </w:p>
  <w:p>
    <w:pPr>
      <w:pStyle w:val="108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3E50505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09553307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0D884FB4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nsid w:val="11441B5D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3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nsid w:val="15FE65C0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nsid w:val="16D3594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20673CCC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nsid w:val="26374747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nsid w:val="29FE2493"/>
    <w:lvl w:ilvl="0">
      <w:isLgl w:val="false"/>
      <w:lvlJc w:val="left"/>
      <w:lvlText w:val="%1."/>
      <w:numFmt w:val="lowerLetter"/>
      <w:pPr>
        <w:pBdr/>
        <w:spacing/>
        <w:ind w:hanging="360" w:left="1433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3"/>
      </w:pPr>
      <w:rPr/>
      <w:start w:val="1"/>
      <w:suff w:val="tab"/>
    </w:lvl>
  </w:abstractNum>
  <w:abstractNum w:abstractNumId="19">
    <w:nsid w:val="2CF5761A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8C80C3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B05641A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nsid w:val="3BBD78C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3E59170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eastAsia="Times New Roman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4">
    <w:nsid w:val="416744E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52FC5427"/>
    <w:lvl w:ilvl="0">
      <w:isLgl w:val="false"/>
      <w:lvlJc w:val="left"/>
      <w:lvlText w:val="%1."/>
      <w:numFmt w:val="lowerLetter"/>
      <w:pPr>
        <w:pBdr/>
        <w:spacing/>
        <w:ind w:hanging="360" w:left="1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6"/>
      </w:pPr>
      <w:rPr/>
      <w:start w:val="1"/>
      <w:suff w:val="tab"/>
    </w:lvl>
  </w:abstractNum>
  <w:abstractNum w:abstractNumId="26">
    <w:nsid w:val="54C31057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nsid w:val="5719105E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nsid w:val="5FFD45C4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eastAsia="Times New Roman" w:cs="Times New Roman"/>
      </w:rPr>
      <w:start w:val="0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B7408EA"/>
    <w:lvl w:ilvl="0">
      <w:isLgl w:val="false"/>
      <w:lvlJc w:val="left"/>
      <w:lvlText w:val="%1."/>
      <w:numFmt w:val="lowerLetter"/>
      <w:pPr>
        <w:pBdr/>
        <w:spacing/>
        <w:ind w:hanging="360" w:left="14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8"/>
      </w:pPr>
      <w:rPr/>
      <w:start w:val="1"/>
      <w:suff w:val="tab"/>
    </w:lvl>
  </w:abstractNum>
  <w:abstractNum w:abstractNumId="30">
    <w:nsid w:val="72FD263C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CAC29DD"/>
    <w:lvl w:ilvl="0">
      <w:isLgl w:val="false"/>
      <w:lvlJc w:val="left"/>
      <w:lvlText w:val="%1."/>
      <w:numFmt w:val="decimal"/>
      <w:pPr>
        <w:pBdr/>
        <w:spacing/>
        <w:ind w:hanging="360" w:left="14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8"/>
      </w:pPr>
      <w:rPr/>
      <w:start w:val="1"/>
      <w:suff w:val="tab"/>
    </w:lvl>
  </w:abstractNum>
  <w:abstractNum w:abstractNumId="32">
    <w:nsid w:val="7DFC6E6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107E278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2"/>
  </w:num>
  <w:num w:numId="2">
    <w:abstractNumId w:val="16"/>
  </w:num>
  <w:num w:numId="3">
    <w:abstractNumId w:val="17"/>
  </w:num>
  <w:num w:numId="4">
    <w:abstractNumId w:val="21"/>
  </w:num>
  <w:num w:numId="5">
    <w:abstractNumId w:val="11"/>
  </w:num>
  <w:num w:numId="6">
    <w:abstractNumId w:val="27"/>
  </w:num>
  <w:num w:numId="7">
    <w:abstractNumId w:val="14"/>
  </w:num>
  <w:num w:numId="8">
    <w:abstractNumId w:val="26"/>
  </w:num>
  <w:num w:numId="9">
    <w:abstractNumId w:val="13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8"/>
  </w:num>
  <w:num w:numId="16">
    <w:abstractNumId w:val="3"/>
  </w:num>
  <w:num w:numId="17">
    <w:abstractNumId w:val="2"/>
  </w:num>
  <w:num w:numId="18">
    <w:abstractNumId w:val="1"/>
  </w:num>
  <w:num w:numId="19">
    <w:abstractNumId w:val="0"/>
  </w:num>
  <w:num w:numId="20">
    <w:abstractNumId w:val="20"/>
  </w:num>
  <w:num w:numId="21">
    <w:abstractNumId w:val="19"/>
  </w:num>
  <w:num w:numId="22">
    <w:abstractNumId w:val="32"/>
  </w:num>
  <w:num w:numId="23">
    <w:abstractNumId w:val="10"/>
  </w:num>
  <w:num w:numId="24">
    <w:abstractNumId w:val="15"/>
  </w:num>
  <w:num w:numId="25">
    <w:abstractNumId w:val="29"/>
  </w:num>
  <w:num w:numId="26">
    <w:abstractNumId w:val="31"/>
  </w:num>
  <w:num w:numId="27">
    <w:abstractNumId w:val="25"/>
  </w:num>
  <w:num w:numId="28">
    <w:abstractNumId w:val="18"/>
  </w:num>
  <w:num w:numId="29">
    <w:abstractNumId w:val="22"/>
  </w:num>
  <w:num w:numId="30">
    <w:abstractNumId w:val="24"/>
  </w:num>
  <w:num w:numId="31">
    <w:abstractNumId w:val="23"/>
  </w:num>
  <w:num w:numId="32">
    <w:abstractNumId w:val="28"/>
  </w:num>
  <w:num w:numId="33">
    <w:abstractNumId w:val="30"/>
  </w:num>
  <w:num w:numId="3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 w:val="true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Table Grid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Table Grid Light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1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Plain Table 2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Plain Table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1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2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3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5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6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1">
    <w:name w:val="Heading 1"/>
    <w:basedOn w:val="1082"/>
    <w:next w:val="1082"/>
    <w:link w:val="103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22">
    <w:name w:val="Heading 2"/>
    <w:basedOn w:val="1082"/>
    <w:next w:val="1082"/>
    <w:link w:val="103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23">
    <w:name w:val="Heading 3"/>
    <w:basedOn w:val="1082"/>
    <w:next w:val="1082"/>
    <w:link w:val="103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24">
    <w:name w:val="Heading 4"/>
    <w:basedOn w:val="1082"/>
    <w:next w:val="1082"/>
    <w:link w:val="103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25">
    <w:name w:val="Heading 5"/>
    <w:basedOn w:val="1082"/>
    <w:next w:val="1082"/>
    <w:link w:val="103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26">
    <w:name w:val="Heading 6"/>
    <w:basedOn w:val="1082"/>
    <w:next w:val="1082"/>
    <w:link w:val="103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27">
    <w:name w:val="Heading 7"/>
    <w:basedOn w:val="1082"/>
    <w:next w:val="1082"/>
    <w:link w:val="103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8">
    <w:name w:val="Heading 8"/>
    <w:basedOn w:val="1082"/>
    <w:next w:val="1082"/>
    <w:link w:val="103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9">
    <w:name w:val="Heading 9"/>
    <w:basedOn w:val="1082"/>
    <w:next w:val="1082"/>
    <w:link w:val="104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30" w:default="1">
    <w:name w:val="Default Paragraph Font"/>
    <w:uiPriority w:val="1"/>
    <w:semiHidden/>
    <w:unhideWhenUsed/>
    <w:pPr>
      <w:pBdr/>
      <w:spacing/>
      <w:ind/>
    </w:pPr>
  </w:style>
  <w:style w:type="numbering" w:styleId="1031" w:default="1">
    <w:name w:val="No List"/>
    <w:uiPriority w:val="99"/>
    <w:semiHidden/>
    <w:unhideWhenUsed/>
    <w:pPr>
      <w:pBdr/>
      <w:spacing/>
      <w:ind/>
    </w:pPr>
  </w:style>
  <w:style w:type="character" w:styleId="1032">
    <w:name w:val="Heading 1 Char"/>
    <w:basedOn w:val="1030"/>
    <w:link w:val="10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33">
    <w:name w:val="Heading 2 Char"/>
    <w:basedOn w:val="1030"/>
    <w:link w:val="10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34">
    <w:name w:val="Heading 3 Char"/>
    <w:basedOn w:val="1030"/>
    <w:link w:val="10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5">
    <w:name w:val="Heading 4 Char"/>
    <w:basedOn w:val="1030"/>
    <w:link w:val="102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6">
    <w:name w:val="Heading 5 Char"/>
    <w:basedOn w:val="1030"/>
    <w:link w:val="10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7">
    <w:name w:val="Heading 6 Char"/>
    <w:basedOn w:val="1030"/>
    <w:link w:val="10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8">
    <w:name w:val="Heading 7 Char"/>
    <w:basedOn w:val="1030"/>
    <w:link w:val="10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9">
    <w:name w:val="Heading 8 Char"/>
    <w:basedOn w:val="1030"/>
    <w:link w:val="10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0">
    <w:name w:val="Heading 9 Char"/>
    <w:basedOn w:val="1030"/>
    <w:link w:val="10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41">
    <w:name w:val="Title"/>
    <w:basedOn w:val="1082"/>
    <w:next w:val="1082"/>
    <w:link w:val="104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42">
    <w:name w:val="Title Char"/>
    <w:basedOn w:val="1030"/>
    <w:link w:val="10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43">
    <w:name w:val="Subtitle"/>
    <w:basedOn w:val="1082"/>
    <w:next w:val="1082"/>
    <w:link w:val="104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44">
    <w:name w:val="Subtitle Char"/>
    <w:basedOn w:val="1030"/>
    <w:link w:val="10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5">
    <w:name w:val="Quote"/>
    <w:basedOn w:val="1082"/>
    <w:next w:val="1082"/>
    <w:link w:val="104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6">
    <w:name w:val="Quote Char"/>
    <w:basedOn w:val="1030"/>
    <w:link w:val="104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47">
    <w:name w:val="List Paragraph"/>
    <w:basedOn w:val="1082"/>
    <w:uiPriority w:val="34"/>
    <w:qFormat/>
    <w:pPr>
      <w:pBdr/>
      <w:spacing/>
      <w:ind w:left="720"/>
      <w:contextualSpacing w:val="true"/>
    </w:pPr>
  </w:style>
  <w:style w:type="character" w:styleId="1048">
    <w:name w:val="Intense Emphasis"/>
    <w:basedOn w:val="103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9">
    <w:name w:val="Intense Quote"/>
    <w:basedOn w:val="1082"/>
    <w:next w:val="1082"/>
    <w:link w:val="10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50">
    <w:name w:val="Intense Quote Char"/>
    <w:basedOn w:val="1030"/>
    <w:link w:val="10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51">
    <w:name w:val="Intense Reference"/>
    <w:basedOn w:val="103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52">
    <w:name w:val="No Spacing"/>
    <w:basedOn w:val="1082"/>
    <w:uiPriority w:val="1"/>
    <w:qFormat/>
    <w:pPr>
      <w:pBdr/>
      <w:spacing w:after="0" w:line="240" w:lineRule="auto"/>
      <w:ind/>
    </w:pPr>
  </w:style>
  <w:style w:type="character" w:styleId="1053">
    <w:name w:val="Subtle Emphasis"/>
    <w:basedOn w:val="10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4">
    <w:name w:val="Emphasis"/>
    <w:basedOn w:val="1030"/>
    <w:uiPriority w:val="20"/>
    <w:qFormat/>
    <w:pPr>
      <w:pBdr/>
      <w:spacing/>
      <w:ind/>
    </w:pPr>
    <w:rPr>
      <w:i/>
      <w:iCs/>
    </w:rPr>
  </w:style>
  <w:style w:type="character" w:styleId="1055">
    <w:name w:val="Strong"/>
    <w:basedOn w:val="1030"/>
    <w:uiPriority w:val="22"/>
    <w:qFormat/>
    <w:pPr>
      <w:pBdr/>
      <w:spacing/>
      <w:ind/>
    </w:pPr>
    <w:rPr>
      <w:b/>
      <w:bCs/>
    </w:rPr>
  </w:style>
  <w:style w:type="character" w:styleId="1056">
    <w:name w:val="Subtle Reference"/>
    <w:basedOn w:val="10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7">
    <w:name w:val="Book Title"/>
    <w:basedOn w:val="103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8">
    <w:name w:val="Header"/>
    <w:basedOn w:val="1082"/>
    <w:link w:val="10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9">
    <w:name w:val="Header Char"/>
    <w:basedOn w:val="1030"/>
    <w:link w:val="1058"/>
    <w:uiPriority w:val="99"/>
    <w:pPr>
      <w:pBdr/>
      <w:spacing/>
      <w:ind/>
    </w:pPr>
  </w:style>
  <w:style w:type="paragraph" w:styleId="1060">
    <w:name w:val="Footer"/>
    <w:basedOn w:val="1082"/>
    <w:link w:val="10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61">
    <w:name w:val="Footer Char"/>
    <w:basedOn w:val="1030"/>
    <w:link w:val="1060"/>
    <w:uiPriority w:val="99"/>
    <w:pPr>
      <w:pBdr/>
      <w:spacing/>
      <w:ind/>
    </w:pPr>
  </w:style>
  <w:style w:type="paragraph" w:styleId="1062">
    <w:name w:val="Caption"/>
    <w:basedOn w:val="1082"/>
    <w:next w:val="10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63">
    <w:name w:val="footnote text"/>
    <w:basedOn w:val="1082"/>
    <w:link w:val="10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4">
    <w:name w:val="Footnote Text Char"/>
    <w:basedOn w:val="1030"/>
    <w:link w:val="1063"/>
    <w:uiPriority w:val="99"/>
    <w:semiHidden/>
    <w:pPr>
      <w:pBdr/>
      <w:spacing/>
      <w:ind/>
    </w:pPr>
    <w:rPr>
      <w:sz w:val="20"/>
      <w:szCs w:val="20"/>
    </w:rPr>
  </w:style>
  <w:style w:type="character" w:styleId="1065">
    <w:name w:val="footnote reference"/>
    <w:basedOn w:val="1030"/>
    <w:uiPriority w:val="99"/>
    <w:semiHidden/>
    <w:unhideWhenUsed/>
    <w:pPr>
      <w:pBdr/>
      <w:spacing/>
      <w:ind/>
    </w:pPr>
    <w:rPr>
      <w:vertAlign w:val="superscript"/>
    </w:rPr>
  </w:style>
  <w:style w:type="paragraph" w:styleId="1066">
    <w:name w:val="endnote text"/>
    <w:basedOn w:val="1082"/>
    <w:link w:val="10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7">
    <w:name w:val="Endnote Text Char"/>
    <w:basedOn w:val="1030"/>
    <w:link w:val="1066"/>
    <w:uiPriority w:val="99"/>
    <w:semiHidden/>
    <w:pPr>
      <w:pBdr/>
      <w:spacing/>
      <w:ind/>
    </w:pPr>
    <w:rPr>
      <w:sz w:val="20"/>
      <w:szCs w:val="20"/>
    </w:rPr>
  </w:style>
  <w:style w:type="character" w:styleId="1068">
    <w:name w:val="endnote reference"/>
    <w:basedOn w:val="1030"/>
    <w:uiPriority w:val="99"/>
    <w:semiHidden/>
    <w:unhideWhenUsed/>
    <w:pPr>
      <w:pBdr/>
      <w:spacing/>
      <w:ind/>
    </w:pPr>
    <w:rPr>
      <w:vertAlign w:val="superscript"/>
    </w:rPr>
  </w:style>
  <w:style w:type="character" w:styleId="1069">
    <w:name w:val="FollowedHyperlink"/>
    <w:basedOn w:val="103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70">
    <w:name w:val="toc 1"/>
    <w:basedOn w:val="1082"/>
    <w:next w:val="1082"/>
    <w:uiPriority w:val="39"/>
    <w:unhideWhenUsed/>
    <w:pPr>
      <w:pBdr/>
      <w:spacing w:after="100"/>
      <w:ind/>
    </w:pPr>
  </w:style>
  <w:style w:type="paragraph" w:styleId="1071">
    <w:name w:val="toc 2"/>
    <w:basedOn w:val="1082"/>
    <w:next w:val="1082"/>
    <w:uiPriority w:val="39"/>
    <w:unhideWhenUsed/>
    <w:pPr>
      <w:pBdr/>
      <w:spacing w:after="100"/>
      <w:ind w:left="220"/>
    </w:pPr>
  </w:style>
  <w:style w:type="paragraph" w:styleId="1072">
    <w:name w:val="toc 3"/>
    <w:basedOn w:val="1082"/>
    <w:next w:val="1082"/>
    <w:uiPriority w:val="39"/>
    <w:unhideWhenUsed/>
    <w:pPr>
      <w:pBdr/>
      <w:spacing w:after="100"/>
      <w:ind w:left="440"/>
    </w:pPr>
  </w:style>
  <w:style w:type="paragraph" w:styleId="1073">
    <w:name w:val="toc 4"/>
    <w:basedOn w:val="1082"/>
    <w:next w:val="1082"/>
    <w:uiPriority w:val="39"/>
    <w:unhideWhenUsed/>
    <w:pPr>
      <w:pBdr/>
      <w:spacing w:after="100"/>
      <w:ind w:left="660"/>
    </w:pPr>
  </w:style>
  <w:style w:type="paragraph" w:styleId="1074">
    <w:name w:val="toc 5"/>
    <w:basedOn w:val="1082"/>
    <w:next w:val="1082"/>
    <w:uiPriority w:val="39"/>
    <w:unhideWhenUsed/>
    <w:pPr>
      <w:pBdr/>
      <w:spacing w:after="100"/>
      <w:ind w:left="880"/>
    </w:pPr>
  </w:style>
  <w:style w:type="paragraph" w:styleId="1075">
    <w:name w:val="toc 6"/>
    <w:basedOn w:val="1082"/>
    <w:next w:val="1082"/>
    <w:uiPriority w:val="39"/>
    <w:unhideWhenUsed/>
    <w:pPr>
      <w:pBdr/>
      <w:spacing w:after="100"/>
      <w:ind w:left="1100"/>
    </w:pPr>
  </w:style>
  <w:style w:type="paragraph" w:styleId="1076">
    <w:name w:val="toc 7"/>
    <w:basedOn w:val="1082"/>
    <w:next w:val="1082"/>
    <w:uiPriority w:val="39"/>
    <w:unhideWhenUsed/>
    <w:pPr>
      <w:pBdr/>
      <w:spacing w:after="100"/>
      <w:ind w:left="1320"/>
    </w:pPr>
  </w:style>
  <w:style w:type="paragraph" w:styleId="1077">
    <w:name w:val="toc 8"/>
    <w:basedOn w:val="1082"/>
    <w:next w:val="1082"/>
    <w:uiPriority w:val="39"/>
    <w:unhideWhenUsed/>
    <w:pPr>
      <w:pBdr/>
      <w:spacing w:after="100"/>
      <w:ind w:left="1540"/>
    </w:pPr>
  </w:style>
  <w:style w:type="paragraph" w:styleId="1078">
    <w:name w:val="toc 9"/>
    <w:basedOn w:val="1082"/>
    <w:next w:val="1082"/>
    <w:uiPriority w:val="39"/>
    <w:unhideWhenUsed/>
    <w:pPr>
      <w:pBdr/>
      <w:spacing w:after="100"/>
      <w:ind w:left="1760"/>
    </w:pPr>
  </w:style>
  <w:style w:type="character" w:styleId="1079">
    <w:name w:val="Placeholder Text"/>
    <w:basedOn w:val="1030"/>
    <w:uiPriority w:val="99"/>
    <w:semiHidden/>
    <w:pPr>
      <w:pBdr/>
      <w:spacing/>
      <w:ind/>
    </w:pPr>
    <w:rPr>
      <w:color w:val="666666"/>
    </w:rPr>
  </w:style>
  <w:style w:type="paragraph" w:styleId="1080">
    <w:name w:val="TOC Heading"/>
    <w:uiPriority w:val="39"/>
    <w:unhideWhenUsed/>
    <w:pPr>
      <w:pBdr/>
      <w:spacing/>
      <w:ind/>
    </w:pPr>
  </w:style>
  <w:style w:type="paragraph" w:styleId="1081">
    <w:name w:val="table of figures"/>
    <w:basedOn w:val="1082"/>
    <w:next w:val="1082"/>
    <w:uiPriority w:val="99"/>
    <w:unhideWhenUsed/>
    <w:pPr>
      <w:pBdr/>
      <w:spacing w:after="0" w:afterAutospacing="0"/>
      <w:ind/>
    </w:pPr>
  </w:style>
  <w:style w:type="paragraph" w:styleId="1082" w:default="1">
    <w:name w:val="Normal"/>
    <w:next w:val="1082"/>
    <w:link w:val="1082"/>
    <w:qFormat/>
    <w:pPr>
      <w:pBdr/>
      <w:tabs>
        <w:tab w:val="left" w:leader="none" w:pos="720"/>
      </w:tabs>
      <w:spacing w:before="120"/>
      <w:ind/>
      <w:jc w:val="both"/>
    </w:pPr>
    <w:rPr>
      <w:rFonts w:ascii="Times" w:hAnsi="Times"/>
      <w:sz w:val="24"/>
      <w:lang w:val="en-US" w:eastAsia="pt-BR" w:bidi="ar-SA"/>
    </w:rPr>
  </w:style>
  <w:style w:type="paragraph" w:styleId="1083">
    <w:name w:val="Título 1"/>
    <w:basedOn w:val="1082"/>
    <w:next w:val="1082"/>
    <w:link w:val="1082"/>
    <w:qFormat/>
    <w:pPr>
      <w:keepNext w:val="true"/>
      <w:pBdr/>
      <w:spacing w:before="240" w:line="240" w:lineRule="auto"/>
      <w:ind/>
      <w:jc w:val="left"/>
      <w:outlineLvl w:val="0"/>
    </w:pPr>
    <w:rPr>
      <w:b/>
      <w:sz w:val="26"/>
    </w:rPr>
  </w:style>
  <w:style w:type="paragraph" w:styleId="1084">
    <w:name w:val="Título 2"/>
    <w:basedOn w:val="1082"/>
    <w:next w:val="1082"/>
    <w:link w:val="1082"/>
    <w:qFormat/>
    <w:pPr>
      <w:keepNext w:val="true"/>
      <w:pBdr/>
      <w:spacing w:before="240" w:line="240" w:lineRule="auto"/>
      <w:ind/>
      <w:jc w:val="left"/>
      <w:outlineLvl w:val="1"/>
    </w:pPr>
    <w:rPr>
      <w:b/>
    </w:rPr>
  </w:style>
  <w:style w:type="paragraph" w:styleId="1085">
    <w:name w:val="Título 3"/>
    <w:basedOn w:val="1082"/>
    <w:next w:val="1082"/>
    <w:link w:val="1082"/>
    <w:qFormat/>
    <w:pPr>
      <w:keepNext w:val="true"/>
      <w:pBdr/>
      <w:spacing w:before="240" w:line="240" w:lineRule="auto"/>
      <w:ind/>
      <w:outlineLvl w:val="2"/>
    </w:pPr>
    <w:rPr>
      <w:rFonts w:ascii="Helvetica" w:hAnsi="Helvetica"/>
      <w:b/>
      <w:sz w:val="24"/>
    </w:rPr>
  </w:style>
  <w:style w:type="paragraph" w:styleId="1086">
    <w:name w:val="Título 4"/>
    <w:basedOn w:val="1082"/>
    <w:next w:val="1082"/>
    <w:link w:val="1082"/>
    <w:qFormat/>
    <w:pPr>
      <w:keepNext w:val="true"/>
      <w:pBdr/>
      <w:spacing w:before="240" w:line="240" w:lineRule="auto"/>
      <w:ind/>
      <w:outlineLvl w:val="3"/>
    </w:pPr>
    <w:rPr>
      <w:rFonts w:ascii="Arial" w:hAnsi="Arial"/>
      <w:b/>
    </w:rPr>
  </w:style>
  <w:style w:type="paragraph" w:styleId="1087">
    <w:name w:val="Título 5"/>
    <w:basedOn w:val="1082"/>
    <w:next w:val="1082"/>
    <w:link w:val="1082"/>
    <w:qFormat/>
    <w:pPr>
      <w:pBdr/>
      <w:spacing w:before="240" w:line="240" w:lineRule="auto"/>
      <w:ind/>
      <w:outlineLvl w:val="4"/>
    </w:pPr>
    <w:rPr>
      <w:sz w:val="22"/>
    </w:rPr>
  </w:style>
  <w:style w:type="paragraph" w:styleId="1088">
    <w:name w:val="Título 6"/>
    <w:basedOn w:val="1082"/>
    <w:next w:val="1082"/>
    <w:link w:val="1082"/>
    <w:qFormat/>
    <w:pPr>
      <w:pBdr/>
      <w:spacing w:after="60" w:before="240"/>
      <w:ind/>
      <w:outlineLvl w:val="5"/>
    </w:pPr>
    <w:rPr>
      <w:rFonts w:ascii="Times New Roman" w:hAnsi="Times New Roman"/>
      <w:b/>
      <w:bCs/>
      <w:sz w:val="22"/>
      <w:szCs w:val="22"/>
    </w:rPr>
  </w:style>
  <w:style w:type="character" w:styleId="1089">
    <w:name w:val="Fonte parág. padrão"/>
    <w:next w:val="1089"/>
    <w:link w:val="1082"/>
    <w:semiHidden/>
    <w:pPr>
      <w:pBdr/>
      <w:spacing/>
      <w:ind/>
    </w:pPr>
  </w:style>
  <w:style w:type="table" w:styleId="1090">
    <w:name w:val="Tabela normal"/>
    <w:next w:val="1090"/>
    <w:link w:val="1082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1">
    <w:name w:val="Sem lista"/>
    <w:next w:val="1091"/>
    <w:link w:val="1082"/>
    <w:semiHidden/>
    <w:pPr>
      <w:pBdr/>
      <w:spacing/>
      <w:ind/>
    </w:pPr>
  </w:style>
  <w:style w:type="paragraph" w:styleId="1092">
    <w:name w:val="Author"/>
    <w:basedOn w:val="1082"/>
    <w:next w:val="1092"/>
    <w:link w:val="1082"/>
    <w:pPr>
      <w:pBdr/>
      <w:spacing w:before="240"/>
      <w:ind/>
      <w:jc w:val="center"/>
    </w:pPr>
    <w:rPr>
      <w:b/>
      <w:szCs w:val="24"/>
    </w:rPr>
  </w:style>
  <w:style w:type="paragraph" w:styleId="1093">
    <w:name w:val="Address"/>
    <w:basedOn w:val="1082"/>
    <w:next w:val="1093"/>
    <w:link w:val="1094"/>
    <w:pPr>
      <w:pBdr/>
      <w:spacing w:before="240"/>
      <w:ind/>
      <w:jc w:val="center"/>
    </w:pPr>
    <w:rPr>
      <w:lang w:val="pt-BR"/>
    </w:rPr>
  </w:style>
  <w:style w:type="character" w:styleId="1094">
    <w:name w:val="Address Char"/>
    <w:next w:val="1094"/>
    <w:link w:val="1093"/>
    <w:pPr>
      <w:pBdr/>
      <w:spacing/>
      <w:ind/>
    </w:pPr>
    <w:rPr>
      <w:rFonts w:ascii="Times" w:hAnsi="Times"/>
      <w:sz w:val="24"/>
      <w:lang w:val="pt-BR" w:eastAsia="pt-BR" w:bidi="ar-SA"/>
    </w:rPr>
  </w:style>
  <w:style w:type="paragraph" w:styleId="1095">
    <w:name w:val="Email"/>
    <w:basedOn w:val="1082"/>
    <w:next w:val="1095"/>
    <w:link w:val="1082"/>
    <w:pPr>
      <w:pBdr/>
      <w:spacing w:after="120"/>
      <w:ind/>
      <w:jc w:val="center"/>
    </w:pPr>
    <w:rPr>
      <w:rFonts w:ascii="Courier New" w:hAnsi="Courier New"/>
      <w:sz w:val="20"/>
    </w:rPr>
  </w:style>
  <w:style w:type="paragraph" w:styleId="1096">
    <w:name w:val="Abstract"/>
    <w:basedOn w:val="1082"/>
    <w:next w:val="1096"/>
    <w:link w:val="1082"/>
    <w:pPr>
      <w:pBdr/>
      <w:spacing w:after="120"/>
      <w:ind w:right="454" w:left="454"/>
    </w:pPr>
    <w:rPr>
      <w:i/>
      <w:szCs w:val="24"/>
      <w:lang w:val="pt-BR"/>
    </w:rPr>
  </w:style>
  <w:style w:type="paragraph" w:styleId="1097">
    <w:name w:val="Figure"/>
    <w:basedOn w:val="1082"/>
    <w:next w:val="1097"/>
    <w:link w:val="1082"/>
    <w:pPr>
      <w:pBdr/>
      <w:spacing/>
      <w:ind/>
      <w:jc w:val="center"/>
    </w:pPr>
  </w:style>
  <w:style w:type="paragraph" w:styleId="1098">
    <w:name w:val="Reference"/>
    <w:basedOn w:val="1082"/>
    <w:next w:val="1098"/>
    <w:link w:val="1082"/>
    <w:pPr>
      <w:pBdr/>
      <w:spacing/>
      <w:ind w:hanging="284" w:left="284"/>
    </w:pPr>
  </w:style>
  <w:style w:type="character" w:styleId="1099">
    <w:name w:val="Hyperlink"/>
    <w:next w:val="1099"/>
    <w:link w:val="1082"/>
    <w:pPr>
      <w:pBdr/>
      <w:spacing/>
      <w:ind/>
    </w:pPr>
    <w:rPr>
      <w:color w:val="0000ff"/>
      <w:u w:val="single"/>
    </w:rPr>
  </w:style>
  <w:style w:type="paragraph" w:styleId="1100">
    <w:name w:val="Título"/>
    <w:basedOn w:val="1082"/>
    <w:next w:val="1100"/>
    <w:link w:val="1082"/>
    <w:qFormat/>
    <w:pPr>
      <w:pBdr/>
      <w:spacing w:before="240"/>
      <w:ind w:firstLine="397"/>
      <w:jc w:val="center"/>
    </w:pPr>
    <w:rPr>
      <w:rFonts w:cs="Arial"/>
      <w:b/>
      <w:bCs/>
      <w:sz w:val="32"/>
      <w:szCs w:val="32"/>
    </w:rPr>
  </w:style>
  <w:style w:type="paragraph" w:styleId="1101">
    <w:name w:val="Legenda"/>
    <w:basedOn w:val="1082"/>
    <w:next w:val="1082"/>
    <w:link w:val="1082"/>
    <w:qFormat/>
    <w:pPr>
      <w:pBdr/>
      <w:spacing w:after="120"/>
      <w:ind w:right="454" w:left="454"/>
      <w:jc w:val="center"/>
    </w:pPr>
    <w:rPr>
      <w:rFonts w:ascii="Helvetica" w:hAnsi="Helvetica"/>
      <w:b/>
      <w:bCs/>
      <w:sz w:val="20"/>
    </w:rPr>
  </w:style>
  <w:style w:type="paragraph" w:styleId="1102">
    <w:name w:val="Pré-formatação HTML"/>
    <w:basedOn w:val="1082"/>
    <w:next w:val="1102"/>
    <w:link w:val="1082"/>
    <w:pPr>
      <w:pBdr/>
      <w:tabs>
        <w:tab w:val="clear" w:leader="none" w:pos="720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before="0"/>
      <w:ind/>
      <w:jc w:val="left"/>
    </w:pPr>
    <w:rPr>
      <w:rFonts w:ascii="Courier New" w:hAnsi="Courier New" w:cs="Courier New"/>
      <w:sz w:val="20"/>
      <w:lang w:eastAsia="en-US"/>
    </w:rPr>
  </w:style>
  <w:style w:type="paragraph" w:styleId="1103">
    <w:name w:val="Rodapé"/>
    <w:basedOn w:val="1082"/>
    <w:next w:val="1103"/>
    <w:link w:val="1104"/>
    <w:pPr>
      <w:pBdr/>
      <w:tabs>
        <w:tab w:val="clear" w:leader="none" w:pos="720"/>
        <w:tab w:val="center" w:leader="none" w:pos="4252"/>
        <w:tab w:val="right" w:leader="none" w:pos="8504"/>
      </w:tabs>
      <w:spacing/>
      <w:ind/>
    </w:pPr>
  </w:style>
  <w:style w:type="character" w:styleId="1104">
    <w:name w:val="Rodapé Char"/>
    <w:next w:val="1104"/>
    <w:link w:val="1103"/>
    <w:pPr>
      <w:pBdr/>
      <w:spacing/>
      <w:ind/>
    </w:pPr>
    <w:rPr>
      <w:rFonts w:ascii="Times" w:hAnsi="Times"/>
      <w:sz w:val="24"/>
      <w:lang w:val="en-US"/>
    </w:rPr>
  </w:style>
  <w:style w:type="paragraph" w:styleId="1105">
    <w:name w:val="Cabeçalho"/>
    <w:basedOn w:val="1082"/>
    <w:next w:val="1105"/>
    <w:link w:val="1106"/>
    <w:pPr>
      <w:pBdr/>
      <w:tabs>
        <w:tab w:val="clear" w:leader="none" w:pos="720"/>
        <w:tab w:val="center" w:leader="none" w:pos="4252"/>
        <w:tab w:val="right" w:leader="none" w:pos="8504"/>
      </w:tabs>
      <w:spacing/>
      <w:ind/>
    </w:pPr>
  </w:style>
  <w:style w:type="character" w:styleId="1106">
    <w:name w:val="Cabeçalho Char"/>
    <w:next w:val="1106"/>
    <w:link w:val="1105"/>
    <w:pPr>
      <w:pBdr/>
      <w:spacing/>
      <w:ind/>
    </w:pPr>
    <w:rPr>
      <w:rFonts w:ascii="Times" w:hAnsi="Times"/>
      <w:sz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sbc-template.dot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 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Instruções aos Autores de Contribuições para o SIBGRAPI</dc:title>
  <dc:creator>Sociedade Brasileira de Computação</dc:creator>
  <cp:revision>9</cp:revision>
  <dcterms:created xsi:type="dcterms:W3CDTF">2025-09-09T16:18:00Z</dcterms:created>
  <dcterms:modified xsi:type="dcterms:W3CDTF">2026-02-13T01:00:02Z</dcterms:modified>
  <cp:version>1048576</cp:version>
</cp:coreProperties>
</file>