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05DE4" w14:textId="4FE5B33D" w:rsidR="00B87831" w:rsidRDefault="00A1526D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FF0000"/>
          <w:sz w:val="28"/>
          <w:szCs w:val="28"/>
        </w:rPr>
        <w:t>CSU10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rFonts w:eastAsia="Arial"/>
          <w:b/>
          <w:bCs/>
          <w:color w:val="000000"/>
          <w:sz w:val="28"/>
          <w:szCs w:val="28"/>
        </w:rPr>
        <w:t>Adicionar Tipo de Ocorrência</w:t>
      </w:r>
    </w:p>
    <w:p w14:paraId="6BEEB3D1" w14:textId="77777777" w:rsidR="00B87831" w:rsidRDefault="00B87831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B87831" w14:paraId="1A5B4DF1" w14:textId="77777777">
        <w:tc>
          <w:tcPr>
            <w:tcW w:w="2628" w:type="dxa"/>
            <w:shd w:val="clear" w:color="auto" w:fill="auto"/>
          </w:tcPr>
          <w:p w14:paraId="3F753769" w14:textId="77777777" w:rsidR="00B87831" w:rsidRDefault="00A1526D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0EDB9E79" w14:textId="77777777" w:rsidR="00B87831" w:rsidRDefault="00A1526D">
            <w:pPr>
              <w:jc w:val="both"/>
              <w:rPr>
                <w:sz w:val="28"/>
                <w:szCs w:val="28"/>
              </w:rPr>
            </w:pPr>
            <w:r>
              <w:rPr>
                <w:rFonts w:eastAsia="Arial"/>
                <w:color w:val="000000"/>
                <w:sz w:val="28"/>
                <w:szCs w:val="28"/>
              </w:rPr>
              <w:t>Manter Tipo</w:t>
            </w:r>
            <w:r>
              <w:rPr>
                <w:rFonts w:eastAsia="Arial"/>
                <w:color w:val="000000"/>
                <w:sz w:val="28"/>
                <w:szCs w:val="28"/>
              </w:rPr>
              <w:t>s</w:t>
            </w:r>
            <w:r>
              <w:rPr>
                <w:rFonts w:eastAsia="Arial"/>
                <w:color w:val="000000"/>
                <w:sz w:val="28"/>
                <w:szCs w:val="28"/>
              </w:rPr>
              <w:t xml:space="preserve"> de Ocorrência</w:t>
            </w:r>
            <w:r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B87831" w14:paraId="7F827ED9" w14:textId="77777777">
        <w:tc>
          <w:tcPr>
            <w:tcW w:w="2628" w:type="dxa"/>
            <w:shd w:val="clear" w:color="auto" w:fill="auto"/>
          </w:tcPr>
          <w:p w14:paraId="3BC9E30E" w14:textId="77777777" w:rsidR="00B87831" w:rsidRDefault="00A1526D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4B185505" w14:textId="77777777" w:rsidR="00B87831" w:rsidRDefault="00A152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poder cadastrar um novo tipo de ocorrência a ser atendido.</w:t>
            </w:r>
          </w:p>
        </w:tc>
      </w:tr>
      <w:tr w:rsidR="00B87831" w14:paraId="74BC2BFA" w14:textId="77777777">
        <w:tc>
          <w:tcPr>
            <w:tcW w:w="2628" w:type="dxa"/>
            <w:shd w:val="clear" w:color="auto" w:fill="auto"/>
          </w:tcPr>
          <w:p w14:paraId="4C494976" w14:textId="77777777" w:rsidR="00B87831" w:rsidRDefault="00A1526D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32940CCF" w14:textId="77777777" w:rsidR="00B87831" w:rsidRDefault="00A152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administrador deve entrar na tela de tipo de ocorrência onde será exibido uma tabela com os tipos de ocorrências existentes e será possível também adicionar mais tipos para que passe agora </w:t>
            </w:r>
            <w:proofErr w:type="gramStart"/>
            <w:r>
              <w:rPr>
                <w:sz w:val="28"/>
                <w:szCs w:val="28"/>
              </w:rPr>
              <w:t>à</w:t>
            </w:r>
            <w:proofErr w:type="gramEnd"/>
            <w:r>
              <w:rPr>
                <w:sz w:val="28"/>
                <w:szCs w:val="28"/>
              </w:rPr>
              <w:t xml:space="preserve"> aparecer no campo tipo de ocorrência na hora do cadastro da mes</w:t>
            </w:r>
            <w:r>
              <w:rPr>
                <w:sz w:val="28"/>
                <w:szCs w:val="28"/>
              </w:rPr>
              <w:t>ma.</w:t>
            </w:r>
          </w:p>
        </w:tc>
      </w:tr>
      <w:tr w:rsidR="00B87831" w14:paraId="365019FC" w14:textId="77777777">
        <w:tc>
          <w:tcPr>
            <w:tcW w:w="2628" w:type="dxa"/>
            <w:shd w:val="clear" w:color="auto" w:fill="auto"/>
          </w:tcPr>
          <w:p w14:paraId="71EFFA4C" w14:textId="77777777" w:rsidR="00B87831" w:rsidRDefault="00A1526D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1E6225C8" w14:textId="77777777" w:rsidR="00B87831" w:rsidRDefault="00A152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 Dósea.</w:t>
            </w:r>
          </w:p>
        </w:tc>
      </w:tr>
    </w:tbl>
    <w:p w14:paraId="3A01B875" w14:textId="77777777" w:rsidR="00B87831" w:rsidRDefault="00B87831">
      <w:pPr>
        <w:rPr>
          <w:sz w:val="28"/>
          <w:szCs w:val="28"/>
        </w:rPr>
      </w:pPr>
    </w:p>
    <w:sectPr w:rsidR="00B87831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831"/>
    <w:rsid w:val="00A1526D"/>
    <w:rsid w:val="00B87831"/>
    <w:rsid w:val="078639AA"/>
    <w:rsid w:val="08920630"/>
    <w:rsid w:val="15E377F9"/>
    <w:rsid w:val="1A947DB8"/>
    <w:rsid w:val="227B10A6"/>
    <w:rsid w:val="2CE2524F"/>
    <w:rsid w:val="47644730"/>
    <w:rsid w:val="557C5F4F"/>
    <w:rsid w:val="7CA8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34C0"/>
  <w15:docId w15:val="{8FB542CD-42A7-449C-A9AD-0DA79072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ZLMibwIJlFx5gM4Ja7xhYV9Iyg==">AMUW2mWL8CTPm24GCGmhWEYKBrmMAlovW//kc6nECxwPLv2P4m0LgiSQimjxMbzAHqlf/E8fO7UosaqMS+EkwmzAWwMOB5y5TjCUsPmPlDnZPFNPsTcxqOPEDKN1YdFJqTWFCTgDI0W3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3</cp:revision>
  <dcterms:created xsi:type="dcterms:W3CDTF">2020-01-28T02:27:00Z</dcterms:created>
  <dcterms:modified xsi:type="dcterms:W3CDTF">2021-02-01T04:09:00Z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