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DC" w:rsidRPr="00705DDC" w:rsidRDefault="00705DDC" w:rsidP="00D920A6">
      <w:pPr>
        <w:ind w:firstLine="708"/>
        <w:rPr>
          <w:color w:val="FF0000"/>
        </w:rPr>
      </w:pPr>
      <w:r w:rsidRPr="00705DDC">
        <w:rPr>
          <w:color w:val="FF0000"/>
        </w:rPr>
        <w:t>Estabeleça</w:t>
      </w:r>
    </w:p>
    <w:p w:rsidR="00D920A6" w:rsidRDefault="00AF5CE8" w:rsidP="00D920A6">
      <w:pPr>
        <w:ind w:firstLine="708"/>
      </w:pPr>
      <w:r>
        <w:t xml:space="preserve">Ambientalistas estão preocupados com a destruição da floresta tropical por conta das extrações de madeira na ilha de </w:t>
      </w:r>
      <w:proofErr w:type="spellStart"/>
      <w:r>
        <w:t>Bornéu</w:t>
      </w:r>
      <w:proofErr w:type="spellEnd"/>
      <w:r>
        <w:t>. O mé</w:t>
      </w:r>
      <w:r w:rsidR="00D920A6">
        <w:t>todo de pesquisa usado foi</w:t>
      </w:r>
      <w:r>
        <w:t xml:space="preserve"> retirar informações sobre a quantidade de arvores em pequenas partes de hectares. A divisão foi feita através de grupos, em que cada grupo havia uma data de tempo em que houve extração de madeira na região da amostra</w:t>
      </w:r>
      <w:r w:rsidR="00D920A6">
        <w:t>. As amostras foram divididas em grupo1 (solo nunca extraído), grupo2 (solo extraído no período de um ano) e grupo3 (solo extraído no período de 8 anos).</w:t>
      </w:r>
      <w:r>
        <w:t xml:space="preserve"> </w:t>
      </w:r>
    </w:p>
    <w:p w:rsidR="00705DDC" w:rsidRPr="00705DDC" w:rsidRDefault="00705DDC" w:rsidP="00D920A6">
      <w:pPr>
        <w:ind w:firstLine="708"/>
        <w:rPr>
          <w:color w:val="FF0000"/>
        </w:rPr>
      </w:pPr>
      <w:r w:rsidRPr="00705DDC">
        <w:rPr>
          <w:color w:val="FF0000"/>
        </w:rPr>
        <w:t>Planeje</w:t>
      </w:r>
    </w:p>
    <w:p w:rsidR="00D920A6" w:rsidRDefault="00D920A6" w:rsidP="00D920A6">
      <w:pPr>
        <w:ind w:firstLine="708"/>
      </w:pPr>
      <w:r>
        <w:t>Entendemos através dos dados que a quantidade de arvores por pedaço de hectare varia muito de acordo com o tempo de extração. Por que ocorre esse tipo de mudança tão drástica dos dados? Como comparar os grupos e estabelecer uma medida boa?</w:t>
      </w:r>
    </w:p>
    <w:p w:rsidR="00D920A6" w:rsidRPr="00705DDC" w:rsidRDefault="00705DDC" w:rsidP="00D920A6">
      <w:pPr>
        <w:ind w:firstLine="708"/>
        <w:rPr>
          <w:color w:val="FF0000"/>
        </w:rPr>
      </w:pPr>
      <w:r w:rsidRPr="00705DDC">
        <w:rPr>
          <w:color w:val="FF0000"/>
        </w:rPr>
        <w:t>Resolva</w:t>
      </w:r>
    </w:p>
    <w:p w:rsidR="00705DDC" w:rsidRDefault="00D920A6" w:rsidP="00D920A6">
      <w:pPr>
        <w:ind w:firstLine="708"/>
      </w:pPr>
      <w:r>
        <w:t xml:space="preserve">Através de uma pequena pesquisa podemos entender melhor a região e definir uma linha de raciocínio com maior embasamento. </w:t>
      </w:r>
      <w:r w:rsidR="00705DDC">
        <w:t xml:space="preserve">Seguindo essa linha vemos que </w:t>
      </w:r>
      <w:proofErr w:type="spellStart"/>
      <w:r w:rsidR="00705DDC">
        <w:t>Bornéu</w:t>
      </w:r>
      <w:proofErr w:type="spellEnd"/>
      <w:r w:rsidR="00705DDC">
        <w:t xml:space="preserve"> é uma ilha de forte extração de madeira que há alguns anos sofreu extrações que ultrapassaram as extrações de madeira da Amazônia e da África juntas, assim explicando o porquê das diferenças de acordo com o período dos grupos estabelecidos.</w:t>
      </w:r>
    </w:p>
    <w:p w:rsidR="00705DDC" w:rsidRDefault="00705DDC" w:rsidP="00D920A6">
      <w:pPr>
        <w:ind w:firstLine="708"/>
      </w:pPr>
      <w:r>
        <w:t xml:space="preserve"> </w:t>
      </w:r>
      <w:r w:rsidR="00D920A6">
        <w:t xml:space="preserve"> Podemos usar gráficos de barra para melhor comparação dos grupos e util</w:t>
      </w:r>
      <w:r>
        <w:t xml:space="preserve">izar de alguma unidade de media para expressar a discrepância dos dados. No grupo 1 podemos ver que existe pouca variação em seus pedaços, o que pode ser um ciclo natural da região. No grupo 2 vemos que existe uma queda “x” nas áreas de análise e isso pode ter ocorrido por conta de extração não legalizada ou porque a floresta ainda não teve tempo de se recuperar. Já no grupo 3 temos uma queda que chega a zerar as arvore nas regiões, o que ocorre por conta do alto número de extrações </w:t>
      </w:r>
      <w:proofErr w:type="gramStart"/>
      <w:r>
        <w:t>clandestinas</w:t>
      </w:r>
      <w:r w:rsidR="00FD7CD0">
        <w:t>(</w:t>
      </w:r>
      <w:proofErr w:type="gramEnd"/>
      <w:r w:rsidR="00FD7CD0">
        <w:t>que chegaram a 75%)</w:t>
      </w:r>
      <w:r>
        <w:t>, nenhuma tecnologia de reposição da fauna</w:t>
      </w:r>
      <w:r w:rsidR="00FD7CD0">
        <w:t xml:space="preserve"> ou preocupação alguma com o impacto com a natureza do local.</w:t>
      </w:r>
      <w:bookmarkStart w:id="0" w:name="_GoBack"/>
      <w:bookmarkEnd w:id="0"/>
    </w:p>
    <w:p w:rsidR="00D920A6" w:rsidRDefault="00D920A6" w:rsidP="00D920A6">
      <w:pPr>
        <w:ind w:firstLine="708"/>
      </w:pPr>
      <w:r>
        <w:t xml:space="preserve"> </w:t>
      </w:r>
    </w:p>
    <w:p w:rsidR="00D920A6" w:rsidRDefault="00D920A6"/>
    <w:sectPr w:rsidR="00D9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E8"/>
    <w:rsid w:val="00705DDC"/>
    <w:rsid w:val="00A52CAB"/>
    <w:rsid w:val="00AF5CE8"/>
    <w:rsid w:val="00D920A6"/>
    <w:rsid w:val="00F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35E5"/>
  <w15:chartTrackingRefBased/>
  <w15:docId w15:val="{B07DA9FC-1E4A-45DB-94CA-C5B5BCB2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2018-08-24T20:59:00Z</dcterms:created>
  <dcterms:modified xsi:type="dcterms:W3CDTF">2018-08-24T21:31:00Z</dcterms:modified>
</cp:coreProperties>
</file>