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D0A" w:rsidRDefault="00A12134">
      <w:r>
        <w:t>Link Kaggle</w:t>
      </w:r>
    </w:p>
    <w:p w:rsidR="00A12134" w:rsidRDefault="00A12134">
      <w:hyperlink r:id="rId5" w:history="1">
        <w:r w:rsidRPr="00FE7C80">
          <w:rPr>
            <w:rStyle w:val="Hyperlink"/>
          </w:rPr>
          <w:t>https://www.kaggle.com/pavanraj159/concrete-compressive-strength-data-set</w:t>
        </w:r>
      </w:hyperlink>
      <w:r>
        <w:t xml:space="preserve"> </w:t>
      </w:r>
    </w:p>
    <w:p w:rsidR="00A12134" w:rsidRDefault="00A12134"/>
    <w:p w:rsidR="00A12134" w:rsidRPr="00A12134" w:rsidRDefault="00A12134" w:rsidP="00A12134">
      <w:p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Compressive strength or compression strength is the capacity of a material or structure to withstand loads tending to reduce size, as opposed to tensile strength, which withstands loads tending to elongate.</w:t>
      </w:r>
    </w:p>
    <w:p w:rsidR="00A12134" w:rsidRPr="00A12134" w:rsidRDefault="00A12134" w:rsidP="00A12134">
      <w:p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 xml:space="preserve">compressive strength is one of the most important engineering properties of concrete. It is a standard industrial practice that the concrete is classified based on grades. This grade is nothing but the Compressive Strength of the concrete cube or cylinder. Cube or Cylinder samples are usually tested under a compression testing machine to obtain the compressive strength of concrete. The test requisites differ country to country based on the design code. </w:t>
      </w:r>
    </w:p>
    <w:p w:rsidR="00A12134" w:rsidRPr="00A12134" w:rsidRDefault="00A12134" w:rsidP="00A12134">
      <w:p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The concrete compressive strength is a highly nonlinear function of age and ingredients .These ingredients include cement, blast furnace slag, fly ash, water, superplasticizer, coarse aggregate, and fine aggregate.</w:t>
      </w:r>
    </w:p>
    <w:p w:rsidR="00A12134" w:rsidRPr="00A12134" w:rsidRDefault="00A12134" w:rsidP="00A12134">
      <w:pPr>
        <w:spacing w:before="100" w:beforeAutospacing="1" w:after="100" w:afterAutospacing="1"/>
        <w:outlineLvl w:val="0"/>
        <w:rPr>
          <w:rFonts w:ascii="Times New Roman" w:eastAsia="Times New Roman" w:hAnsi="Times New Roman" w:cs="Times New Roman"/>
          <w:b/>
          <w:bCs/>
          <w:kern w:val="36"/>
          <w:sz w:val="48"/>
          <w:szCs w:val="48"/>
          <w:lang w:eastAsia="pt-BR"/>
        </w:rPr>
      </w:pPr>
      <w:r w:rsidRPr="00A12134">
        <w:rPr>
          <w:rFonts w:ascii="Times New Roman" w:eastAsia="Times New Roman" w:hAnsi="Times New Roman" w:cs="Times New Roman"/>
          <w:b/>
          <w:bCs/>
          <w:kern w:val="36"/>
          <w:sz w:val="48"/>
          <w:szCs w:val="48"/>
          <w:lang w:eastAsia="pt-BR"/>
        </w:rPr>
        <w:t>Name -- Data Type -- Measurement -- Description</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Cement (component 1) -- quantitative -- kg in a m3 mixture -- Input</w:t>
      </w:r>
      <w:r w:rsidRPr="00A12134">
        <w:rPr>
          <w:rFonts w:ascii="Times New Roman" w:eastAsia="Times New Roman" w:hAnsi="Times New Roman" w:cs="Times New Roman"/>
          <w:lang w:eastAsia="pt-BR"/>
        </w:rPr>
        <w:br/>
        <w:t>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Blast Furnace Slag (component 2) -- quantitative -- kg in</w:t>
      </w:r>
      <w:r w:rsidRPr="00A12134">
        <w:rPr>
          <w:rFonts w:ascii="Times New Roman" w:eastAsia="Times New Roman" w:hAnsi="Times New Roman" w:cs="Times New Roman"/>
          <w:lang w:eastAsia="pt-BR"/>
        </w:rPr>
        <w:br/>
        <w:t>a m3 mixture -- Input 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Fly Ash (component 3) --</w:t>
      </w:r>
      <w:r w:rsidRPr="00A12134">
        <w:rPr>
          <w:rFonts w:ascii="Times New Roman" w:eastAsia="Times New Roman" w:hAnsi="Times New Roman" w:cs="Times New Roman"/>
          <w:lang w:eastAsia="pt-BR"/>
        </w:rPr>
        <w:br/>
        <w:t>quantitative -- kg in a m3 mixture -- Input 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Water</w:t>
      </w:r>
      <w:r w:rsidRPr="00A12134">
        <w:rPr>
          <w:rFonts w:ascii="Times New Roman" w:eastAsia="Times New Roman" w:hAnsi="Times New Roman" w:cs="Times New Roman"/>
          <w:lang w:eastAsia="pt-BR"/>
        </w:rPr>
        <w:br/>
        <w:t>(component 4) -- quantitative -- kg in a m3 mixture -- Input</w:t>
      </w:r>
      <w:r w:rsidRPr="00A12134">
        <w:rPr>
          <w:rFonts w:ascii="Times New Roman" w:eastAsia="Times New Roman" w:hAnsi="Times New Roman" w:cs="Times New Roman"/>
          <w:lang w:eastAsia="pt-BR"/>
        </w:rPr>
        <w:br/>
        <w:t>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Superplasticizer (component 5) -- quantitative -- kg in a</w:t>
      </w:r>
      <w:r w:rsidRPr="00A12134">
        <w:rPr>
          <w:rFonts w:ascii="Times New Roman" w:eastAsia="Times New Roman" w:hAnsi="Times New Roman" w:cs="Times New Roman"/>
          <w:lang w:eastAsia="pt-BR"/>
        </w:rPr>
        <w:br/>
        <w:t>m3 mixture -- Input 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Coarse Aggregate (component 6) --</w:t>
      </w:r>
      <w:r w:rsidRPr="00A12134">
        <w:rPr>
          <w:rFonts w:ascii="Times New Roman" w:eastAsia="Times New Roman" w:hAnsi="Times New Roman" w:cs="Times New Roman"/>
          <w:lang w:eastAsia="pt-BR"/>
        </w:rPr>
        <w:br/>
        <w:t>quantitative -- kg in a m3 mixture -- Input 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Fine Aggregate</w:t>
      </w:r>
      <w:r w:rsidRPr="00A12134">
        <w:rPr>
          <w:rFonts w:ascii="Times New Roman" w:eastAsia="Times New Roman" w:hAnsi="Times New Roman" w:cs="Times New Roman"/>
          <w:lang w:eastAsia="pt-BR"/>
        </w:rPr>
        <w:br/>
        <w:t>(component 7) -- quantitative -- kg in a m3 mixture -- Input</w:t>
      </w:r>
      <w:r w:rsidRPr="00A12134">
        <w:rPr>
          <w:rFonts w:ascii="Times New Roman" w:eastAsia="Times New Roman" w:hAnsi="Times New Roman" w:cs="Times New Roman"/>
          <w:lang w:eastAsia="pt-BR"/>
        </w:rPr>
        <w:br/>
        <w:t>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Age -- quantitative -- Day (1~365) -- Input Variable</w:t>
      </w:r>
    </w:p>
    <w:p w:rsidR="00A12134" w:rsidRPr="00A12134" w:rsidRDefault="00A12134" w:rsidP="00A12134">
      <w:pPr>
        <w:numPr>
          <w:ilvl w:val="0"/>
          <w:numId w:val="1"/>
        </w:numPr>
        <w:spacing w:before="100" w:beforeAutospacing="1" w:after="100" w:afterAutospacing="1"/>
        <w:rPr>
          <w:rFonts w:ascii="Times New Roman" w:eastAsia="Times New Roman" w:hAnsi="Times New Roman" w:cs="Times New Roman"/>
          <w:lang w:eastAsia="pt-BR"/>
        </w:rPr>
      </w:pPr>
      <w:r w:rsidRPr="00A12134">
        <w:rPr>
          <w:rFonts w:ascii="Times New Roman" w:eastAsia="Times New Roman" w:hAnsi="Times New Roman" w:cs="Times New Roman"/>
          <w:lang w:eastAsia="pt-BR"/>
        </w:rPr>
        <w:t>Concrete compressive strength -- quantitative -- MPa -- Output</w:t>
      </w:r>
      <w:r w:rsidRPr="00A12134">
        <w:rPr>
          <w:rFonts w:ascii="Times New Roman" w:eastAsia="Times New Roman" w:hAnsi="Times New Roman" w:cs="Times New Roman"/>
          <w:lang w:eastAsia="pt-BR"/>
        </w:rPr>
        <w:br/>
        <w:t>Variable</w:t>
      </w:r>
    </w:p>
    <w:p w:rsidR="00A12134" w:rsidRDefault="00A12134">
      <w:bookmarkStart w:id="0" w:name="_GoBack"/>
      <w:bookmarkEnd w:id="0"/>
    </w:p>
    <w:sectPr w:rsidR="00A12134" w:rsidSect="00B91A1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F1C32"/>
    <w:multiLevelType w:val="multilevel"/>
    <w:tmpl w:val="C67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34"/>
    <w:rsid w:val="00A12134"/>
    <w:rsid w:val="00B91A19"/>
    <w:rsid w:val="00C22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00DD607"/>
  <w15:chartTrackingRefBased/>
  <w15:docId w15:val="{256EAFEE-CD3A-AD4C-9166-03BD2DF4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12134"/>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12134"/>
    <w:rPr>
      <w:color w:val="0563C1" w:themeColor="hyperlink"/>
      <w:u w:val="single"/>
    </w:rPr>
  </w:style>
  <w:style w:type="character" w:styleId="MenoPendente">
    <w:name w:val="Unresolved Mention"/>
    <w:basedOn w:val="Fontepargpadro"/>
    <w:uiPriority w:val="99"/>
    <w:semiHidden/>
    <w:unhideWhenUsed/>
    <w:rsid w:val="00A12134"/>
    <w:rPr>
      <w:color w:val="605E5C"/>
      <w:shd w:val="clear" w:color="auto" w:fill="E1DFDD"/>
    </w:rPr>
  </w:style>
  <w:style w:type="character" w:customStyle="1" w:styleId="Ttulo1Char">
    <w:name w:val="Título 1 Char"/>
    <w:basedOn w:val="Fontepargpadro"/>
    <w:link w:val="Ttulo1"/>
    <w:uiPriority w:val="9"/>
    <w:rsid w:val="00A1213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A12134"/>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96114">
      <w:bodyDiv w:val="1"/>
      <w:marLeft w:val="0"/>
      <w:marRight w:val="0"/>
      <w:marTop w:val="0"/>
      <w:marBottom w:val="0"/>
      <w:divBdr>
        <w:top w:val="none" w:sz="0" w:space="0" w:color="auto"/>
        <w:left w:val="none" w:sz="0" w:space="0" w:color="auto"/>
        <w:bottom w:val="none" w:sz="0" w:space="0" w:color="auto"/>
        <w:right w:val="none" w:sz="0" w:space="0" w:color="auto"/>
      </w:divBdr>
      <w:divsChild>
        <w:div w:id="977762347">
          <w:marLeft w:val="0"/>
          <w:marRight w:val="0"/>
          <w:marTop w:val="0"/>
          <w:marBottom w:val="0"/>
          <w:divBdr>
            <w:top w:val="none" w:sz="0" w:space="0" w:color="auto"/>
            <w:left w:val="none" w:sz="0" w:space="0" w:color="auto"/>
            <w:bottom w:val="none" w:sz="0" w:space="0" w:color="auto"/>
            <w:right w:val="none" w:sz="0" w:space="0" w:color="auto"/>
          </w:divBdr>
          <w:divsChild>
            <w:div w:id="983510121">
              <w:marLeft w:val="0"/>
              <w:marRight w:val="0"/>
              <w:marTop w:val="0"/>
              <w:marBottom w:val="0"/>
              <w:divBdr>
                <w:top w:val="none" w:sz="0" w:space="0" w:color="auto"/>
                <w:left w:val="none" w:sz="0" w:space="0" w:color="auto"/>
                <w:bottom w:val="none" w:sz="0" w:space="0" w:color="auto"/>
                <w:right w:val="none" w:sz="0" w:space="0" w:color="auto"/>
              </w:divBdr>
              <w:divsChild>
                <w:div w:id="7772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avanraj159/concrete-compressive-strength-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1529</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Morales</dc:creator>
  <cp:keywords/>
  <dc:description/>
  <cp:lastModifiedBy>Danilo Morales</cp:lastModifiedBy>
  <cp:revision>1</cp:revision>
  <dcterms:created xsi:type="dcterms:W3CDTF">2020-06-16T17:52:00Z</dcterms:created>
  <dcterms:modified xsi:type="dcterms:W3CDTF">2020-06-16T17:52:00Z</dcterms:modified>
</cp:coreProperties>
</file>