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Testes falhando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89535</wp:posOffset>
            </wp:positionV>
            <wp:extent cx="5200650" cy="48577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) </w:t>
      </w:r>
      <w:r>
        <w:rPr/>
        <w:t>marcarPalavra</w:t>
      </w:r>
      <w:r>
        <w:rPr/>
        <w:t>(), insere um caracter especial que irá permitir realizar um “split” das palavras da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221615</wp:posOffset>
            </wp:positionH>
            <wp:positionV relativeFrom="paragraph">
              <wp:posOffset>42545</wp:posOffset>
            </wp:positionV>
            <wp:extent cx="3448050" cy="466725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64770</wp:posOffset>
            </wp:positionH>
            <wp:positionV relativeFrom="paragraph">
              <wp:posOffset>118110</wp:posOffset>
            </wp:positionV>
            <wp:extent cx="4219575" cy="752475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) 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173990</wp:posOffset>
            </wp:positionH>
            <wp:positionV relativeFrom="paragraph">
              <wp:posOffset>60960</wp:posOffset>
            </wp:positionV>
            <wp:extent cx="3124200" cy="485775"/>
            <wp:effectExtent l="0" t="0" r="0" b="0"/>
            <wp:wrapSquare wrapText="largest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) 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/>
        <w:t xml:space="preserve">     </w:t>
      </w:r>
      <w:r>
        <w:rPr/>
        <w:t>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495925" cy="228600"/>
            <wp:effectExtent l="0" t="0" r="0" b="0"/>
            <wp:wrapSquare wrapText="largest"/>
            <wp:docPr id="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) conferePalavrasComSigla() </w:t>
      </w:r>
    </w:p>
    <w:p>
      <w:pPr>
        <w:pStyle w:val="Normal"/>
        <w:rPr/>
      </w:pPr>
      <w:r>
        <w:rPr/>
        <w:t xml:space="preserve">    </w:t>
      </w:r>
      <w:r>
        <w:rPr/>
        <w:t>O processo realizado no ciclo 6 foi convertido em um método, identificando onde há siglas e convertendo para caixa baixa onde não há.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162175"/>
            <wp:effectExtent l="0" t="0" r="0" b="0"/>
            <wp:wrapSquare wrapText="largest"/>
            <wp:docPr id="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) confereFraseComNumeros()</w:t>
      </w:r>
    </w:p>
    <w:p>
      <w:pPr>
        <w:pStyle w:val="Normal"/>
        <w:rPr/>
      </w:pPr>
      <w:r>
        <w:rPr/>
        <w:t xml:space="preserve">     </w:t>
      </w:r>
      <w:r>
        <w:rPr/>
        <w:t>Modificado o método marcarFrase() agora identifica algarismos que compõem um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82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Refatoração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Ciclo 1 – Classe CamelCaseConverter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anterior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541020</wp:posOffset>
            </wp:positionH>
            <wp:positionV relativeFrom="paragraph">
              <wp:posOffset>635</wp:posOffset>
            </wp:positionV>
            <wp:extent cx="3514725" cy="133350"/>
            <wp:effectExtent l="0" t="0" r="0" b="0"/>
            <wp:wrapSquare wrapText="largest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refatorado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560070</wp:posOffset>
            </wp:positionH>
            <wp:positionV relativeFrom="paragraph">
              <wp:posOffset>635</wp:posOffset>
            </wp:positionV>
            <wp:extent cx="3819525" cy="133350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Ciclo </w:t>
      </w:r>
      <w:r>
        <w:rPr/>
        <w:t>2</w:t>
      </w:r>
      <w:r>
        <w:rPr/>
        <w:t xml:space="preserve"> – Classe CamelCaseConverter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259715</wp:posOffset>
            </wp:positionH>
            <wp:positionV relativeFrom="paragraph">
              <wp:posOffset>635</wp:posOffset>
            </wp:positionV>
            <wp:extent cx="5448300" cy="1419225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3409950" cy="180975"/>
            <wp:effectExtent l="0" t="0" r="0" b="0"/>
            <wp:wrapSquare wrapText="largest"/>
            <wp:docPr id="1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464820</wp:posOffset>
            </wp:positionH>
            <wp:positionV relativeFrom="paragraph">
              <wp:posOffset>99060</wp:posOffset>
            </wp:positionV>
            <wp:extent cx="3971925" cy="809625"/>
            <wp:effectExtent l="0" t="0" r="0" b="0"/>
            <wp:wrapSquare wrapText="largest"/>
            <wp:docPr id="1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502920</wp:posOffset>
            </wp:positionH>
            <wp:positionV relativeFrom="paragraph">
              <wp:posOffset>114300</wp:posOffset>
            </wp:positionV>
            <wp:extent cx="5476875" cy="438150"/>
            <wp:effectExtent l="0" t="0" r="0" b="0"/>
            <wp:wrapSquare wrapText="largest"/>
            <wp:docPr id="1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LibreOffice/5.2.0.4$Windows_x86 LibreOffice_project/066b007f5ebcc236395c7d282ba488bca6720265</Application>
  <Pages>2</Pages>
  <Words>161</Words>
  <Characters>975</Characters>
  <CharactersWithSpaces>1140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2018-08-23T10:47:37Z</dcterms:modified>
  <cp:revision>33</cp:revision>
  <dc:subject/>
  <dc:title/>
</cp:coreProperties>
</file>