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A22"/>
          <w:sz w:val="48"/>
          <w:szCs w:val="48"/>
        </w:rPr>
        <w:t xml:space="preserve">Termos de Uso</w:t>
      </w:r>
    </w:p>
    <w:p>
      <w:pPr>
        <w:spacing w:after="400"/>
      </w:pPr>
      <w:r>
        <w:rPr>
          <w:i/>
          <w:iCs/>
          <w:color w:val="55645A"/>
          <w:sz w:val="22"/>
          <w:szCs w:val="22"/>
        </w:rPr>
        <w:t xml:space="preserve">Livro-Caixa — Última atualização: 17/08/2026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Ao acessar ou usar o Livro-Caixa ("aplicativo"), você concorda com os termos abaixo. Se não concordar, não utilize o aplicativo.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1. Sobre o aplicativo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 Livro-Caixa é uma ferramenta para registro pessoal de receitas e despesas, com cálculo de totais, categorização e (na versão com login) sincronização entre dispositivos.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2. Cadastro e conta (versão com login)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Você é responsável por manter a confidencialidade da sua senha.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Você é responsável pela veracidade dos dados informados no cadastro (e-mail).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É proibido usar a conta de outra pessoa sem autorização.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Podemos suspender contas usadas de forma fraudulenta ou que violem estes termos.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3. Uso permitido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 aplicativo deve ser usado apenas para fins pessoais e lícitos de controle financeiro. É proibido: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Tentar acessar dados de outros usuários;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Usar o aplicativo para fins ilegais;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Tentar interferir no funcionamento do aplicativo ou dos servidores.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4. Natureza da ferramenta — isenção de responsabilidade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 Livro-Caixa é uma ferramenta de registro e organização de informações financeiras que você mesmo insere. Ele: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Não oferece consultoria financeira, contábil, tributária ou de investimentos;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Não garante a exatidão de cálculos caso os dados inseridos estejam incorretos;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Não se responsabiliza por decisões financeiras tomadas com base nas informações do aplicativo.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Para decisões financeiras importantes, recomendamos consultar um profissional qualificado (contador, planejador financeiro, etc.).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5. Disponibilidade do serviço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Fazemos esforços razoáveis para manter o aplicativo disponível, mas não garantimos funcionamento ininterrupto ou livre de erros. Manutenções, instabilidades de terceiros (ex.: provedor de nuvem) ou falhas técnicas podem ocorrer.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6. Dados e backup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Na versão local (sem login), os dados ficam salvos apenas no seu navegador. A perda desses dados (ex.: ao limpar o navegador, trocar de aparelho ou desinstalar) é de responsabilidade do usuário.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Na versão com login, os dados são sincronizados na nuvem, mas recomendamos que você mantenha práticas próprias de conferência periódica das informações.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7. Propriedade intelectual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 código, design e identidade visual do Livro-Caixa pertencem a Luiz Shelly Thiel Silva, salvo bibliotecas de terceiros usadas sob suas próprias licenças (ex.: fontes, SDKs).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8. Preços e pagamento (se aplicável)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[DESCREVER AQUI, SE HOUVER: plano gratuito, plano pago, valores, forma de cobrança, política de reembolso e cancelamento.]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9. Cancelamento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Você pode encerrar sua conta e solicitar a exclusão dos seus dados a qualquer momento, conforme descrito na Política de Privacidade.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10. Alterações nestes termos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Podemos atualizar estes Termos de Uso periodicamente. Mudanças relevantes serão comunicadas dentro do aplicativo ou por e-mail, quando aplicável.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11. Legislação aplicável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Estes termos são regidos pelas leis da República Federativa do Brasil. Fica eleito o foro da comarca de Ubatuba-SP para dirimir eventuais controvérsias.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12. Contato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Dúvidas sobre estes Termos de Uso podem ser enviadas para luizshelly1712@gmail.com.</w:t>
      </w:r>
    </w:p>
    <w:p>
      <w:pPr>
        <w:spacing w:after="160" w:line="300"/>
      </w:pPr>
      <w:r>
        <w:rPr>
          <w:i/>
          <w:iCs/>
          <w:color w:val="2A2A2A"/>
          <w:sz w:val="22"/>
          <w:szCs w:val="22"/>
        </w:rPr>
        <w:t xml:space="preserve">Este é um modelo de referência e não substitui a orientação de um advogado. Recomenda-se revisão jurídica antes da publicação, especialmente se o aplicativo for oferecido comercialmente ou envolver cobrança.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45A"/>
        <w:sz w:val="16"/>
        <w:szCs w:val="16"/>
      </w:rPr>
      <w:t xml:space="preserve">Livro-Caixa — página </w:t>
    </w:r>
    <w:r>
      <w:rPr>
        <w:color w:val="5564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2026-08-17T17:16:20.287Z</dcterms:created>
  <dcterms:modified xsi:type="dcterms:W3CDTF">2026-08-17T17:16:20.287Z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