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Sprechskript: Der China–Taiwan-Konflikt</w:t>
      </w:r>
    </w:p>
    <w:p>
      <w:pPr>
        <w:spacing w:after="200"/>
      </w:pPr>
      <w:r>
        <w:rPr>
          <w:color w:val="6B7280"/>
        </w:rPr>
        <w:t xml:space="preserve">GK Kursstufe 12 · Justus, Luiz, David · ca. 18 Minuten</w:t>
      </w:r>
    </w:p>
    <w:p>
      <w:pPr>
        <w:spacing w:after="120"/>
      </w:pPr>
      <w:r>
        <w:rPr>
          <w:b/>
          <w:bCs/>
        </w:rPr>
        <w:t xml:space="preserve">Aufteilung (Vorschlag, gerne tauschen): </w:t>
      </w:r>
      <w:r>
        <w:rPr>
          <w:b/>
          <w:bCs/>
          <w:color w:val="1D4ED8"/>
        </w:rPr>
        <w:t xml:space="preserve">Luiz Folien 1–5 · </w:t>
      </w:r>
      <w:r>
        <w:rPr>
          <w:b/>
          <w:bCs/>
          <w:color w:val="2F6B4F"/>
        </w:rPr>
        <w:t xml:space="preserve">Justus Folien 6–10 · </w:t>
      </w:r>
      <w:r>
        <w:rPr>
          <w:b/>
          <w:bCs/>
          <w:color w:val="C8102E"/>
        </w:rPr>
        <w:t xml:space="preserve">David Folien 11–15</w:t>
      </w:r>
    </w:p>
    <w:p>
      <w:pPr>
        <w:spacing w:after="120"/>
      </w:pPr>
      <w:r>
        <w:rPr>
          <w:b/>
          <w:bCs/>
        </w:rPr>
        <w:t xml:space="preserve">Fett</w:t>
      </w:r>
      <w:r>
        <w:t xml:space="preserve"> = betonen · </w:t>
      </w:r>
      <w:r>
        <w:rPr>
          <w:i/>
          <w:iCs/>
          <w:color w:val="6B7280"/>
        </w:rPr>
        <w:t xml:space="preserve">grau kursiv</w:t>
      </w:r>
      <w:r>
        <w:t xml:space="preserve"> = Regiehinweis, nicht vorlesen · → = Folie weiterklicken</w:t>
      </w:r>
    </w:p>
    <w:p>
      <w:pPr>
        <w:pStyle w:val="Heading1"/>
        <w:pBdr>
          <w:bottom w:val="single" w:color="D1D5DB" w:sz="6" w:space="4"/>
        </w:pBdr>
      </w:pPr>
      <w:r>
        <w:t xml:space="preserve">Folie 1 – Der China–Taiwan-Konflikt</w:t>
      </w:r>
    </w:p>
    <w:p>
      <w:pPr>
        <w:spacing w:after="160"/>
      </w:pPr>
      <w:r>
        <w:rPr>
          <w:b/>
          <w:bCs/>
          <w:color w:val="1D4ED8"/>
          <w:sz w:val="24"/>
          <w:szCs w:val="24"/>
        </w:rPr>
        <w:t xml:space="preserve">LUIZ</w:t>
      </w:r>
      <w:r>
        <w:rPr>
          <w:color w:val="6B7280"/>
          <w:sz w:val="24"/>
          <w:szCs w:val="24"/>
        </w:rPr>
        <w:t xml:space="preserve">   ·   ca. 0:45 min</w:t>
      </w:r>
    </w:p>
    <w:p>
      <w:pPr>
        <w:spacing w:after="200" w:line="320"/>
      </w:pPr>
      <w:r>
        <w:t xml:space="preserve">Guten Morgen! Wir – Justus, David und ich – stellen euch heute den </w:t>
      </w:r>
      <w:r>
        <w:rPr>
          <w:b/>
          <w:bCs/>
        </w:rPr>
        <w:t xml:space="preserve">China–Taiwan-Konflikt</w:t>
      </w:r>
      <w:r>
        <w:t xml:space="preserve"> vor.</w:t>
      </w:r>
    </w:p>
    <w:p>
      <w:pPr>
        <w:spacing w:after="200" w:line="320"/>
      </w:pPr>
      <w:r>
        <w:t xml:space="preserve">Viele kennen die Bilder: Kriegsschiffe, Militärmanöver, Drohungen aus Peking. Aber warum streiten China und Taiwan eigentlich – und warum ist das seit über 70 Jahren nicht gelöst?</w:t>
      </w:r>
    </w:p>
    <w:p>
      <w:pPr>
        <w:spacing w:after="200" w:line="320"/>
      </w:pPr>
      <w:r>
        <w:t xml:space="preserve">Genau das ist unsere Leitfrage: </w:t>
      </w:r>
      <w:r>
        <w:rPr>
          <w:b/>
          <w:bCs/>
        </w:rPr>
        <w:t xml:space="preserve">Warum ist der Konflikt bisher ungelöst – und welche Wege zu Frieden gibt es?</w:t>
      </w:r>
    </w:p>
    <w:p>
      <w:pPr>
        <w:spacing w:after="120" w:before="60"/>
      </w:pPr>
      <w:r>
        <w:rPr>
          <w:i/>
          <w:iCs/>
          <w:color w:val="6B7280"/>
          <w:sz w:val="24"/>
          <w:szCs w:val="24"/>
        </w:rPr>
        <w:t xml:space="preserve">→ Weiter: Worum geht es?</w:t>
      </w:r>
    </w:p>
    <w:p>
      <w:pPr>
        <w:pStyle w:val="Heading1"/>
        <w:pBdr>
          <w:bottom w:val="single" w:color="D1D5DB" w:sz="6" w:space="4"/>
        </w:pBdr>
      </w:pPr>
      <w:r>
        <w:t xml:space="preserve">Folie 2 – Worum geht es?</w:t>
      </w:r>
    </w:p>
    <w:p>
      <w:pPr>
        <w:spacing w:after="160"/>
      </w:pPr>
      <w:r>
        <w:rPr>
          <w:b/>
          <w:bCs/>
          <w:color w:val="1D4ED8"/>
          <w:sz w:val="24"/>
          <w:szCs w:val="24"/>
        </w:rPr>
        <w:t xml:space="preserve">LUIZ</w:t>
      </w:r>
      <w:r>
        <w:rPr>
          <w:color w:val="6B7280"/>
          <w:sz w:val="24"/>
          <w:szCs w:val="24"/>
        </w:rPr>
        <w:t xml:space="preserve">   ·   ca. 1:15 min</w:t>
      </w:r>
    </w:p>
    <w:p>
      <w:pPr>
        <w:spacing w:after="200" w:line="320"/>
      </w:pPr>
      <w:r>
        <w:t xml:space="preserve">Rechts seht ihr die Karte: Taiwan ist eine Insel, nur rund 130 bis 180 Kilometer vom chinesischen Festland entfernt – getrennt durch die </w:t>
      </w:r>
      <w:r>
        <w:rPr>
          <w:b/>
          <w:bCs/>
        </w:rPr>
        <w:t xml:space="preserve">Taiwanstraße</w:t>
      </w:r>
      <w:r>
        <w:t xml:space="preserve">.</w:t>
      </w:r>
    </w:p>
    <w:p>
      <w:pPr>
        <w:spacing w:after="200" w:line="320"/>
      </w:pPr>
      <w:r>
        <w:t xml:space="preserve">Die </w:t>
      </w:r>
      <w:r>
        <w:rPr>
          <w:b/>
          <w:bCs/>
        </w:rPr>
        <w:t xml:space="preserve">Volksrepublik China</w:t>
      </w:r>
      <w:r>
        <w:t xml:space="preserve"> sagt: Taiwan gehört zu China. Peking will die sogenannte „Wiedervereinigung“ – und schließt Gewalt als letztes Mittel nicht aus.</w:t>
      </w:r>
    </w:p>
    <w:p>
      <w:pPr>
        <w:spacing w:after="200" w:line="320"/>
      </w:pPr>
      <w:r>
        <w:rPr>
          <w:b/>
          <w:bCs/>
        </w:rPr>
        <w:t xml:space="preserve">Taiwan</w:t>
      </w:r>
      <w:r>
        <w:t xml:space="preserve"> wird seit 1949 von einer eigenen Regierung regiert und ist heute eine Demokratie. Die meisten Menschen dort wollen den </w:t>
      </w:r>
      <w:r>
        <w:rPr>
          <w:b/>
          <w:bCs/>
        </w:rPr>
        <w:t xml:space="preserve">Status quo</w:t>
      </w:r>
      <w:r>
        <w:t xml:space="preserve"> behalten, also weder offiziell unabhängig werden noch unter Pekings System leben.</w:t>
      </w:r>
    </w:p>
    <w:p>
      <w:pPr>
        <w:spacing w:after="200" w:line="320"/>
      </w:pPr>
      <w:r>
        <w:t xml:space="preserve">Und die </w:t>
      </w:r>
      <w:r>
        <w:rPr>
          <w:b/>
          <w:bCs/>
        </w:rPr>
        <w:t xml:space="preserve">Weltgemeinschaft</w:t>
      </w:r>
      <w:r>
        <w:t xml:space="preserve"> – vor allem USA, Japan und die EU – will vor allem eins: Frieden und Stabilität.</w:t>
      </w:r>
    </w:p>
    <w:p>
      <w:pPr>
        <w:spacing w:after="200" w:line="320"/>
      </w:pPr>
      <w:r>
        <w:t xml:space="preserve">Die Kernfrage lautet also: </w:t>
      </w:r>
      <w:r>
        <w:rPr>
          <w:b/>
          <w:bCs/>
        </w:rPr>
        <w:t xml:space="preserve">Wer bestimmt über Taiwans Zukunft?</w:t>
      </w:r>
    </w:p>
    <w:p>
      <w:pPr>
        <w:spacing w:after="120" w:before="60"/>
      </w:pPr>
      <w:r>
        <w:rPr>
          <w:i/>
          <w:iCs/>
          <w:color w:val="6B7280"/>
          <w:sz w:val="24"/>
          <w:szCs w:val="24"/>
        </w:rPr>
        <w:t xml:space="preserve">→ Weiter: Wie ist das entstanden?</w:t>
      </w:r>
    </w:p>
    <w:p>
      <w:pPr>
        <w:pStyle w:val="Heading1"/>
        <w:pBdr>
          <w:bottom w:val="single" w:color="D1D5DB" w:sz="6" w:space="4"/>
        </w:pBdr>
      </w:pPr>
      <w:r>
        <w:t xml:space="preserve">Folie 3 – Wie entstand der Konflikt?</w:t>
      </w:r>
    </w:p>
    <w:p>
      <w:pPr>
        <w:spacing w:after="160"/>
      </w:pPr>
      <w:r>
        <w:rPr>
          <w:b/>
          <w:bCs/>
          <w:color w:val="1D4ED8"/>
          <w:sz w:val="24"/>
          <w:szCs w:val="24"/>
        </w:rPr>
        <w:t xml:space="preserve">LUIZ</w:t>
      </w:r>
      <w:r>
        <w:rPr>
          <w:color w:val="6B7280"/>
          <w:sz w:val="24"/>
          <w:szCs w:val="24"/>
        </w:rPr>
        <w:t xml:space="preserve">   ·   ca. 1:45 min</w:t>
      </w:r>
    </w:p>
    <w:p>
      <w:pPr>
        <w:spacing w:after="200" w:line="320"/>
      </w:pPr>
      <w:r>
        <w:t xml:space="preserve">Um den Konflikt zu verstehen, müssen wir zurück in die Geschichte. </w:t>
      </w:r>
      <w:r>
        <w:rPr>
          <w:i/>
          <w:iCs/>
          <w:color w:val="6B7280"/>
        </w:rPr>
        <w:t xml:space="preserve">Zeitleiste von links nach rechts zeigen</w:t>
      </w:r>
    </w:p>
    <w:p>
      <w:pPr>
        <w:spacing w:after="200" w:line="320"/>
      </w:pPr>
      <w:r>
        <w:rPr>
          <w:b/>
          <w:bCs/>
        </w:rPr>
        <w:t xml:space="preserve">1895</w:t>
      </w:r>
      <w:r>
        <w:t xml:space="preserve"> erobert Japan Taiwan. Nach dem Zweiten Weltkrieg, </w:t>
      </w:r>
      <w:r>
        <w:rPr>
          <w:b/>
          <w:bCs/>
        </w:rPr>
        <w:t xml:space="preserve">1945</w:t>
      </w:r>
      <w:r>
        <w:t xml:space="preserve">, geht Taiwan an die damalige </w:t>
      </w:r>
      <w:r>
        <w:rPr>
          <w:b/>
          <w:bCs/>
        </w:rPr>
        <w:t xml:space="preserve">Republik China</w:t>
      </w:r>
      <w:r>
        <w:t xml:space="preserve">.</w:t>
      </w:r>
    </w:p>
    <w:p>
      <w:pPr>
        <w:spacing w:after="200" w:line="320"/>
      </w:pPr>
      <w:r>
        <w:t xml:space="preserve">Der entscheidende Punkt ist </w:t>
      </w:r>
      <w:r>
        <w:rPr>
          <w:b/>
          <w:bCs/>
        </w:rPr>
        <w:t xml:space="preserve">1949</w:t>
      </w:r>
      <w:r>
        <w:t xml:space="preserve">: In China gewinnen die Kommunisten unter </w:t>
      </w:r>
      <w:r>
        <w:rPr>
          <w:b/>
          <w:bCs/>
        </w:rPr>
        <w:t xml:space="preserve">Mao Zedong</w:t>
      </w:r>
      <w:r>
        <w:t xml:space="preserve"> – links im Bild – den Bürgerkrieg und rufen die Volksrepublik aus. Die alte Regierung unter </w:t>
      </w:r>
      <w:r>
        <w:rPr>
          <w:b/>
          <w:bCs/>
        </w:rPr>
        <w:t xml:space="preserve">Chiang Kai-shek</w:t>
      </w:r>
      <w:r>
        <w:t xml:space="preserve"> – rechts – flieht nach Taiwan.</w:t>
      </w:r>
    </w:p>
    <w:p>
      <w:pPr>
        <w:spacing w:after="200" w:line="320"/>
      </w:pPr>
      <w:r>
        <w:t xml:space="preserve">Seitdem gibt es zwei Regierungen, die beide behaupteten, das „echte China“ zu sein.</w:t>
      </w:r>
    </w:p>
    <w:p>
      <w:pPr>
        <w:spacing w:after="200" w:line="320"/>
      </w:pPr>
      <w:r>
        <w:t xml:space="preserve">In den </w:t>
      </w:r>
      <w:r>
        <w:rPr>
          <w:b/>
          <w:bCs/>
        </w:rPr>
        <w:t xml:space="preserve">1950ern</w:t>
      </w:r>
      <w:r>
        <w:t xml:space="preserve"> schützen die USA Taiwan, die Teilung verfestigt sich. </w:t>
      </w:r>
      <w:r>
        <w:rPr>
          <w:b/>
          <w:bCs/>
        </w:rPr>
        <w:t xml:space="preserve">1971</w:t>
      </w:r>
      <w:r>
        <w:t xml:space="preserve"> dann der Wendepunkt in der UN: Mit </w:t>
      </w:r>
      <w:r>
        <w:rPr>
          <w:b/>
          <w:bCs/>
        </w:rPr>
        <w:t xml:space="preserve">Resolution 2758</w:t>
      </w:r>
      <w:r>
        <w:t xml:space="preserve"> bekommt die Volksrepublik den China-Sitz, Taiwan verliert seine Vertretung.</w:t>
      </w:r>
    </w:p>
    <w:p>
      <w:pPr>
        <w:spacing w:after="200" w:line="320"/>
      </w:pPr>
      <w:r>
        <w:t xml:space="preserve">Und </w:t>
      </w:r>
      <w:r>
        <w:rPr>
          <w:b/>
          <w:bCs/>
        </w:rPr>
        <w:t xml:space="preserve">ab 1987</w:t>
      </w:r>
      <w:r>
        <w:t xml:space="preserve"> wird Taiwan Schritt für Schritt zur Demokratie – und viele Menschen dort entwickeln eine eigene, taiwanische Identität.</w:t>
      </w:r>
    </w:p>
    <w:p>
      <w:pPr>
        <w:spacing w:after="120" w:before="60"/>
      </w:pPr>
      <w:r>
        <w:rPr>
          <w:i/>
          <w:iCs/>
          <w:color w:val="6B7280"/>
          <w:sz w:val="24"/>
          <w:szCs w:val="24"/>
        </w:rPr>
        <w:t xml:space="preserve">→ Weiter: Wie sieht es heute aus?</w:t>
      </w:r>
    </w:p>
    <w:p>
      <w:pPr>
        <w:pStyle w:val="Heading1"/>
        <w:pBdr>
          <w:bottom w:val="single" w:color="D1D5DB" w:sz="6" w:space="4"/>
        </w:pBdr>
      </w:pPr>
      <w:r>
        <w:t xml:space="preserve">Folie 4 – Wie sieht der Status heute aus?</w:t>
      </w:r>
    </w:p>
    <w:p>
      <w:pPr>
        <w:spacing w:after="160"/>
      </w:pPr>
      <w:r>
        <w:rPr>
          <w:b/>
          <w:bCs/>
          <w:color w:val="1D4ED8"/>
          <w:sz w:val="24"/>
          <w:szCs w:val="24"/>
        </w:rPr>
        <w:t xml:space="preserve">LUIZ</w:t>
      </w:r>
      <w:r>
        <w:rPr>
          <w:color w:val="6B7280"/>
          <w:sz w:val="24"/>
          <w:szCs w:val="24"/>
        </w:rPr>
        <w:t xml:space="preserve">   ·   ca. 1:15 min</w:t>
      </w:r>
    </w:p>
    <w:p>
      <w:pPr>
        <w:spacing w:after="200" w:line="320"/>
      </w:pPr>
      <w:r>
        <w:t xml:space="preserve">Heute funktioniert Taiwan praktisch wie ein eigener Staat: eigene </w:t>
      </w:r>
      <w:r>
        <w:rPr>
          <w:b/>
          <w:bCs/>
        </w:rPr>
        <w:t xml:space="preserve">Regierung, Wahlen, Armee und Währung</w:t>
      </w:r>
      <w:r>
        <w:t xml:space="preserve">, rund </w:t>
      </w:r>
      <w:r>
        <w:rPr>
          <w:b/>
          <w:bCs/>
        </w:rPr>
        <w:t xml:space="preserve">23 Millionen Einwohner</w:t>
      </w:r>
      <w:r>
        <w:t xml:space="preserve">. Präsident ist seit 2024 </w:t>
      </w:r>
      <w:r>
        <w:rPr>
          <w:b/>
          <w:bCs/>
        </w:rPr>
        <w:t xml:space="preserve">Lai Ching-te</w:t>
      </w:r>
      <w:r>
        <w:t xml:space="preserve">.</w:t>
      </w:r>
    </w:p>
    <w:p>
      <w:pPr>
        <w:spacing w:after="200" w:line="320"/>
      </w:pPr>
      <w:r>
        <w:t xml:space="preserve">China dagegen betrachtet Taiwan weiter als Teil seines Staatsgebiets und übt militärischen und wirtschaftlichen Druck aus. Ein Gesetz von 2005, das </w:t>
      </w:r>
      <w:r>
        <w:rPr>
          <w:b/>
          <w:bCs/>
        </w:rPr>
        <w:t xml:space="preserve">Anti-Sezessionsgesetz</w:t>
      </w:r>
      <w:r>
        <w:t xml:space="preserve">, erlaubt unter bestimmten Bedingungen sogar „nicht-friedliche Mittel“.</w:t>
      </w:r>
    </w:p>
    <w:p>
      <w:pPr>
        <w:spacing w:after="200" w:line="320"/>
      </w:pPr>
      <w:r>
        <w:t xml:space="preserve">Und hier liegt das </w:t>
      </w:r>
      <w:r>
        <w:rPr>
          <w:b/>
          <w:bCs/>
        </w:rPr>
        <w:t xml:space="preserve">Paradox</w:t>
      </w:r>
      <w:r>
        <w:t xml:space="preserve">: Taiwan regiert sich selbst, wird aber nur von wenigen Staaten offiziell anerkannt. Auch Deutschland und die EU haben diplomatische Beziehungen nur mit der Volksrepublik – wollen aber keine gewaltsame Änderung des Status quo.</w:t>
      </w:r>
    </w:p>
    <w:p>
      <w:pPr>
        <w:spacing w:after="120" w:before="60"/>
      </w:pPr>
      <w:r>
        <w:rPr>
          <w:i/>
          <w:iCs/>
          <w:color w:val="6B7280"/>
          <w:sz w:val="24"/>
          <w:szCs w:val="24"/>
        </w:rPr>
        <w:t xml:space="preserve">→ Weiter: Ebenen des Konflikts</w:t>
      </w:r>
    </w:p>
    <w:p>
      <w:pPr>
        <w:pStyle w:val="Heading1"/>
        <w:pBdr>
          <w:bottom w:val="single" w:color="D1D5DB" w:sz="6" w:space="4"/>
        </w:pBdr>
      </w:pPr>
      <w:r>
        <w:t xml:space="preserve">Folie 5 – Auf welchen Ebenen liegt der Konflikt?</w:t>
      </w:r>
    </w:p>
    <w:p>
      <w:pPr>
        <w:spacing w:after="160"/>
      </w:pPr>
      <w:r>
        <w:rPr>
          <w:b/>
          <w:bCs/>
          <w:color w:val="1D4ED8"/>
          <w:sz w:val="24"/>
          <w:szCs w:val="24"/>
        </w:rPr>
        <w:t xml:space="preserve">LUIZ</w:t>
      </w:r>
      <w:r>
        <w:rPr>
          <w:color w:val="6B7280"/>
          <w:sz w:val="24"/>
          <w:szCs w:val="24"/>
        </w:rPr>
        <w:t xml:space="preserve">   ·   ca. 1:00 min</w:t>
      </w:r>
    </w:p>
    <w:p>
      <w:pPr>
        <w:spacing w:after="200" w:line="320"/>
      </w:pPr>
      <w:r>
        <w:t xml:space="preserve">Der Konflikt spielt sich auf mehreren Ebenen gleichzeitig ab:</w:t>
      </w:r>
    </w:p>
    <w:p>
      <w:pPr>
        <w:spacing w:after="200" w:line="320"/>
      </w:pPr>
      <w:r>
        <w:rPr>
          <w:b/>
          <w:bCs/>
        </w:rPr>
        <w:t xml:space="preserve">Territorial</w:t>
      </w:r>
      <w:r>
        <w:t xml:space="preserve"> – also die Frage: Wem gehört Taiwan? </w:t>
      </w:r>
      <w:r>
        <w:rPr>
          <w:b/>
          <w:bCs/>
        </w:rPr>
        <w:t xml:space="preserve">Ideologisch</w:t>
      </w:r>
      <w:r>
        <w:t xml:space="preserve"> – ein Einparteienstaat steht einer Demokratie gegenüber. </w:t>
      </w:r>
      <w:r>
        <w:rPr>
          <w:b/>
          <w:bCs/>
        </w:rPr>
        <w:t xml:space="preserve">Militärisch</w:t>
      </w:r>
      <w:r>
        <w:t xml:space="preserve"> – mit Manövern, Abschreckung und dem Risiko einer Invasion.</w:t>
      </w:r>
    </w:p>
    <w:p>
      <w:pPr>
        <w:spacing w:after="200" w:line="320"/>
      </w:pPr>
      <w:r>
        <w:rPr>
          <w:b/>
          <w:bCs/>
        </w:rPr>
        <w:t xml:space="preserve">Wirtschaftlich</w:t>
      </w:r>
      <w:r>
        <w:t xml:space="preserve"> – wegen Handel, Lieferketten und vor allem Halbleitern. Und </w:t>
      </w:r>
      <w:r>
        <w:rPr>
          <w:b/>
          <w:bCs/>
        </w:rPr>
        <w:t xml:space="preserve">international</w:t>
      </w:r>
      <w:r>
        <w:t xml:space="preserve">, weil USA, Japan und Europa direkt mitbetroffen sind.</w:t>
      </w:r>
    </w:p>
    <w:p>
      <w:pPr>
        <w:spacing w:after="200" w:line="320"/>
      </w:pPr>
      <w:r>
        <w:t xml:space="preserve">Damit gebe ich an Justus ab, der euch die Ursachen erklärt.</w:t>
      </w:r>
    </w:p>
    <w:p>
      <w:pPr>
        <w:spacing w:after="120" w:before="60"/>
      </w:pPr>
      <w:r>
        <w:rPr>
          <w:i/>
          <w:iCs/>
          <w:color w:val="6B7280"/>
          <w:sz w:val="24"/>
          <w:szCs w:val="24"/>
        </w:rPr>
        <w:t xml:space="preserve">→ Übergabe an Justus</w:t>
      </w:r>
    </w:p>
    <w:p>
      <w:pPr>
        <w:pStyle w:val="Heading1"/>
        <w:pBdr>
          <w:bottom w:val="single" w:color="D1D5DB" w:sz="6" w:space="4"/>
        </w:pBdr>
      </w:pPr>
      <w:r>
        <w:t xml:space="preserve">Folie 6 – Was sind die Ursachen?</w:t>
      </w:r>
    </w:p>
    <w:p>
      <w:pPr>
        <w:spacing w:after="160"/>
      </w:pPr>
      <w:r>
        <w:rPr>
          <w:b/>
          <w:bCs/>
          <w:color w:val="2F6B4F"/>
          <w:sz w:val="24"/>
          <w:szCs w:val="24"/>
        </w:rPr>
        <w:t xml:space="preserve">JUSTUS</w:t>
      </w:r>
      <w:r>
        <w:rPr>
          <w:color w:val="6B7280"/>
          <w:sz w:val="24"/>
          <w:szCs w:val="24"/>
        </w:rPr>
        <w:t xml:space="preserve">   ·   ca. 1:30 min</w:t>
      </w:r>
    </w:p>
    <w:p>
      <w:pPr>
        <w:spacing w:after="200" w:line="320"/>
      </w:pPr>
      <w:r>
        <w:t xml:space="preserve">Danke, Luiz. Die Ursachen lassen sich in sechs Bereiche einteilen:</w:t>
      </w:r>
    </w:p>
    <w:p>
      <w:pPr>
        <w:spacing w:after="200" w:line="320"/>
      </w:pPr>
      <w:r>
        <w:t xml:space="preserve">Erstens die </w:t>
      </w:r>
      <w:r>
        <w:rPr>
          <w:b/>
          <w:bCs/>
        </w:rPr>
        <w:t xml:space="preserve">Geschichte</w:t>
      </w:r>
      <w:r>
        <w:t xml:space="preserve">: Bürgerkrieg und Teilung seit 1949. Zweitens die </w:t>
      </w:r>
      <w:r>
        <w:rPr>
          <w:b/>
          <w:bCs/>
        </w:rPr>
        <w:t xml:space="preserve">Souveränität</w:t>
      </w:r>
      <w:r>
        <w:t xml:space="preserve">: Es gibt zwei Regierungen, aber nur einen Anspruch auf „China“.</w:t>
      </w:r>
    </w:p>
    <w:p>
      <w:pPr>
        <w:spacing w:after="200" w:line="320"/>
      </w:pPr>
      <w:r>
        <w:t xml:space="preserve">Drittens die </w:t>
      </w:r>
      <w:r>
        <w:rPr>
          <w:b/>
          <w:bCs/>
        </w:rPr>
        <w:t xml:space="preserve">Identität</w:t>
      </w:r>
      <w:r>
        <w:t xml:space="preserve">: Viele Menschen in Taiwan sehen sich heute als Taiwaner, nicht als Chinesen.</w:t>
      </w:r>
    </w:p>
    <w:p>
      <w:pPr>
        <w:spacing w:after="200" w:line="320"/>
      </w:pPr>
      <w:r>
        <w:t xml:space="preserve">Viertens die </w:t>
      </w:r>
      <w:r>
        <w:rPr>
          <w:b/>
          <w:bCs/>
        </w:rPr>
        <w:t xml:space="preserve">Sicherheit</w:t>
      </w:r>
      <w:r>
        <w:t xml:space="preserve">: China sieht Taiwan als strategischen Schlüssel, Taiwan fürchtet Zwang oder einen Angriff. Fünftens die </w:t>
      </w:r>
      <w:r>
        <w:rPr>
          <w:b/>
          <w:bCs/>
        </w:rPr>
        <w:t xml:space="preserve">Großmächte</w:t>
      </w:r>
      <w:r>
        <w:t xml:space="preserve">: USA und China ringen um Einfluss im Indo-Pazifik.</w:t>
      </w:r>
    </w:p>
    <w:p>
      <w:pPr>
        <w:spacing w:after="200" w:line="320"/>
      </w:pPr>
      <w:r>
        <w:t xml:space="preserve">Und sechstens die </w:t>
      </w:r>
      <w:r>
        <w:rPr>
          <w:b/>
          <w:bCs/>
        </w:rPr>
        <w:t xml:space="preserve">Wirtschaft</w:t>
      </w:r>
      <w:r>
        <w:t xml:space="preserve">. </w:t>
      </w:r>
      <w:r>
        <w:rPr>
          <w:i/>
          <w:iCs/>
          <w:color w:val="6B7280"/>
        </w:rPr>
        <w:t xml:space="preserve">Auf den Wafer zeigen</w:t>
      </w:r>
      <w:r>
        <w:t xml:space="preserve"> Das hier ist ein Silizium-Wafer, aus dem Computerchips entstehen. Taiwan – vor allem die Firma </w:t>
      </w:r>
      <w:r>
        <w:rPr>
          <w:b/>
          <w:bCs/>
        </w:rPr>
        <w:t xml:space="preserve">TSMC</w:t>
      </w:r>
      <w:r>
        <w:t xml:space="preserve"> – stellt die modernsten Chips der Welt her. Darum betrifft der Konflikt auch unsere Handys, Autos und Laptops.</w:t>
      </w:r>
    </w:p>
    <w:p>
      <w:pPr>
        <w:spacing w:after="120" w:before="60"/>
      </w:pPr>
      <w:r>
        <w:rPr>
          <w:i/>
          <w:iCs/>
          <w:color w:val="6B7280"/>
          <w:sz w:val="24"/>
          <w:szCs w:val="24"/>
        </w:rPr>
        <w:t xml:space="preserve">→ Weiter: Akteure</w:t>
      </w:r>
    </w:p>
    <w:p>
      <w:pPr>
        <w:pStyle w:val="Heading1"/>
        <w:pBdr>
          <w:bottom w:val="single" w:color="D1D5DB" w:sz="6" w:space="4"/>
        </w:pBdr>
      </w:pPr>
      <w:r>
        <w:t xml:space="preserve">Folie 7 – Wer will was – und mit welchem Recht?</w:t>
      </w:r>
    </w:p>
    <w:p>
      <w:pPr>
        <w:spacing w:after="160"/>
      </w:pPr>
      <w:r>
        <w:rPr>
          <w:b/>
          <w:bCs/>
          <w:color w:val="2F6B4F"/>
          <w:sz w:val="24"/>
          <w:szCs w:val="24"/>
        </w:rPr>
        <w:t xml:space="preserve">JUSTUS</w:t>
      </w:r>
      <w:r>
        <w:rPr>
          <w:color w:val="6B7280"/>
          <w:sz w:val="24"/>
          <w:szCs w:val="24"/>
        </w:rPr>
        <w:t xml:space="preserve">   ·   ca. 1:45 min</w:t>
      </w:r>
    </w:p>
    <w:p>
      <w:pPr>
        <w:spacing w:after="200" w:line="320"/>
      </w:pPr>
      <w:r>
        <w:t xml:space="preserve">Schauen wir uns die vier wichtigsten Akteure an – jeweils: Was </w:t>
      </w:r>
      <w:r>
        <w:rPr>
          <w:b/>
          <w:bCs/>
        </w:rPr>
        <w:t xml:space="preserve">wollen</w:t>
      </w:r>
      <w:r>
        <w:t xml:space="preserve"> sie, und wie sind sie </w:t>
      </w:r>
      <w:r>
        <w:rPr>
          <w:b/>
          <w:bCs/>
        </w:rPr>
        <w:t xml:space="preserve">legitimiert</w:t>
      </w:r>
      <w:r>
        <w:t xml:space="preserve">?</w:t>
      </w:r>
    </w:p>
    <w:p>
      <w:pPr>
        <w:spacing w:after="200" w:line="320"/>
      </w:pPr>
      <w:r>
        <w:t xml:space="preserve">Die </w:t>
      </w:r>
      <w:r>
        <w:rPr>
          <w:b/>
          <w:bCs/>
        </w:rPr>
        <w:t xml:space="preserve">Volksrepublik China</w:t>
      </w:r>
      <w:r>
        <w:t xml:space="preserve"> will die Einheit Chinas und keine Unabhängigkeit Taiwans. Sie beruft sich auf staatliche Souveränität und das </w:t>
      </w:r>
      <w:r>
        <w:rPr>
          <w:b/>
          <w:bCs/>
        </w:rPr>
        <w:t xml:space="preserve">Ein-China-Prinzip</w:t>
      </w:r>
      <w:r>
        <w:t xml:space="preserve">. Regiert wird sie von der Kommunistischen Partei, also ohne freie Wahlen.</w:t>
      </w:r>
    </w:p>
    <w:p>
      <w:pPr>
        <w:spacing w:after="200" w:line="320"/>
      </w:pPr>
      <w:r>
        <w:rPr>
          <w:b/>
          <w:bCs/>
        </w:rPr>
        <w:t xml:space="preserve">Taiwan</w:t>
      </w:r>
      <w:r>
        <w:t xml:space="preserve"> will Sicherheit, Selbstbestimmung und den Status quo. Seine Regierung ist durch </w:t>
      </w:r>
      <w:r>
        <w:rPr>
          <w:b/>
          <w:bCs/>
        </w:rPr>
        <w:t xml:space="preserve">demokratische Wahlen</w:t>
      </w:r>
      <w:r>
        <w:t xml:space="preserve"> legitimiert.</w:t>
      </w:r>
    </w:p>
    <w:p>
      <w:pPr>
        <w:spacing w:after="200" w:line="320"/>
      </w:pPr>
      <w:r>
        <w:t xml:space="preserve">Die </w:t>
      </w:r>
      <w:r>
        <w:rPr>
          <w:b/>
          <w:bCs/>
        </w:rPr>
        <w:t xml:space="preserve">USA</w:t>
      </w:r>
      <w:r>
        <w:t xml:space="preserve"> wollen Stabilität, Chinas Macht begrenzen und Taiwan verteidigungsfähig halten. Grundlage ist der </w:t>
      </w:r>
      <w:r>
        <w:rPr>
          <w:b/>
          <w:bCs/>
        </w:rPr>
        <w:t xml:space="preserve">Taiwan Relations Act</w:t>
      </w:r>
      <w:r>
        <w:t xml:space="preserve"> von 1979 – obwohl die USA keine offiziellen diplomatischen Beziehungen zu Taiwan haben.</w:t>
      </w:r>
    </w:p>
    <w:p>
      <w:pPr>
        <w:spacing w:after="200" w:line="320"/>
      </w:pPr>
      <w:r>
        <w:t xml:space="preserve">Die </w:t>
      </w:r>
      <w:r>
        <w:rPr>
          <w:b/>
          <w:bCs/>
        </w:rPr>
        <w:t xml:space="preserve">EU und Deutschland</w:t>
      </w:r>
      <w:r>
        <w:t xml:space="preserve"> wollen Frieden, offene Handelswege und eine regelbasierte Ordnung. Sie verfolgen eine Ein-China-Politik, pflegen aber enge Wirtschaftskontakte zu Taiwan.</w:t>
      </w:r>
    </w:p>
    <w:p>
      <w:pPr>
        <w:spacing w:after="120" w:before="60"/>
      </w:pPr>
      <w:r>
        <w:rPr>
          <w:i/>
          <w:iCs/>
          <w:color w:val="6B7280"/>
          <w:sz w:val="24"/>
          <w:szCs w:val="24"/>
        </w:rPr>
        <w:t xml:space="preserve">→ Weiter: Was verbindet, was trennt?</w:t>
      </w:r>
    </w:p>
    <w:p>
      <w:pPr>
        <w:pStyle w:val="Heading1"/>
        <w:pBdr>
          <w:bottom w:val="single" w:color="D1D5DB" w:sz="6" w:space="4"/>
        </w:pBdr>
      </w:pPr>
      <w:r>
        <w:t xml:space="preserve">Folie 8 – Was verbindet, was trennt?</w:t>
      </w:r>
    </w:p>
    <w:p>
      <w:pPr>
        <w:spacing w:after="160"/>
      </w:pPr>
      <w:r>
        <w:rPr>
          <w:b/>
          <w:bCs/>
          <w:color w:val="2F6B4F"/>
          <w:sz w:val="24"/>
          <w:szCs w:val="24"/>
        </w:rPr>
        <w:t xml:space="preserve">JUSTUS</w:t>
      </w:r>
      <w:r>
        <w:rPr>
          <w:color w:val="6B7280"/>
          <w:sz w:val="24"/>
          <w:szCs w:val="24"/>
        </w:rPr>
        <w:t xml:space="preserve">   ·   ca. 1:00 min</w:t>
      </w:r>
    </w:p>
    <w:p>
      <w:pPr>
        <w:spacing w:after="200" w:line="320"/>
      </w:pPr>
      <w:r>
        <w:t xml:space="preserve">Auch wenn es nicht so wirkt – es gibt </w:t>
      </w:r>
      <w:r>
        <w:rPr>
          <w:b/>
          <w:bCs/>
        </w:rPr>
        <w:t xml:space="preserve">Gemeinsamkeiten</w:t>
      </w:r>
      <w:r>
        <w:t xml:space="preserve">: Alle Seiten profitieren von Handel und Stabilität. Ein Krieg wäre für alle extrem teuer. Und auch USA und EU wollen keine Eskalation.</w:t>
      </w:r>
    </w:p>
    <w:p>
      <w:pPr>
        <w:spacing w:after="200" w:line="320"/>
      </w:pPr>
      <w:r>
        <w:t xml:space="preserve">Aber die Grundpositionen sind </w:t>
      </w:r>
      <w:r>
        <w:rPr>
          <w:b/>
          <w:bCs/>
        </w:rPr>
        <w:t xml:space="preserve">unvereinbar</w:t>
      </w:r>
      <w:r>
        <w:t xml:space="preserve">: Für China ist die Einheit nicht verhandelbar. Taiwan will nicht, dass Peking über seine Zukunft bestimmt. Und USA und EU wollen den Status quo erhalten, ohne Taiwan offiziell als Staat anzuerkennen.</w:t>
      </w:r>
    </w:p>
    <w:p>
      <w:pPr>
        <w:spacing w:after="120" w:before="60"/>
      </w:pPr>
      <w:r>
        <w:rPr>
          <w:i/>
          <w:iCs/>
          <w:color w:val="6B7280"/>
          <w:sz w:val="24"/>
          <w:szCs w:val="24"/>
        </w:rPr>
        <w:t xml:space="preserve">→ Weiter: Mittel</w:t>
      </w:r>
    </w:p>
    <w:p>
      <w:pPr>
        <w:pStyle w:val="Heading1"/>
        <w:pBdr>
          <w:bottom w:val="single" w:color="D1D5DB" w:sz="6" w:space="4"/>
        </w:pBdr>
      </w:pPr>
      <w:r>
        <w:t xml:space="preserve">Folie 9 – Welche Mittel werden eingesetzt?</w:t>
      </w:r>
    </w:p>
    <w:p>
      <w:pPr>
        <w:spacing w:after="160"/>
      </w:pPr>
      <w:r>
        <w:rPr>
          <w:b/>
          <w:bCs/>
          <w:color w:val="2F6B4F"/>
          <w:sz w:val="24"/>
          <w:szCs w:val="24"/>
        </w:rPr>
        <w:t xml:space="preserve">JUSTUS</w:t>
      </w:r>
      <w:r>
        <w:rPr>
          <w:color w:val="6B7280"/>
          <w:sz w:val="24"/>
          <w:szCs w:val="24"/>
        </w:rPr>
        <w:t xml:space="preserve">   ·   ca. 1:15 min</w:t>
      </w:r>
    </w:p>
    <w:p>
      <w:pPr>
        <w:spacing w:after="200" w:line="320"/>
      </w:pPr>
      <w:r>
        <w:t xml:space="preserve">Mit welchen Mitteln wird der Konflikt ausgetragen? Wir unterscheiden fünf Bereiche:</w:t>
      </w:r>
    </w:p>
    <w:p>
      <w:pPr>
        <w:spacing w:after="200" w:line="320"/>
      </w:pPr>
      <w:r>
        <w:rPr>
          <w:b/>
          <w:bCs/>
        </w:rPr>
        <w:t xml:space="preserve">Militärisch</w:t>
      </w:r>
      <w:r>
        <w:t xml:space="preserve">: Manöver, Patrouillen und Abschreckung. Dann die sogenannte </w:t>
      </w:r>
      <w:r>
        <w:rPr>
          <w:b/>
          <w:bCs/>
        </w:rPr>
        <w:t xml:space="preserve">Grauzone</w:t>
      </w:r>
      <w:r>
        <w:t xml:space="preserve"> – also Druck unterhalb der Schwelle eines Krieges: Küstenwache, Desinformation, Cyberangriffe.</w:t>
      </w:r>
    </w:p>
    <w:p>
      <w:pPr>
        <w:spacing w:after="200" w:line="320"/>
      </w:pPr>
      <w:r>
        <w:rPr>
          <w:b/>
          <w:bCs/>
        </w:rPr>
        <w:t xml:space="preserve">Wirtschaftlich</w:t>
      </w:r>
      <w:r>
        <w:t xml:space="preserve">: Zölle, Importstopps und Druck auf Lieferketten. </w:t>
      </w:r>
      <w:r>
        <w:rPr>
          <w:b/>
          <w:bCs/>
        </w:rPr>
        <w:t xml:space="preserve">Diplomatisch</w:t>
      </w:r>
      <w:r>
        <w:t xml:space="preserve">: China versucht, Taiwan international zu isolieren.</w:t>
      </w:r>
    </w:p>
    <w:p>
      <w:pPr>
        <w:spacing w:after="200" w:line="320"/>
      </w:pPr>
      <w:r>
        <w:t xml:space="preserve">Und auf der anderen Seite die </w:t>
      </w:r>
      <w:r>
        <w:rPr>
          <w:b/>
          <w:bCs/>
        </w:rPr>
        <w:t xml:space="preserve">Unterstützung</w:t>
      </w:r>
      <w:r>
        <w:t xml:space="preserve">: Die USA liefern Waffen, die EU pflegt politische und wirtschaftliche Beziehungen.</w:t>
      </w:r>
    </w:p>
    <w:p>
      <w:pPr>
        <w:spacing w:after="120" w:before="60"/>
      </w:pPr>
      <w:r>
        <w:rPr>
          <w:i/>
          <w:iCs/>
          <w:color w:val="6B7280"/>
          <w:sz w:val="24"/>
          <w:szCs w:val="24"/>
        </w:rPr>
        <w:t xml:space="preserve">→ Weiter: Folgen</w:t>
      </w:r>
    </w:p>
    <w:p>
      <w:pPr>
        <w:pStyle w:val="Heading1"/>
        <w:pBdr>
          <w:bottom w:val="single" w:color="D1D5DB" w:sz="6" w:space="4"/>
        </w:pBdr>
      </w:pPr>
      <w:r>
        <w:t xml:space="preserve">Folie 10 – Welche Folgen hat der Konflikt?</w:t>
      </w:r>
    </w:p>
    <w:p>
      <w:pPr>
        <w:spacing w:after="160"/>
      </w:pPr>
      <w:r>
        <w:rPr>
          <w:b/>
          <w:bCs/>
          <w:color w:val="2F6B4F"/>
          <w:sz w:val="24"/>
          <w:szCs w:val="24"/>
        </w:rPr>
        <w:t xml:space="preserve">JUSTUS</w:t>
      </w:r>
      <w:r>
        <w:rPr>
          <w:color w:val="6B7280"/>
          <w:sz w:val="24"/>
          <w:szCs w:val="24"/>
        </w:rPr>
        <w:t xml:space="preserve">   ·   ca. 1:00 min</w:t>
      </w:r>
    </w:p>
    <w:p>
      <w:pPr>
        <w:spacing w:after="200" w:line="320"/>
      </w:pPr>
      <w:r>
        <w:t xml:space="preserve">Die Folgen spüren alle Beteiligten:</w:t>
      </w:r>
    </w:p>
    <w:p>
      <w:pPr>
        <w:spacing w:after="200" w:line="320"/>
      </w:pPr>
      <w:r>
        <w:rPr>
          <w:b/>
          <w:bCs/>
        </w:rPr>
        <w:t xml:space="preserve">Taiwan</w:t>
      </w:r>
      <w:r>
        <w:t xml:space="preserve"> muss viel Geld in Verteidigung stecken und lebt in dauerhafter Unsicherheit. </w:t>
      </w:r>
      <w:r>
        <w:rPr>
          <w:b/>
          <w:bCs/>
        </w:rPr>
        <w:t xml:space="preserve">China</w:t>
      </w:r>
      <w:r>
        <w:t xml:space="preserve"> zahlt hohe Militärkosten und riskiert Sanktionen.</w:t>
      </w:r>
    </w:p>
    <w:p>
      <w:pPr>
        <w:spacing w:after="200" w:line="320"/>
      </w:pPr>
      <w:r>
        <w:t xml:space="preserve">Und </w:t>
      </w:r>
      <w:r>
        <w:rPr>
          <w:b/>
          <w:bCs/>
        </w:rPr>
        <w:t xml:space="preserve">für die Welt</w:t>
      </w:r>
      <w:r>
        <w:t xml:space="preserve">: Durch die Taiwanstraße läuft ein großer Teil des Welthandels. Ein Krieg oder eine Blockade könnte Lieferketten und die Chipversorgung zusammenbrechen lassen – mit Folgen auch für </w:t>
      </w:r>
      <w:r>
        <w:rPr>
          <w:b/>
          <w:bCs/>
        </w:rPr>
        <w:t xml:space="preserve">Deutschland</w:t>
      </w:r>
      <w:r>
        <w:t xml:space="preserve">.</w:t>
      </w:r>
    </w:p>
    <w:p>
      <w:pPr>
        <w:spacing w:after="200" w:line="320"/>
      </w:pPr>
      <w:r>
        <w:t xml:space="preserve">Wie man den Konflikt lösen könnte, erklärt euch jetzt David.</w:t>
      </w:r>
    </w:p>
    <w:p>
      <w:pPr>
        <w:spacing w:after="120" w:before="60"/>
      </w:pPr>
      <w:r>
        <w:rPr>
          <w:i/>
          <w:iCs/>
          <w:color w:val="6B7280"/>
          <w:sz w:val="24"/>
          <w:szCs w:val="24"/>
        </w:rPr>
        <w:t xml:space="preserve">→ Übergabe an David</w:t>
      </w:r>
    </w:p>
    <w:p>
      <w:pPr>
        <w:pStyle w:val="Heading1"/>
        <w:pBdr>
          <w:bottom w:val="single" w:color="D1D5DB" w:sz="6" w:space="4"/>
        </w:pBdr>
      </w:pPr>
      <w:r>
        <w:t xml:space="preserve">Folie 11 – Welche Lösungswege gibt es?</w:t>
      </w:r>
    </w:p>
    <w:p>
      <w:pPr>
        <w:spacing w:after="160"/>
      </w:pPr>
      <w:r>
        <w:rPr>
          <w:b/>
          <w:bCs/>
          <w:color w:val="C8102E"/>
          <w:sz w:val="24"/>
          <w:szCs w:val="24"/>
        </w:rPr>
        <w:t xml:space="preserve">DAVID</w:t>
      </w:r>
      <w:r>
        <w:rPr>
          <w:color w:val="6B7280"/>
          <w:sz w:val="24"/>
          <w:szCs w:val="24"/>
        </w:rPr>
        <w:t xml:space="preserve">   ·   ca. 1:15 min</w:t>
      </w:r>
    </w:p>
    <w:p>
      <w:pPr>
        <w:spacing w:after="200" w:line="320"/>
      </w:pPr>
      <w:r>
        <w:t xml:space="preserve">Danke, Justus. Es gibt grob fünf Lösungswege:</w:t>
      </w:r>
    </w:p>
    <w:p>
      <w:pPr>
        <w:spacing w:after="200" w:line="320"/>
      </w:pPr>
      <w:r>
        <w:rPr>
          <w:b/>
          <w:bCs/>
        </w:rPr>
        <w:t xml:space="preserve">A – Status quo sichern</w:t>
      </w:r>
      <w:r>
        <w:t xml:space="preserve">: keine Unabhängigkeitserklärung, aber auch keine Gewalt. </w:t>
      </w:r>
      <w:r>
        <w:rPr>
          <w:b/>
          <w:bCs/>
        </w:rPr>
        <w:t xml:space="preserve">B – Verhandeln</w:t>
      </w:r>
      <w:r>
        <w:t xml:space="preserve">: direkter Dialog zwischen Peking und Taipeh.</w:t>
      </w:r>
    </w:p>
    <w:p>
      <w:pPr>
        <w:spacing w:after="200" w:line="320"/>
      </w:pPr>
      <w:r>
        <w:rPr>
          <w:b/>
          <w:bCs/>
        </w:rPr>
        <w:t xml:space="preserve">C – Vertrauen bilden</w:t>
      </w:r>
      <w:r>
        <w:t xml:space="preserve">: zum Beispiel Hotlines oder Manöver vorher ankündigen, damit es nicht aus Versehen eskaliert. </w:t>
      </w:r>
      <w:r>
        <w:rPr>
          <w:b/>
          <w:bCs/>
        </w:rPr>
        <w:t xml:space="preserve">D – Diplomatie</w:t>
      </w:r>
      <w:r>
        <w:t xml:space="preserve">: gemeinsame Signale von USA, EU und Japan.</w:t>
      </w:r>
    </w:p>
    <w:p>
      <w:pPr>
        <w:spacing w:after="200" w:line="320"/>
      </w:pPr>
      <w:r>
        <w:t xml:space="preserve">Und </w:t>
      </w:r>
      <w:r>
        <w:rPr>
          <w:b/>
          <w:bCs/>
        </w:rPr>
        <w:t xml:space="preserve">E – eine politische Lösung</w:t>
      </w:r>
      <w:r>
        <w:t xml:space="preserve">, die aber nur funktioniert, wenn die Betroffenen zustimmen – keine Seite darf mit Gewalt gezwungen werden.</w:t>
      </w:r>
    </w:p>
    <w:p>
      <w:pPr>
        <w:spacing w:after="120" w:before="60"/>
      </w:pPr>
      <w:r>
        <w:rPr>
          <w:i/>
          <w:iCs/>
          <w:color w:val="6B7280"/>
          <w:sz w:val="24"/>
          <w:szCs w:val="24"/>
        </w:rPr>
        <w:t xml:space="preserve">→ Weiter: Warum gescheitert?</w:t>
      </w:r>
    </w:p>
    <w:p>
      <w:pPr>
        <w:pStyle w:val="Heading1"/>
        <w:pBdr>
          <w:bottom w:val="single" w:color="D1D5DB" w:sz="6" w:space="4"/>
        </w:pBdr>
      </w:pPr>
      <w:r>
        <w:t xml:space="preserve">Folie 12 – Warum ist eine Lösung bisher gescheitert?</w:t>
      </w:r>
    </w:p>
    <w:p>
      <w:pPr>
        <w:spacing w:after="160"/>
      </w:pPr>
      <w:r>
        <w:rPr>
          <w:b/>
          <w:bCs/>
          <w:color w:val="C8102E"/>
          <w:sz w:val="24"/>
          <w:szCs w:val="24"/>
        </w:rPr>
        <w:t xml:space="preserve">DAVID</w:t>
      </w:r>
      <w:r>
        <w:rPr>
          <w:color w:val="6B7280"/>
          <w:sz w:val="24"/>
          <w:szCs w:val="24"/>
        </w:rPr>
        <w:t xml:space="preserve">   ·   ca. 1:30 min</w:t>
      </w:r>
    </w:p>
    <w:p>
      <w:pPr>
        <w:spacing w:after="200" w:line="320"/>
      </w:pPr>
      <w:r>
        <w:t xml:space="preserve">Warum hat das bisher nicht geklappt? Sechs Gründe:</w:t>
      </w:r>
    </w:p>
    <w:p>
      <w:pPr>
        <w:spacing w:after="200" w:line="320"/>
      </w:pPr>
      <w:r>
        <w:rPr>
          <w:b/>
          <w:bCs/>
        </w:rPr>
        <w:t xml:space="preserve">Eins</w:t>
      </w:r>
      <w:r>
        <w:t xml:space="preserve">: Die Ziele sind unvereinbar – Einheit gegen Selbstbestimmung. </w:t>
      </w:r>
      <w:r>
        <w:rPr>
          <w:b/>
          <w:bCs/>
        </w:rPr>
        <w:t xml:space="preserve">Zwei</w:t>
      </w:r>
      <w:r>
        <w:t xml:space="preserve">: Es gibt kein gemeinsames Verständnis von „Ein China“ – jede Seite versteht etwas anderes darunter.</w:t>
      </w:r>
    </w:p>
    <w:p>
      <w:pPr>
        <w:spacing w:after="200" w:line="320"/>
      </w:pPr>
      <w:r>
        <w:rPr>
          <w:b/>
          <w:bCs/>
        </w:rPr>
        <w:t xml:space="preserve">Drei</w:t>
      </w:r>
      <w:r>
        <w:t xml:space="preserve">: Misstrauen durch Manöver und Waffenlieferungen. </w:t>
      </w:r>
      <w:r>
        <w:rPr>
          <w:b/>
          <w:bCs/>
        </w:rPr>
        <w:t xml:space="preserve">Vier</w:t>
      </w:r>
      <w:r>
        <w:t xml:space="preserve">: Innenpolitik – Kompromisse gelten auf beiden Seiten schnell als Schwäche.</w:t>
      </w:r>
    </w:p>
    <w:p>
      <w:pPr>
        <w:spacing w:after="200" w:line="320"/>
      </w:pPr>
      <w:r>
        <w:rPr>
          <w:b/>
          <w:bCs/>
        </w:rPr>
        <w:t xml:space="preserve">Fünf</w:t>
      </w:r>
      <w:r>
        <w:t xml:space="preserve">: Die Großmachtkonkurrenz zwischen USA und China. Und </w:t>
      </w:r>
      <w:r>
        <w:rPr>
          <w:b/>
          <w:bCs/>
        </w:rPr>
        <w:t xml:space="preserve">sechs</w:t>
      </w:r>
      <w:r>
        <w:t xml:space="preserve">: Jede Änderung des Status kann eskalieren. Deshalb versuchen die meisten, einfach den Status quo zu halten.</w:t>
      </w:r>
    </w:p>
    <w:p>
      <w:pPr>
        <w:spacing w:after="120" w:before="60"/>
      </w:pPr>
      <w:r>
        <w:rPr>
          <w:i/>
          <w:iCs/>
          <w:color w:val="6B7280"/>
          <w:sz w:val="24"/>
          <w:szCs w:val="24"/>
        </w:rPr>
        <w:t xml:space="preserve">→ Weiter: Was kann die Welt tun?</w:t>
      </w:r>
    </w:p>
    <w:p>
      <w:pPr>
        <w:pStyle w:val="Heading1"/>
        <w:pBdr>
          <w:bottom w:val="single" w:color="D1D5DB" w:sz="6" w:space="4"/>
        </w:pBdr>
      </w:pPr>
      <w:r>
        <w:t xml:space="preserve">Folie 13 – Was kann die Welt tun?</w:t>
      </w:r>
    </w:p>
    <w:p>
      <w:pPr>
        <w:spacing w:after="160"/>
      </w:pPr>
      <w:r>
        <w:rPr>
          <w:b/>
          <w:bCs/>
          <w:color w:val="C8102E"/>
          <w:sz w:val="24"/>
          <w:szCs w:val="24"/>
        </w:rPr>
        <w:t xml:space="preserve">DAVID</w:t>
      </w:r>
      <w:r>
        <w:rPr>
          <w:color w:val="6B7280"/>
          <w:sz w:val="24"/>
          <w:szCs w:val="24"/>
        </w:rPr>
        <w:t xml:space="preserve">   ·   ca. 1:00 min</w:t>
      </w:r>
    </w:p>
    <w:p>
      <w:pPr>
        <w:spacing w:after="200" w:line="320"/>
      </w:pPr>
      <w:r>
        <w:t xml:space="preserve">Die </w:t>
      </w:r>
      <w:r>
        <w:rPr>
          <w:b/>
          <w:bCs/>
        </w:rPr>
        <w:t xml:space="preserve">Vereinten Nationen</w:t>
      </w:r>
      <w:r>
        <w:t xml:space="preserve"> sind eine Plattform für Dialog. Aber: China ist ständiges Mitglied im Sicherheitsrat und hat ein </w:t>
      </w:r>
      <w:r>
        <w:rPr>
          <w:b/>
          <w:bCs/>
        </w:rPr>
        <w:t xml:space="preserve">Vetorecht</w:t>
      </w:r>
      <w:r>
        <w:t xml:space="preserve">. UN-Sanktionen gegen China sind also praktisch ausgeschlossen.</w:t>
      </w:r>
    </w:p>
    <w:p>
      <w:pPr>
        <w:spacing w:after="200" w:line="320"/>
      </w:pPr>
      <w:r>
        <w:rPr>
          <w:b/>
          <w:bCs/>
        </w:rPr>
        <w:t xml:space="preserve">USA und Japan</w:t>
      </w:r>
      <w:r>
        <w:t xml:space="preserve"> setzen auf Abschreckung und stärken Taiwan – reden aber gleichzeitig mit China, um eine direkte Konfrontation zu vermeiden.</w:t>
      </w:r>
    </w:p>
    <w:p>
      <w:pPr>
        <w:spacing w:after="200" w:line="320"/>
      </w:pPr>
      <w:r>
        <w:rPr>
          <w:b/>
          <w:bCs/>
        </w:rPr>
        <w:t xml:space="preserve">Die EU und Deutschland</w:t>
      </w:r>
      <w:r>
        <w:t xml:space="preserve"> lehnen Gewalt klar ab und versuchen, ihre wirtschaftliche Abhängigkeit von China zu verringern.</w:t>
      </w:r>
    </w:p>
    <w:p>
      <w:pPr>
        <w:spacing w:after="120" w:before="60"/>
      </w:pPr>
      <w:r>
        <w:rPr>
          <w:i/>
          <w:iCs/>
          <w:color w:val="6B7280"/>
          <w:sz w:val="24"/>
          <w:szCs w:val="24"/>
        </w:rPr>
        <w:t xml:space="preserve">→ Weiter: Kriegsgefahr</w:t>
      </w:r>
    </w:p>
    <w:p>
      <w:pPr>
        <w:pStyle w:val="Heading1"/>
        <w:pBdr>
          <w:bottom w:val="single" w:color="D1D5DB" w:sz="6" w:space="4"/>
        </w:pBdr>
      </w:pPr>
      <w:r>
        <w:t xml:space="preserve">Folie 14 – Wie groß ist die Kriegsgefahr 2026?</w:t>
      </w:r>
    </w:p>
    <w:p>
      <w:pPr>
        <w:spacing w:after="160"/>
      </w:pPr>
      <w:r>
        <w:rPr>
          <w:b/>
          <w:bCs/>
          <w:color w:val="C8102E"/>
          <w:sz w:val="24"/>
          <w:szCs w:val="24"/>
        </w:rPr>
        <w:t xml:space="preserve">DAVID</w:t>
      </w:r>
      <w:r>
        <w:rPr>
          <w:color w:val="6B7280"/>
          <w:sz w:val="24"/>
          <w:szCs w:val="24"/>
        </w:rPr>
        <w:t xml:space="preserve">   ·   ca. 1:15 min</w:t>
      </w:r>
    </w:p>
    <w:p>
      <w:pPr>
        <w:spacing w:after="200" w:line="320"/>
      </w:pPr>
      <w:r>
        <w:t xml:space="preserve">Jetzt die Frage, die wahrscheinlich alle interessiert: Wie wahrscheinlich ist ein Krieg?</w:t>
      </w:r>
    </w:p>
    <w:p>
      <w:pPr>
        <w:spacing w:after="200" w:line="320"/>
      </w:pPr>
      <w:r>
        <w:rPr>
          <w:b/>
          <w:bCs/>
        </w:rPr>
        <w:t xml:space="preserve">Dafür spricht</w:t>
      </w:r>
      <w:r>
        <w:t xml:space="preserve">: China rüstet stark auf, die Manöver werden häufiger und größer, und die Rivalität zwischen USA und China nimmt zu.</w:t>
      </w:r>
    </w:p>
    <w:p>
      <w:pPr>
        <w:spacing w:after="200" w:line="320"/>
      </w:pPr>
      <w:r>
        <w:rPr>
          <w:b/>
          <w:bCs/>
        </w:rPr>
        <w:t xml:space="preserve">Dagegen spricht</w:t>
      </w:r>
      <w:r>
        <w:t xml:space="preserve">: Eine Invasion über das Meer wäre militärisch extrem schwierig und wirtschaftlich riskant für China selbst. US-Beamte halten eine Invasion vor 2028 derzeit für eher unwahrscheinlich. </w:t>
      </w:r>
      <w:r>
        <w:rPr>
          <w:i/>
          <w:iCs/>
          <w:color w:val="6B7280"/>
        </w:rPr>
        <w:t xml:space="preserve">Quelle vor dem Vortrag prüfen</w:t>
      </w:r>
    </w:p>
    <w:p>
      <w:pPr>
        <w:spacing w:after="200" w:line="320"/>
      </w:pPr>
      <w:r>
        <w:t xml:space="preserve">Unser Zwischenfazit: </w:t>
      </w:r>
      <w:r>
        <w:rPr>
          <w:b/>
          <w:bCs/>
        </w:rPr>
        <w:t xml:space="preserve">2027</w:t>
      </w:r>
      <w:r>
        <w:t xml:space="preserve"> wird oft genannt – aber das ist </w:t>
      </w:r>
      <w:r>
        <w:rPr>
          <w:b/>
          <w:bCs/>
        </w:rPr>
        <w:t xml:space="preserve">kein Invasionstermin</w:t>
      </w:r>
      <w:r>
        <w:t xml:space="preserve">, sondern ein Ziel für Chinas militärische Bereitschaft.</w:t>
      </w:r>
    </w:p>
    <w:p>
      <w:pPr>
        <w:spacing w:after="120" w:before="60"/>
      </w:pPr>
      <w:r>
        <w:rPr>
          <w:i/>
          <w:iCs/>
          <w:color w:val="6B7280"/>
          <w:sz w:val="24"/>
          <w:szCs w:val="24"/>
        </w:rPr>
        <w:t xml:space="preserve">→ Weiter: Fazit</w:t>
      </w:r>
    </w:p>
    <w:p>
      <w:pPr>
        <w:pStyle w:val="Heading1"/>
        <w:pBdr>
          <w:bottom w:val="single" w:color="D1D5DB" w:sz="6" w:space="4"/>
        </w:pBdr>
      </w:pPr>
      <w:r>
        <w:t xml:space="preserve">Folie 15 – Unser Fazit</w:t>
      </w:r>
    </w:p>
    <w:p>
      <w:pPr>
        <w:spacing w:after="160"/>
      </w:pPr>
      <w:r>
        <w:rPr>
          <w:b/>
          <w:bCs/>
          <w:color w:val="C8102E"/>
          <w:sz w:val="24"/>
          <w:szCs w:val="24"/>
        </w:rPr>
        <w:t xml:space="preserve">DAVID</w:t>
      </w:r>
      <w:r>
        <w:rPr>
          <w:color w:val="6B7280"/>
          <w:sz w:val="24"/>
          <w:szCs w:val="24"/>
        </w:rPr>
        <w:t xml:space="preserve">   ·   ca. 1:15 min</w:t>
      </w:r>
    </w:p>
    <w:p>
      <w:pPr>
        <w:spacing w:after="200" w:line="320"/>
      </w:pPr>
      <w:r>
        <w:t xml:space="preserve">Zurück zu unserer Leitfrage. Unsere Einschätzung: </w:t>
      </w:r>
      <w:r>
        <w:rPr>
          <w:b/>
          <w:bCs/>
        </w:rPr>
        <w:t xml:space="preserve">Eine endgültige Lösung ist nicht in Sicht.</w:t>
      </w:r>
      <w:r>
        <w:t xml:space="preserve"> Realistisch ist, den Status quo friedlich zu stabilisieren.</w:t>
      </w:r>
    </w:p>
    <w:p>
      <w:pPr>
        <w:spacing w:after="200" w:line="320"/>
      </w:pPr>
      <w:r>
        <w:t xml:space="preserve">Dafür sehen wir drei Prioritäten: </w:t>
      </w:r>
      <w:r>
        <w:rPr>
          <w:b/>
          <w:bCs/>
        </w:rPr>
        <w:t xml:space="preserve">Erstens keine Gewalt</w:t>
      </w:r>
      <w:r>
        <w:t xml:space="preserve"> – kein Zwang und keine einseitige Änderung. </w:t>
      </w:r>
      <w:r>
        <w:rPr>
          <w:b/>
          <w:bCs/>
        </w:rPr>
        <w:t xml:space="preserve">Zweitens reden</w:t>
      </w:r>
      <w:r>
        <w:t xml:space="preserve"> – Gesprächskanäle ausbauen, damit es nicht durch Missverständnisse eskaliert. </w:t>
      </w:r>
      <w:r>
        <w:rPr>
          <w:b/>
          <w:bCs/>
        </w:rPr>
        <w:t xml:space="preserve">Drittens klug abschrecken</w:t>
      </w:r>
      <w:r>
        <w:t xml:space="preserve"> – Taiwans Verteidigung stärken, ohne zu provozieren.</w:t>
      </w:r>
    </w:p>
    <w:p>
      <w:pPr>
        <w:spacing w:after="200" w:line="320"/>
      </w:pPr>
      <w:r>
        <w:t xml:space="preserve">Unsere Kernaussage: Es geht nicht nur um „China gegen Taiwan“ – sondern um </w:t>
      </w:r>
      <w:r>
        <w:rPr>
          <w:b/>
          <w:bCs/>
        </w:rPr>
        <w:t xml:space="preserve">Geschichte, Demokratie, Großmächte und die Weltwirtschaft</w:t>
      </w:r>
      <w:r>
        <w:t xml:space="preserve">.</w:t>
      </w:r>
    </w:p>
    <w:p>
      <w:pPr>
        <w:spacing w:after="200" w:line="320"/>
      </w:pPr>
      <w:r>
        <w:t xml:space="preserve">Vielen Dank für eure Aufmerksamkeit! Habt ihr Fragen?</w:t>
      </w:r>
    </w:p>
    <w:p>
      <w:pPr>
        <w:spacing w:after="120" w:before="60"/>
      </w:pPr>
      <w:r>
        <w:rPr>
          <w:i/>
          <w:iCs/>
          <w:color w:val="6B7280"/>
          <w:sz w:val="24"/>
          <w:szCs w:val="24"/>
        </w:rPr>
        <w:t xml:space="preserve">→ Quellenfolie stehen lassen, Fragen sammeln</w:t>
      </w:r>
    </w:p>
    <w:p>
      <w:r>
        <w:br w:type="page"/>
      </w:r>
    </w:p>
    <w:p>
      <w:pPr>
        <w:pStyle w:val="Heading1"/>
      </w:pPr>
      <w:r>
        <w:t xml:space="preserve">Mögliche Rückfragen – kurze Antworten</w:t>
      </w:r>
    </w:p>
    <w:p>
      <w:pPr>
        <w:pStyle w:val="ListParagraph"/>
        <w:numPr>
          <w:ilvl w:val="0"/>
          <w:numId w:val="2"/>
        </w:numPr>
        <w:spacing w:after="60" w:before="160"/>
      </w:pPr>
      <w:r>
        <w:rPr>
          <w:b/>
          <w:bCs/>
        </w:rPr>
        <w:t xml:space="preserve">Warum erkennt Deutschland Taiwan nicht an?</w:t>
      </w:r>
    </w:p>
    <w:p>
      <w:pPr>
        <w:spacing w:after="120" w:line="320"/>
        <w:ind w:left="360"/>
      </w:pPr>
      <w:r>
        <w:t xml:space="preserve">Wegen der Ein-China-Politik: Wer diplomatische Beziehungen zur VR China will, muss auf offizielle Beziehungen zu Taiwan verzichten. Deutschland pflegt aber enge inoffizielle Kontakte, z. B. über Handelsbüros.</w:t>
      </w:r>
    </w:p>
    <w:p>
      <w:pPr>
        <w:pStyle w:val="ListParagraph"/>
        <w:numPr>
          <w:ilvl w:val="0"/>
          <w:numId w:val="2"/>
        </w:numPr>
        <w:spacing w:after="60" w:before="160"/>
      </w:pPr>
      <w:r>
        <w:rPr>
          <w:b/>
          <w:bCs/>
        </w:rPr>
        <w:t xml:space="preserve">Ist Taiwan ein Staat?</w:t>
      </w:r>
    </w:p>
    <w:p>
      <w:pPr>
        <w:spacing w:after="120" w:line="320"/>
        <w:ind w:left="360"/>
      </w:pPr>
      <w:r>
        <w:t xml:space="preserve">Faktisch ja (Staatsgebiet, Staatsvolk, Staatsgewalt), völkerrechtlich umstritten, weil es kaum anerkannt ist und nicht in der UN vertreten ist.</w:t>
      </w:r>
    </w:p>
    <w:p>
      <w:pPr>
        <w:pStyle w:val="ListParagraph"/>
        <w:numPr>
          <w:ilvl w:val="0"/>
          <w:numId w:val="2"/>
        </w:numPr>
        <w:spacing w:after="60" w:before="160"/>
      </w:pPr>
      <w:r>
        <w:rPr>
          <w:b/>
          <w:bCs/>
        </w:rPr>
        <w:t xml:space="preserve">Was ist der Unterschied zwischen „Ein-China-Prinzip“ und „Ein-China-Politik“?</w:t>
      </w:r>
    </w:p>
    <w:p>
      <w:pPr>
        <w:spacing w:after="120" w:line="320"/>
        <w:ind w:left="360"/>
      </w:pPr>
      <w:r>
        <w:t xml:space="preserve">Prinzip = Pekings Position: Taiwan ist Teil der VR China. Politik = z. B. Position der USA/EU: Man erkennt Peking als Regierung Chinas an, nimmt Pekings Anspruch auf Taiwan aber nur „zur Kenntnis“.</w:t>
      </w:r>
    </w:p>
    <w:p>
      <w:pPr>
        <w:pStyle w:val="ListParagraph"/>
        <w:numPr>
          <w:ilvl w:val="0"/>
          <w:numId w:val="2"/>
        </w:numPr>
        <w:spacing w:after="60" w:before="160"/>
      </w:pPr>
      <w:r>
        <w:rPr>
          <w:b/>
          <w:bCs/>
        </w:rPr>
        <w:t xml:space="preserve">Warum greift die UN nicht ein?</w:t>
      </w:r>
    </w:p>
    <w:p>
      <w:pPr>
        <w:spacing w:after="120" w:line="320"/>
        <w:ind w:left="360"/>
      </w:pPr>
      <w:r>
        <w:t xml:space="preserve">China hat im Sicherheitsrat ein Vetorecht und kann jede Resolution blockieren.</w:t>
      </w:r>
    </w:p>
    <w:p>
      <w:pPr>
        <w:pStyle w:val="ListParagraph"/>
        <w:numPr>
          <w:ilvl w:val="0"/>
          <w:numId w:val="2"/>
        </w:numPr>
        <w:spacing w:after="60" w:before="160"/>
      </w:pPr>
      <w:r>
        <w:rPr>
          <w:b/>
          <w:bCs/>
        </w:rPr>
        <w:t xml:space="preserve">Was würde ein Krieg für uns bedeuten?</w:t>
      </w:r>
    </w:p>
    <w:p>
      <w:pPr>
        <w:spacing w:after="120" w:line="320"/>
        <w:ind w:left="360"/>
      </w:pPr>
      <w:r>
        <w:t xml:space="preserve">Chipmangel, unterbrochene Lieferketten, steigende Preise; Deutschland ist wirtschaftlich stark mit China und Taiwan verflochten.</w:t>
      </w:r>
    </w:p>
    <w:p>
      <w:pPr>
        <w:pStyle w:val="Heading2"/>
      </w:pPr>
      <w:r>
        <w:t xml:space="preserve">Vor dem Vortrag prüfen</w:t>
      </w:r>
    </w:p>
    <w:p>
      <w:pPr>
        <w:pStyle w:val="ListParagraph"/>
        <w:numPr>
          <w:ilvl w:val="0"/>
          <w:numId w:val="3"/>
        </w:numPr>
        <w:spacing w:after="80"/>
      </w:pPr>
      <w:r>
        <w:t xml:space="preserve">US-Einschätzung zur Invasion vor 2028 (Reuters, Oktober 2026)</w:t>
      </w:r>
    </w:p>
    <w:p>
      <w:pPr>
        <w:pStyle w:val="ListParagraph"/>
        <w:numPr>
          <w:ilvl w:val="0"/>
          <w:numId w:val="3"/>
        </w:numPr>
        <w:spacing w:after="80"/>
      </w:pPr>
      <w:r>
        <w:t xml:space="preserve">Einwohnerzahl Taiwan (Innenministerium Taiwan, 2026)</w:t>
      </w:r>
    </w:p>
    <w:p>
      <w:pPr>
        <w:pStyle w:val="ListParagraph"/>
        <w:numPr>
          <w:ilvl w:val="0"/>
          <w:numId w:val="3"/>
        </w:numPr>
        <w:spacing w:after="80"/>
      </w:pPr>
      <w:r>
        <w:t xml:space="preserve">Quelle des Titelbilds ergänzen</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20"/>
        <w:szCs w:val="20"/>
      </w:rPr>
      <w:t xml:space="preserve">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30"/>
        <w:szCs w:val="3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4213D"/>
      <w:sz w:val="44"/>
      <w:szCs w:val="44"/>
    </w:rPr>
  </w:style>
  <w:style w:type="paragraph" w:styleId="Heading1">
    <w:name w:val="Heading 1"/>
    <w:basedOn w:val="Normal"/>
    <w:next w:val="Normal"/>
    <w:qFormat/>
    <w:pPr>
      <w:keepNext/>
      <w:spacing w:after="80" w:before="480"/>
      <w:outlineLvl w:val="0"/>
    </w:pPr>
    <w:rPr>
      <w:rFonts w:ascii="Arial" w:cs="Arial" w:eastAsia="Arial" w:hAnsi="Arial"/>
      <w:b/>
      <w:bCs/>
      <w:color w:val="14213D"/>
      <w:sz w:val="34"/>
      <w:szCs w:val="34"/>
    </w:rPr>
  </w:style>
  <w:style w:type="paragraph" w:styleId="Heading2">
    <w:name w:val="Heading 2"/>
    <w:basedOn w:val="Normal"/>
    <w:next w:val="Normal"/>
    <w:qFormat/>
    <w:pPr>
      <w:keepNext/>
      <w:spacing w:after="120" w:before="360"/>
      <w:outlineLvl w:val="1"/>
    </w:pPr>
    <w:rPr>
      <w:rFonts w:ascii="Arial" w:cs="Arial" w:eastAsia="Arial" w:hAnsi="Arial"/>
      <w:b/>
      <w:bCs/>
      <w:color w:val="14213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Sprechskript China–Taiwan-Konflikt</dc:title>
  <dc:creator>Justus, Luiz, David</dc:creator>
  <cp:lastModifiedBy>Un-named</cp:lastModifiedBy>
  <cp:revision>1</cp:revision>
  <dcterms:created xsi:type="dcterms:W3CDTF">2026-10-11T21:47:30.347Z</dcterms:created>
  <dcterms:modified xsi:type="dcterms:W3CDTF">2026-10-11T21:47:30.347Z</dcterms:modified>
</cp:coreProperties>
</file>

<file path=docProps/custom.xml><?xml version="1.0" encoding="utf-8"?>
<Properties xmlns="http://schemas.openxmlformats.org/officeDocument/2006/custom-properties" xmlns:vt="http://schemas.openxmlformats.org/officeDocument/2006/docPropsVTypes"/>
</file>