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75758" w14:textId="77777777" w:rsidR="00CA6A0A" w:rsidRPr="00CA7B86" w:rsidRDefault="00DD2DA5" w:rsidP="00DD2DA5">
      <w:pPr>
        <w:pStyle w:val="paragraph"/>
        <w:spacing w:before="0" w:beforeAutospacing="0" w:after="0" w:afterAutospacing="0" w:line="360" w:lineRule="auto"/>
        <w:jc w:val="center"/>
        <w:textAlignment w:val="baseline"/>
        <w:rPr>
          <w:rFonts w:ascii="Segoe UI" w:hAnsi="Segoe UI" w:cs="Segoe UI"/>
          <w:sz w:val="18"/>
          <w:szCs w:val="18"/>
        </w:rPr>
      </w:pPr>
      <w:r>
        <w:rPr>
          <w:noProof/>
        </w:rPr>
        <w:drawing>
          <wp:anchor distT="0" distB="0" distL="114300" distR="114300" simplePos="0" relativeHeight="251660288" behindDoc="0" locked="0" layoutInCell="1" allowOverlap="1" wp14:anchorId="5CC1773A" wp14:editId="0507E6A8">
            <wp:simplePos x="0" y="0"/>
            <wp:positionH relativeFrom="column">
              <wp:posOffset>5044440</wp:posOffset>
            </wp:positionH>
            <wp:positionV relativeFrom="paragraph">
              <wp:posOffset>0</wp:posOffset>
            </wp:positionV>
            <wp:extent cx="884035" cy="511810"/>
            <wp:effectExtent l="0" t="0" r="0" b="2540"/>
            <wp:wrapSquare wrapText="bothSides"/>
            <wp:docPr id="2" name="Imagem 2" descr="Parc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cei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4035" cy="511810"/>
                    </a:xfrm>
                    <a:prstGeom prst="rect">
                      <a:avLst/>
                    </a:prstGeom>
                    <a:noFill/>
                    <a:ln>
                      <a:noFill/>
                    </a:ln>
                  </pic:spPr>
                </pic:pic>
              </a:graphicData>
            </a:graphic>
            <wp14:sizeRelH relativeFrom="page">
              <wp14:pctWidth>0</wp14:pctWidth>
            </wp14:sizeRelH>
            <wp14:sizeRelV relativeFrom="page">
              <wp14:pctHeight>0</wp14:pctHeight>
            </wp14:sizeRelV>
          </wp:anchor>
        </w:drawing>
      </w:r>
      <w:r w:rsidR="00CA6A0A">
        <w:rPr>
          <w:noProof/>
        </w:rPr>
        <w:drawing>
          <wp:anchor distT="0" distB="0" distL="114300" distR="114300" simplePos="0" relativeHeight="251659264" behindDoc="0" locked="0" layoutInCell="1" allowOverlap="1" wp14:anchorId="1B2874CE" wp14:editId="7A15B808">
            <wp:simplePos x="0" y="0"/>
            <wp:positionH relativeFrom="column">
              <wp:posOffset>-489585</wp:posOffset>
            </wp:positionH>
            <wp:positionV relativeFrom="paragraph">
              <wp:posOffset>0</wp:posOffset>
            </wp:positionV>
            <wp:extent cx="1019175" cy="325755"/>
            <wp:effectExtent l="0" t="0" r="9525" b="0"/>
            <wp:wrapSquare wrapText="bothSides"/>
            <wp:docPr id="1" name="Imagem 1" descr="Administração para assistente em administração da UFRN – par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istração para assistente em administração da UFRN – part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32575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A0A">
        <w:rPr>
          <w:rStyle w:val="normaltextrun"/>
          <w:b/>
          <w:bCs/>
          <w:color w:val="000000"/>
        </w:rPr>
        <w:t>UNIVERSIDADE FEDERAL DO RIO GRANDE DO NORTE</w:t>
      </w:r>
    </w:p>
    <w:p w14:paraId="0F1E98BF" w14:textId="77777777" w:rsidR="00CA6A0A" w:rsidRDefault="00CA6A0A" w:rsidP="00DD2DA5">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color w:val="000000"/>
        </w:rPr>
        <w:t>CENTRO DE CIÊNCIAS DA SAÚDE</w:t>
      </w:r>
    </w:p>
    <w:p w14:paraId="23D69FB2" w14:textId="77777777" w:rsidR="00CA6A0A" w:rsidRDefault="00DD2DA5" w:rsidP="00DD2DA5">
      <w:pPr>
        <w:pStyle w:val="paragraph"/>
        <w:spacing w:before="0" w:beforeAutospacing="0" w:after="0" w:afterAutospacing="0" w:line="360" w:lineRule="auto"/>
        <w:jc w:val="center"/>
        <w:textAlignment w:val="baseline"/>
        <w:rPr>
          <w:rStyle w:val="normaltextrun"/>
          <w:b/>
          <w:bCs/>
          <w:color w:val="000000"/>
        </w:rPr>
      </w:pPr>
      <w:r>
        <w:rPr>
          <w:rStyle w:val="normaltextrun"/>
          <w:b/>
          <w:bCs/>
          <w:color w:val="000000"/>
        </w:rPr>
        <w:t xml:space="preserve">PROGRAMA DE </w:t>
      </w:r>
      <w:r w:rsidR="00CA6A0A">
        <w:rPr>
          <w:rStyle w:val="normaltextrun"/>
          <w:b/>
          <w:bCs/>
          <w:color w:val="000000"/>
        </w:rPr>
        <w:t xml:space="preserve">RESIDÊNCIA </w:t>
      </w:r>
      <w:r>
        <w:rPr>
          <w:rStyle w:val="normaltextrun"/>
          <w:b/>
          <w:bCs/>
          <w:color w:val="000000"/>
        </w:rPr>
        <w:t xml:space="preserve">INTEGRADA </w:t>
      </w:r>
      <w:r w:rsidR="00CA6A0A">
        <w:rPr>
          <w:rStyle w:val="normaltextrun"/>
          <w:b/>
          <w:bCs/>
          <w:color w:val="000000"/>
        </w:rPr>
        <w:t>MULTIPROFISSIONAL EM SAÚDE</w:t>
      </w:r>
    </w:p>
    <w:p w14:paraId="7BB92E00" w14:textId="77777777" w:rsidR="00CA6A0A" w:rsidRDefault="00CA6A0A" w:rsidP="00DD2DA5">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color w:val="000000"/>
        </w:rPr>
        <w:t>PROGRAMA DE ATENÇÃO PSICOSSOCIAL</w:t>
      </w:r>
    </w:p>
    <w:p w14:paraId="0A26BB00" w14:textId="77777777" w:rsidR="00CA6A0A" w:rsidRDefault="00CA6A0A" w:rsidP="00CA6A0A">
      <w:pPr>
        <w:pStyle w:val="paragraph"/>
        <w:spacing w:before="0" w:beforeAutospacing="0" w:after="0" w:afterAutospacing="0"/>
        <w:jc w:val="center"/>
        <w:textAlignment w:val="baseline"/>
        <w:rPr>
          <w:rFonts w:ascii="Segoe UI" w:hAnsi="Segoe UI" w:cs="Segoe UI"/>
          <w:sz w:val="18"/>
          <w:szCs w:val="18"/>
        </w:rPr>
      </w:pPr>
    </w:p>
    <w:p w14:paraId="0AE0B25D" w14:textId="77777777" w:rsidR="00CA6A0A" w:rsidRDefault="00CA6A0A" w:rsidP="00CA6A0A">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69275893" w14:textId="77777777" w:rsidR="00CA6A0A" w:rsidRDefault="00CA6A0A" w:rsidP="00CA6A0A">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257DE17C" w14:textId="77777777" w:rsidR="00CA6A0A" w:rsidRDefault="00CA6A0A" w:rsidP="00CA6A0A">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694022F8" w14:textId="77777777" w:rsidR="00CA6A0A" w:rsidRDefault="00CA6A0A" w:rsidP="00CA6A0A">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5C8A6486" w14:textId="77777777" w:rsidR="00CA6A0A" w:rsidRDefault="00CA6A0A" w:rsidP="00CA6A0A">
      <w:pPr>
        <w:pStyle w:val="paragraph"/>
        <w:spacing w:before="0" w:beforeAutospacing="0" w:after="0" w:afterAutospacing="0"/>
        <w:jc w:val="center"/>
        <w:textAlignment w:val="baseline"/>
        <w:rPr>
          <w:rStyle w:val="eop"/>
          <w:color w:val="000000"/>
        </w:rPr>
      </w:pPr>
    </w:p>
    <w:p w14:paraId="443F601E" w14:textId="77777777" w:rsidR="00CA6A0A" w:rsidRDefault="00CA6A0A" w:rsidP="00CA6A0A">
      <w:pPr>
        <w:pStyle w:val="paragraph"/>
        <w:spacing w:before="0" w:beforeAutospacing="0" w:after="0" w:afterAutospacing="0"/>
        <w:jc w:val="center"/>
        <w:textAlignment w:val="baseline"/>
        <w:rPr>
          <w:rStyle w:val="eop"/>
          <w:color w:val="000000"/>
        </w:rPr>
      </w:pPr>
    </w:p>
    <w:p w14:paraId="4E5726E7" w14:textId="77777777" w:rsidR="00CA6A0A" w:rsidRDefault="00CA6A0A" w:rsidP="00CA6A0A">
      <w:pPr>
        <w:pStyle w:val="paragraph"/>
        <w:spacing w:before="0" w:beforeAutospacing="0" w:after="0" w:afterAutospacing="0"/>
        <w:jc w:val="center"/>
        <w:textAlignment w:val="baseline"/>
        <w:rPr>
          <w:rStyle w:val="eop"/>
          <w:color w:val="000000"/>
        </w:rPr>
      </w:pPr>
    </w:p>
    <w:p w14:paraId="007C5B1E" w14:textId="77777777" w:rsidR="00CA6A0A" w:rsidRDefault="00CA6A0A" w:rsidP="00CA6A0A">
      <w:pPr>
        <w:pStyle w:val="paragraph"/>
        <w:spacing w:before="0" w:beforeAutospacing="0" w:after="0" w:afterAutospacing="0"/>
        <w:jc w:val="center"/>
        <w:textAlignment w:val="baseline"/>
        <w:rPr>
          <w:rStyle w:val="eop"/>
          <w:color w:val="000000"/>
        </w:rPr>
      </w:pPr>
    </w:p>
    <w:p w14:paraId="3DC0304A" w14:textId="77777777" w:rsidR="00CA6A0A" w:rsidRDefault="00CA6A0A" w:rsidP="00CA6A0A">
      <w:pPr>
        <w:pStyle w:val="paragraph"/>
        <w:spacing w:before="0" w:beforeAutospacing="0" w:after="0" w:afterAutospacing="0"/>
        <w:jc w:val="center"/>
        <w:textAlignment w:val="baseline"/>
        <w:rPr>
          <w:rStyle w:val="eop"/>
          <w:color w:val="000000"/>
        </w:rPr>
      </w:pPr>
    </w:p>
    <w:p w14:paraId="11096F0A" w14:textId="77777777" w:rsidR="00CA6A0A" w:rsidRDefault="00CA6A0A" w:rsidP="00DD2DA5">
      <w:pPr>
        <w:pStyle w:val="paragraph"/>
        <w:spacing w:before="0" w:beforeAutospacing="0" w:after="0" w:afterAutospacing="0"/>
        <w:textAlignment w:val="baseline"/>
        <w:rPr>
          <w:rFonts w:ascii="Segoe UI" w:hAnsi="Segoe UI" w:cs="Segoe UI"/>
          <w:sz w:val="18"/>
          <w:szCs w:val="18"/>
        </w:rPr>
      </w:pPr>
    </w:p>
    <w:p w14:paraId="31F57DA5" w14:textId="77777777" w:rsidR="00CA6A0A" w:rsidRDefault="00CA6A0A" w:rsidP="00CA6A0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rPr>
        <w:t>JULIANA BARBOSA DA SILVA </w:t>
      </w:r>
      <w:r>
        <w:rPr>
          <w:rStyle w:val="eop"/>
          <w:color w:val="000000"/>
        </w:rPr>
        <w:t> </w:t>
      </w:r>
    </w:p>
    <w:p w14:paraId="31E1E075" w14:textId="77777777" w:rsidR="008C10E0" w:rsidRDefault="008C10E0"/>
    <w:p w14:paraId="416CC737" w14:textId="77777777" w:rsidR="00CA6A0A" w:rsidRDefault="00CA6A0A"/>
    <w:p w14:paraId="0523533D" w14:textId="77777777" w:rsidR="00CA6A0A" w:rsidRDefault="00CA6A0A"/>
    <w:p w14:paraId="373CFEDD" w14:textId="77777777" w:rsidR="00CA6A0A" w:rsidRDefault="00CA6A0A"/>
    <w:p w14:paraId="3A0A2480" w14:textId="77777777" w:rsidR="00CA6A0A" w:rsidRDefault="00CA6A0A"/>
    <w:p w14:paraId="32270F87" w14:textId="77777777" w:rsidR="00DD2DA5" w:rsidRPr="00DD2DA5" w:rsidRDefault="00DD2DA5" w:rsidP="00DD2DA5">
      <w:pPr>
        <w:spacing w:line="360" w:lineRule="auto"/>
        <w:jc w:val="center"/>
        <w:rPr>
          <w:rStyle w:val="normaltextrun"/>
          <w:rFonts w:ascii="Times New Roman" w:eastAsia="Times New Roman" w:hAnsi="Times New Roman" w:cs="Times New Roman"/>
          <w:b/>
          <w:bCs/>
          <w:sz w:val="24"/>
          <w:szCs w:val="24"/>
          <w:lang w:eastAsia="pt-BR"/>
        </w:rPr>
      </w:pPr>
      <w:r w:rsidRPr="00DD2DA5">
        <w:rPr>
          <w:rStyle w:val="normaltextrun"/>
          <w:rFonts w:ascii="Times New Roman" w:eastAsia="Times New Roman" w:hAnsi="Times New Roman" w:cs="Times New Roman"/>
          <w:b/>
          <w:bCs/>
          <w:sz w:val="24"/>
          <w:szCs w:val="24"/>
          <w:lang w:eastAsia="pt-BR"/>
        </w:rPr>
        <w:t>EDUCAÇÃO PERMANENTE EM SAÚDE PARA PROFISSIONAIS DE ENFERMAGEM QUE ATUAM EM LEITOS DE SAÚDE MENTAL EM HOSPITAL GERAL</w:t>
      </w:r>
    </w:p>
    <w:p w14:paraId="1F8B7D65" w14:textId="77777777" w:rsidR="00CA6A0A" w:rsidRDefault="00CA6A0A" w:rsidP="00CA6A0A">
      <w:pPr>
        <w:jc w:val="center"/>
        <w:rPr>
          <w:rStyle w:val="normaltextrun"/>
          <w:rFonts w:ascii="Times New Roman" w:eastAsia="Times New Roman" w:hAnsi="Times New Roman" w:cs="Times New Roman"/>
          <w:b/>
          <w:bCs/>
          <w:color w:val="000000"/>
          <w:sz w:val="24"/>
          <w:szCs w:val="24"/>
          <w:lang w:eastAsia="pt-BR"/>
        </w:rPr>
      </w:pPr>
    </w:p>
    <w:p w14:paraId="45564CE1" w14:textId="77777777" w:rsidR="00CA6A0A" w:rsidRDefault="00CA6A0A" w:rsidP="00CA6A0A">
      <w:pPr>
        <w:jc w:val="center"/>
        <w:rPr>
          <w:rStyle w:val="normaltextrun"/>
          <w:rFonts w:ascii="Times New Roman" w:eastAsia="Times New Roman" w:hAnsi="Times New Roman" w:cs="Times New Roman"/>
          <w:b/>
          <w:bCs/>
          <w:color w:val="000000"/>
          <w:sz w:val="24"/>
          <w:szCs w:val="24"/>
          <w:lang w:eastAsia="pt-BR"/>
        </w:rPr>
      </w:pPr>
    </w:p>
    <w:p w14:paraId="1AD02EA1" w14:textId="77777777" w:rsidR="00CA6A0A" w:rsidRDefault="00CA6A0A" w:rsidP="00CA6A0A">
      <w:pPr>
        <w:jc w:val="center"/>
        <w:rPr>
          <w:rStyle w:val="normaltextrun"/>
          <w:rFonts w:ascii="Times New Roman" w:eastAsia="Times New Roman" w:hAnsi="Times New Roman" w:cs="Times New Roman"/>
          <w:b/>
          <w:bCs/>
          <w:color w:val="000000"/>
          <w:sz w:val="24"/>
          <w:szCs w:val="24"/>
          <w:lang w:eastAsia="pt-BR"/>
        </w:rPr>
      </w:pPr>
    </w:p>
    <w:p w14:paraId="3F9996A1" w14:textId="77777777" w:rsidR="00CA6A0A" w:rsidRDefault="00CA6A0A" w:rsidP="00CA6A0A">
      <w:pPr>
        <w:jc w:val="center"/>
        <w:rPr>
          <w:rStyle w:val="normaltextrun"/>
          <w:rFonts w:ascii="Times New Roman" w:eastAsia="Times New Roman" w:hAnsi="Times New Roman" w:cs="Times New Roman"/>
          <w:b/>
          <w:bCs/>
          <w:color w:val="000000"/>
          <w:sz w:val="24"/>
          <w:szCs w:val="24"/>
          <w:lang w:eastAsia="pt-BR"/>
        </w:rPr>
      </w:pPr>
    </w:p>
    <w:p w14:paraId="0234648D" w14:textId="77777777" w:rsidR="00CA6A0A" w:rsidRDefault="00CA6A0A" w:rsidP="00CA6A0A">
      <w:pPr>
        <w:jc w:val="center"/>
        <w:rPr>
          <w:rStyle w:val="normaltextrun"/>
          <w:rFonts w:ascii="Times New Roman" w:eastAsia="Times New Roman" w:hAnsi="Times New Roman" w:cs="Times New Roman"/>
          <w:b/>
          <w:bCs/>
          <w:color w:val="000000"/>
          <w:sz w:val="24"/>
          <w:szCs w:val="24"/>
          <w:lang w:eastAsia="pt-BR"/>
        </w:rPr>
      </w:pPr>
    </w:p>
    <w:p w14:paraId="2F022255" w14:textId="77777777" w:rsidR="00CA6A0A" w:rsidRDefault="00CA6A0A" w:rsidP="00CA6A0A">
      <w:pPr>
        <w:jc w:val="center"/>
        <w:rPr>
          <w:rStyle w:val="normaltextrun"/>
          <w:rFonts w:ascii="Times New Roman" w:eastAsia="Times New Roman" w:hAnsi="Times New Roman" w:cs="Times New Roman"/>
          <w:b/>
          <w:bCs/>
          <w:color w:val="000000"/>
          <w:sz w:val="24"/>
          <w:szCs w:val="24"/>
          <w:lang w:eastAsia="pt-BR"/>
        </w:rPr>
      </w:pPr>
    </w:p>
    <w:p w14:paraId="7FEBD7B1" w14:textId="77777777" w:rsidR="00CA6A0A" w:rsidRDefault="00CA6A0A" w:rsidP="00CA6A0A">
      <w:pPr>
        <w:jc w:val="center"/>
        <w:rPr>
          <w:rStyle w:val="normaltextrun"/>
          <w:rFonts w:ascii="Times New Roman" w:eastAsia="Times New Roman" w:hAnsi="Times New Roman" w:cs="Times New Roman"/>
          <w:b/>
          <w:bCs/>
          <w:color w:val="000000"/>
          <w:sz w:val="24"/>
          <w:szCs w:val="24"/>
          <w:lang w:eastAsia="pt-BR"/>
        </w:rPr>
      </w:pPr>
    </w:p>
    <w:p w14:paraId="15BE96B7" w14:textId="77777777" w:rsidR="00CA6A0A" w:rsidRDefault="00CA6A0A" w:rsidP="00CA6A0A">
      <w:pPr>
        <w:jc w:val="center"/>
        <w:rPr>
          <w:rStyle w:val="normaltextrun"/>
          <w:rFonts w:ascii="Times New Roman" w:eastAsia="Times New Roman" w:hAnsi="Times New Roman" w:cs="Times New Roman"/>
          <w:b/>
          <w:bCs/>
          <w:color w:val="000000"/>
          <w:sz w:val="24"/>
          <w:szCs w:val="24"/>
          <w:lang w:eastAsia="pt-BR"/>
        </w:rPr>
      </w:pPr>
    </w:p>
    <w:p w14:paraId="4BA8B63C"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p>
    <w:p w14:paraId="2263E7C7"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6DBF77CF" w14:textId="77777777" w:rsidR="00CA6A0A" w:rsidRDefault="00CA6A0A" w:rsidP="00CA6A0A">
      <w:pPr>
        <w:pStyle w:val="paragraph"/>
        <w:spacing w:before="0" w:beforeAutospacing="0" w:after="0" w:afterAutospacing="0"/>
        <w:jc w:val="center"/>
        <w:textAlignment w:val="baseline"/>
        <w:rPr>
          <w:rFonts w:ascii="Segoe UI" w:hAnsi="Segoe UI" w:cs="Segoe UI"/>
          <w:sz w:val="18"/>
          <w:szCs w:val="18"/>
        </w:rPr>
      </w:pPr>
      <w:r>
        <w:rPr>
          <w:rStyle w:val="normaltextrun"/>
          <w:b/>
          <w:bCs/>
        </w:rPr>
        <w:t>NATAL/RN</w:t>
      </w:r>
      <w:r>
        <w:rPr>
          <w:rStyle w:val="eop"/>
        </w:rPr>
        <w:t> </w:t>
      </w:r>
    </w:p>
    <w:p w14:paraId="65643B14" w14:textId="77777777" w:rsidR="00CA6A0A" w:rsidRDefault="00CA6A0A" w:rsidP="00CA6A0A">
      <w:pPr>
        <w:pStyle w:val="paragraph"/>
        <w:spacing w:before="0" w:beforeAutospacing="0" w:after="0" w:afterAutospacing="0"/>
        <w:jc w:val="center"/>
        <w:textAlignment w:val="baseline"/>
        <w:rPr>
          <w:rStyle w:val="eop"/>
        </w:rPr>
      </w:pPr>
      <w:r>
        <w:rPr>
          <w:rStyle w:val="normaltextrun"/>
          <w:b/>
          <w:bCs/>
        </w:rPr>
        <w:t>2021</w:t>
      </w:r>
      <w:r>
        <w:rPr>
          <w:rStyle w:val="eop"/>
        </w:rPr>
        <w:t> </w:t>
      </w:r>
    </w:p>
    <w:p w14:paraId="513B6A45" w14:textId="77777777" w:rsidR="00CA6A0A" w:rsidRDefault="00CA6A0A" w:rsidP="00CA6A0A">
      <w:pPr>
        <w:pStyle w:val="paragraph"/>
        <w:spacing w:before="0" w:beforeAutospacing="0" w:after="0" w:afterAutospacing="0"/>
        <w:jc w:val="center"/>
        <w:textAlignment w:val="baseline"/>
        <w:rPr>
          <w:rStyle w:val="eop"/>
        </w:rPr>
      </w:pPr>
    </w:p>
    <w:p w14:paraId="6F68CA81" w14:textId="77777777" w:rsidR="00CA6A0A" w:rsidRDefault="00CA6A0A" w:rsidP="00CA6A0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rPr>
        <w:lastRenderedPageBreak/>
        <w:t>JULIANA BARBOSA DA SILVA </w:t>
      </w:r>
      <w:r>
        <w:rPr>
          <w:rStyle w:val="eop"/>
          <w:color w:val="000000"/>
        </w:rPr>
        <w:t> </w:t>
      </w:r>
    </w:p>
    <w:p w14:paraId="222DB738"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4EDA98AA"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331F89E0"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5BF9213A"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7F7C9984"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6A1A48EC"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0D6C7C33"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15E56AAD" w14:textId="77777777" w:rsidR="00CA6A0A" w:rsidRDefault="00CA6A0A" w:rsidP="00CA6A0A">
      <w:pPr>
        <w:pStyle w:val="paragraph"/>
        <w:spacing w:before="0" w:beforeAutospacing="0" w:after="0" w:afterAutospacing="0"/>
        <w:jc w:val="center"/>
        <w:textAlignment w:val="baseline"/>
        <w:rPr>
          <w:rStyle w:val="eop"/>
        </w:rPr>
      </w:pPr>
      <w:r>
        <w:rPr>
          <w:rStyle w:val="eop"/>
        </w:rPr>
        <w:t> </w:t>
      </w:r>
    </w:p>
    <w:p w14:paraId="1D3A2087" w14:textId="77777777" w:rsidR="00CA6A0A" w:rsidRDefault="00CA6A0A" w:rsidP="00CA6A0A">
      <w:pPr>
        <w:pStyle w:val="paragraph"/>
        <w:spacing w:before="0" w:beforeAutospacing="0" w:after="0" w:afterAutospacing="0"/>
        <w:jc w:val="center"/>
        <w:textAlignment w:val="baseline"/>
        <w:rPr>
          <w:rStyle w:val="eop"/>
        </w:rPr>
      </w:pPr>
    </w:p>
    <w:p w14:paraId="59FE9EED" w14:textId="77777777" w:rsidR="00CA6A0A" w:rsidRDefault="00CA6A0A" w:rsidP="00CA6A0A">
      <w:pPr>
        <w:pStyle w:val="paragraph"/>
        <w:spacing w:before="0" w:beforeAutospacing="0" w:after="0" w:afterAutospacing="0"/>
        <w:jc w:val="center"/>
        <w:textAlignment w:val="baseline"/>
        <w:rPr>
          <w:rFonts w:ascii="Segoe UI" w:hAnsi="Segoe UI" w:cs="Segoe UI"/>
          <w:sz w:val="18"/>
          <w:szCs w:val="18"/>
        </w:rPr>
      </w:pPr>
    </w:p>
    <w:p w14:paraId="1823D9AB" w14:textId="77777777" w:rsidR="00CA6A0A" w:rsidRDefault="00CA6A0A" w:rsidP="00CA6A0A">
      <w:pPr>
        <w:pStyle w:val="paragraph"/>
        <w:spacing w:before="0" w:beforeAutospacing="0" w:after="0" w:afterAutospacing="0"/>
        <w:jc w:val="center"/>
        <w:textAlignment w:val="baseline"/>
        <w:rPr>
          <w:rStyle w:val="normaltextrun"/>
          <w:b/>
          <w:bCs/>
        </w:rPr>
      </w:pPr>
    </w:p>
    <w:p w14:paraId="32623A5B" w14:textId="77777777" w:rsidR="00CA6A0A" w:rsidRDefault="00CA6A0A" w:rsidP="00CA6A0A">
      <w:pPr>
        <w:pStyle w:val="paragraph"/>
        <w:spacing w:before="0" w:beforeAutospacing="0" w:after="0" w:afterAutospacing="0"/>
        <w:jc w:val="center"/>
        <w:textAlignment w:val="baseline"/>
        <w:rPr>
          <w:rStyle w:val="normaltextrun"/>
          <w:b/>
          <w:bCs/>
        </w:rPr>
      </w:pPr>
    </w:p>
    <w:p w14:paraId="7D65889A" w14:textId="77777777" w:rsidR="00CA6A0A" w:rsidRDefault="00CA6A0A" w:rsidP="00CA6A0A">
      <w:pPr>
        <w:pStyle w:val="paragraph"/>
        <w:spacing w:before="0" w:beforeAutospacing="0" w:after="0" w:afterAutospacing="0"/>
        <w:jc w:val="center"/>
        <w:textAlignment w:val="baseline"/>
        <w:rPr>
          <w:rStyle w:val="normaltextrun"/>
          <w:b/>
          <w:bCs/>
        </w:rPr>
      </w:pPr>
    </w:p>
    <w:p w14:paraId="3B366A17" w14:textId="77777777" w:rsidR="00DD2DA5" w:rsidRPr="00DD2DA5" w:rsidRDefault="00DD2DA5" w:rsidP="00DD2DA5">
      <w:pPr>
        <w:spacing w:line="360" w:lineRule="auto"/>
        <w:jc w:val="center"/>
        <w:rPr>
          <w:rStyle w:val="normaltextrun"/>
          <w:rFonts w:ascii="Times New Roman" w:eastAsia="Times New Roman" w:hAnsi="Times New Roman" w:cs="Times New Roman"/>
          <w:b/>
          <w:bCs/>
          <w:sz w:val="24"/>
          <w:szCs w:val="24"/>
          <w:lang w:eastAsia="pt-BR"/>
        </w:rPr>
      </w:pPr>
      <w:r w:rsidRPr="00DD2DA5">
        <w:rPr>
          <w:rStyle w:val="normaltextrun"/>
          <w:rFonts w:ascii="Times New Roman" w:eastAsia="Times New Roman" w:hAnsi="Times New Roman" w:cs="Times New Roman"/>
          <w:b/>
          <w:bCs/>
          <w:sz w:val="24"/>
          <w:szCs w:val="24"/>
          <w:lang w:eastAsia="pt-BR"/>
        </w:rPr>
        <w:t>EDUCAÇÃO PERMANENTE EM SAÚDE PARA PROFISSIONAIS DE ENFERMAGEM QUE ATUAM EM LEITOS DE SAÚDE MENTAL EM HOSPITAL GERAL</w:t>
      </w:r>
    </w:p>
    <w:p w14:paraId="3190CECC" w14:textId="77777777" w:rsidR="00CA6A0A" w:rsidRDefault="00CA6A0A" w:rsidP="00CA6A0A">
      <w:pPr>
        <w:pStyle w:val="paragraph"/>
        <w:spacing w:before="0" w:beforeAutospacing="0" w:after="0" w:afterAutospacing="0"/>
        <w:jc w:val="center"/>
        <w:textAlignment w:val="baseline"/>
        <w:rPr>
          <w:rStyle w:val="normaltextrun"/>
          <w:b/>
          <w:bCs/>
        </w:rPr>
      </w:pPr>
    </w:p>
    <w:p w14:paraId="1B5A24CE" w14:textId="77777777" w:rsidR="00CA6A0A" w:rsidRDefault="00CA6A0A" w:rsidP="00CA6A0A">
      <w:pPr>
        <w:pStyle w:val="paragraph"/>
        <w:spacing w:before="0" w:beforeAutospacing="0" w:after="0" w:afterAutospacing="0"/>
        <w:jc w:val="center"/>
        <w:textAlignment w:val="baseline"/>
        <w:rPr>
          <w:rStyle w:val="normaltextrun"/>
          <w:b/>
          <w:bCs/>
        </w:rPr>
      </w:pPr>
    </w:p>
    <w:p w14:paraId="6C42AB41" w14:textId="77777777" w:rsidR="00CA6A0A" w:rsidRDefault="00CA6A0A" w:rsidP="00CA6A0A">
      <w:pPr>
        <w:pStyle w:val="paragraph"/>
        <w:spacing w:before="0" w:beforeAutospacing="0" w:after="0" w:afterAutospacing="0"/>
        <w:jc w:val="center"/>
        <w:textAlignment w:val="baseline"/>
        <w:rPr>
          <w:rStyle w:val="normaltextrun"/>
          <w:b/>
          <w:bCs/>
        </w:rPr>
      </w:pPr>
    </w:p>
    <w:p w14:paraId="54B0D433" w14:textId="77777777" w:rsidR="00CA6A0A" w:rsidRDefault="00CA6A0A" w:rsidP="00CA6A0A">
      <w:pPr>
        <w:pStyle w:val="paragraph"/>
        <w:spacing w:before="0" w:beforeAutospacing="0" w:after="0" w:afterAutospacing="0"/>
        <w:jc w:val="center"/>
        <w:textAlignment w:val="baseline"/>
        <w:rPr>
          <w:rStyle w:val="normaltextrun"/>
          <w:b/>
          <w:bCs/>
        </w:rPr>
      </w:pPr>
    </w:p>
    <w:p w14:paraId="1EC97E79" w14:textId="77777777" w:rsidR="00CA6A0A" w:rsidRDefault="00CA6A0A" w:rsidP="00CA6A0A">
      <w:pPr>
        <w:pStyle w:val="paragraph"/>
        <w:spacing w:before="0" w:beforeAutospacing="0" w:after="0" w:afterAutospacing="0"/>
        <w:jc w:val="center"/>
        <w:textAlignment w:val="baseline"/>
        <w:rPr>
          <w:rStyle w:val="normaltextrun"/>
          <w:b/>
          <w:bCs/>
        </w:rPr>
      </w:pPr>
    </w:p>
    <w:p w14:paraId="3305A88C" w14:textId="77777777" w:rsidR="00CA6A0A" w:rsidRDefault="00CA6A0A" w:rsidP="00CA6A0A">
      <w:pPr>
        <w:pStyle w:val="paragraph"/>
        <w:spacing w:before="0" w:beforeAutospacing="0" w:after="0" w:afterAutospacing="0"/>
        <w:jc w:val="center"/>
        <w:textAlignment w:val="baseline"/>
        <w:rPr>
          <w:rStyle w:val="normaltextrun"/>
          <w:b/>
          <w:bCs/>
        </w:rPr>
      </w:pPr>
    </w:p>
    <w:p w14:paraId="7B1FCC5C" w14:textId="77777777" w:rsidR="00CA6A0A" w:rsidRDefault="00CA6A0A" w:rsidP="00CA6A0A">
      <w:pPr>
        <w:pStyle w:val="paragraph"/>
        <w:spacing w:before="0" w:beforeAutospacing="0" w:after="0" w:afterAutospacing="0"/>
        <w:jc w:val="center"/>
        <w:textAlignment w:val="baseline"/>
        <w:rPr>
          <w:rStyle w:val="normaltextrun"/>
          <w:b/>
          <w:bCs/>
        </w:rPr>
      </w:pPr>
    </w:p>
    <w:p w14:paraId="0DEFECE5" w14:textId="77777777" w:rsidR="00CA6A0A" w:rsidRDefault="00CA6A0A" w:rsidP="00CA6A0A">
      <w:pPr>
        <w:pStyle w:val="paragraph"/>
        <w:spacing w:before="0" w:beforeAutospacing="0" w:after="0" w:afterAutospacing="0"/>
        <w:jc w:val="center"/>
        <w:textAlignment w:val="baseline"/>
        <w:rPr>
          <w:rFonts w:ascii="Segoe UI" w:hAnsi="Segoe UI" w:cs="Segoe UI"/>
          <w:sz w:val="18"/>
          <w:szCs w:val="18"/>
        </w:rPr>
      </w:pPr>
      <w:r>
        <w:rPr>
          <w:rStyle w:val="eop"/>
        </w:rPr>
        <w:t> </w:t>
      </w:r>
    </w:p>
    <w:p w14:paraId="485FD041"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1EC516E5"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0A0C1B66"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0D83C11E"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1294640F"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61CF43DA"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676AE912" w14:textId="77777777" w:rsidR="00CA6A0A" w:rsidRDefault="00CA6A0A" w:rsidP="00CA6A0A">
      <w:pPr>
        <w:pStyle w:val="paragraph"/>
        <w:spacing w:before="0" w:beforeAutospacing="0" w:after="0" w:afterAutospacing="0"/>
        <w:ind w:left="3540"/>
        <w:jc w:val="both"/>
        <w:textAlignment w:val="baseline"/>
        <w:rPr>
          <w:rFonts w:ascii="Segoe UI" w:hAnsi="Segoe UI" w:cs="Segoe UI"/>
          <w:sz w:val="18"/>
          <w:szCs w:val="18"/>
        </w:rPr>
      </w:pPr>
      <w:r>
        <w:rPr>
          <w:rStyle w:val="normaltextrun"/>
          <w:color w:val="000000"/>
          <w:sz w:val="23"/>
          <w:szCs w:val="23"/>
        </w:rPr>
        <w:t>Projeto de pesquisa</w:t>
      </w:r>
      <w:r w:rsidR="00DD2DA5">
        <w:rPr>
          <w:rStyle w:val="normaltextrun"/>
          <w:color w:val="000000"/>
          <w:sz w:val="23"/>
          <w:szCs w:val="23"/>
        </w:rPr>
        <w:t xml:space="preserve"> apresentando a Universidade Federal do Rio Grande do Norte</w:t>
      </w:r>
      <w:r>
        <w:rPr>
          <w:rStyle w:val="normaltextrun"/>
          <w:color w:val="000000"/>
          <w:sz w:val="23"/>
          <w:szCs w:val="23"/>
        </w:rPr>
        <w:t xml:space="preserve"> </w:t>
      </w:r>
      <w:r w:rsidR="00DD2DA5">
        <w:rPr>
          <w:rStyle w:val="normaltextrun"/>
          <w:color w:val="000000"/>
          <w:sz w:val="23"/>
          <w:szCs w:val="23"/>
        </w:rPr>
        <w:t>como requisito de qualificação do trabalho de conclusão de R</w:t>
      </w:r>
      <w:r>
        <w:rPr>
          <w:rStyle w:val="normaltextrun"/>
          <w:color w:val="000000"/>
          <w:sz w:val="23"/>
          <w:szCs w:val="23"/>
        </w:rPr>
        <w:t xml:space="preserve">esidência </w:t>
      </w:r>
      <w:r w:rsidR="00DD2DA5">
        <w:rPr>
          <w:rStyle w:val="normaltextrun"/>
          <w:color w:val="000000"/>
          <w:sz w:val="23"/>
          <w:szCs w:val="23"/>
        </w:rPr>
        <w:t xml:space="preserve">em Atenção Psicossocial. </w:t>
      </w:r>
    </w:p>
    <w:p w14:paraId="0B7C4071" w14:textId="77777777" w:rsidR="00CA6A0A" w:rsidRDefault="00DD2DA5" w:rsidP="00CA6A0A">
      <w:pPr>
        <w:pStyle w:val="paragraph"/>
        <w:spacing w:before="0" w:beforeAutospacing="0" w:after="0" w:afterAutospacing="0"/>
        <w:ind w:left="2820" w:firstLine="705"/>
        <w:jc w:val="both"/>
        <w:textAlignment w:val="baseline"/>
        <w:rPr>
          <w:rFonts w:ascii="Segoe UI" w:hAnsi="Segoe UI" w:cs="Segoe UI"/>
          <w:sz w:val="18"/>
          <w:szCs w:val="18"/>
        </w:rPr>
      </w:pPr>
      <w:r>
        <w:rPr>
          <w:rStyle w:val="normaltextrun"/>
          <w:b/>
          <w:bCs/>
          <w:color w:val="000000"/>
          <w:sz w:val="23"/>
          <w:szCs w:val="23"/>
        </w:rPr>
        <w:t>Orientador</w:t>
      </w:r>
      <w:r w:rsidR="00CA6A0A">
        <w:rPr>
          <w:rStyle w:val="normaltextrun"/>
          <w:b/>
          <w:bCs/>
          <w:color w:val="000000"/>
          <w:sz w:val="23"/>
          <w:szCs w:val="23"/>
        </w:rPr>
        <w:t>: </w:t>
      </w:r>
      <w:r w:rsidRPr="00DD2DA5">
        <w:rPr>
          <w:rStyle w:val="normaltextrun"/>
          <w:bCs/>
          <w:color w:val="000000"/>
          <w:sz w:val="23"/>
          <w:szCs w:val="23"/>
        </w:rPr>
        <w:t>Ms.</w:t>
      </w:r>
      <w:r>
        <w:rPr>
          <w:rStyle w:val="normaltextrun"/>
          <w:b/>
          <w:bCs/>
          <w:color w:val="000000"/>
          <w:sz w:val="23"/>
          <w:szCs w:val="23"/>
        </w:rPr>
        <w:t xml:space="preserve"> </w:t>
      </w:r>
      <w:r w:rsidR="00CA6A0A">
        <w:rPr>
          <w:rStyle w:val="normaltextrun"/>
          <w:color w:val="000000"/>
          <w:sz w:val="23"/>
          <w:szCs w:val="23"/>
        </w:rPr>
        <w:t>Eder</w:t>
      </w:r>
      <w:r w:rsidR="00CA6A0A">
        <w:rPr>
          <w:rStyle w:val="eop"/>
          <w:color w:val="000000"/>
          <w:sz w:val="23"/>
          <w:szCs w:val="23"/>
        </w:rPr>
        <w:t> </w:t>
      </w:r>
      <w:r w:rsidR="00CD458B">
        <w:rPr>
          <w:rStyle w:val="eop"/>
          <w:color w:val="000000"/>
          <w:sz w:val="23"/>
          <w:szCs w:val="23"/>
        </w:rPr>
        <w:t>Samuel Oliveira Dantas.</w:t>
      </w:r>
    </w:p>
    <w:p w14:paraId="38C0EDEB"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5C74130E"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6C0BF340"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217FBF0F"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3CD17000"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49C289C4" w14:textId="77777777" w:rsidR="00CA6A0A" w:rsidRDefault="00CA6A0A" w:rsidP="00CA6A0A">
      <w:pPr>
        <w:pStyle w:val="paragraph"/>
        <w:spacing w:before="0" w:beforeAutospacing="0" w:after="0" w:afterAutospacing="0"/>
        <w:jc w:val="both"/>
        <w:textAlignment w:val="baseline"/>
        <w:rPr>
          <w:rStyle w:val="eop"/>
        </w:rPr>
      </w:pPr>
      <w:r>
        <w:rPr>
          <w:rStyle w:val="eop"/>
        </w:rPr>
        <w:t> </w:t>
      </w:r>
    </w:p>
    <w:p w14:paraId="472BEEE8" w14:textId="77777777" w:rsidR="00DD2DA5" w:rsidRDefault="00DD2DA5" w:rsidP="00CA6A0A">
      <w:pPr>
        <w:pStyle w:val="paragraph"/>
        <w:spacing w:before="0" w:beforeAutospacing="0" w:after="0" w:afterAutospacing="0"/>
        <w:jc w:val="both"/>
        <w:textAlignment w:val="baseline"/>
        <w:rPr>
          <w:rStyle w:val="eop"/>
        </w:rPr>
      </w:pPr>
    </w:p>
    <w:p w14:paraId="7B7917CA"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p>
    <w:p w14:paraId="6F929498"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655B80EE" w14:textId="77777777" w:rsidR="00CA6A0A" w:rsidRDefault="00CA6A0A" w:rsidP="00CA6A0A">
      <w:pPr>
        <w:pStyle w:val="paragraph"/>
        <w:spacing w:before="0" w:beforeAutospacing="0" w:after="0" w:afterAutospacing="0"/>
        <w:jc w:val="both"/>
        <w:textAlignment w:val="baseline"/>
        <w:rPr>
          <w:rFonts w:ascii="Segoe UI" w:hAnsi="Segoe UI" w:cs="Segoe UI"/>
          <w:sz w:val="18"/>
          <w:szCs w:val="18"/>
        </w:rPr>
      </w:pPr>
      <w:r>
        <w:rPr>
          <w:rStyle w:val="eop"/>
        </w:rPr>
        <w:t> </w:t>
      </w:r>
    </w:p>
    <w:p w14:paraId="026E1217" w14:textId="77777777" w:rsidR="00CA6A0A" w:rsidRDefault="00CA6A0A" w:rsidP="00CA6A0A">
      <w:pPr>
        <w:pStyle w:val="paragraph"/>
        <w:spacing w:before="0" w:beforeAutospacing="0" w:after="0" w:afterAutospacing="0"/>
        <w:jc w:val="center"/>
        <w:textAlignment w:val="baseline"/>
        <w:rPr>
          <w:rFonts w:ascii="Segoe UI" w:hAnsi="Segoe UI" w:cs="Segoe UI"/>
          <w:sz w:val="18"/>
          <w:szCs w:val="18"/>
        </w:rPr>
      </w:pPr>
      <w:r>
        <w:rPr>
          <w:rStyle w:val="normaltextrun"/>
          <w:b/>
          <w:bCs/>
        </w:rPr>
        <w:t>NATAL/RN</w:t>
      </w:r>
      <w:r>
        <w:rPr>
          <w:rStyle w:val="eop"/>
        </w:rPr>
        <w:t> </w:t>
      </w:r>
    </w:p>
    <w:p w14:paraId="53B8B7D9" w14:textId="77777777" w:rsidR="00CA6A0A" w:rsidRDefault="00CA6A0A" w:rsidP="00CA6A0A">
      <w:pPr>
        <w:pStyle w:val="paragraph"/>
        <w:spacing w:before="0" w:beforeAutospacing="0" w:after="0" w:afterAutospacing="0"/>
        <w:jc w:val="center"/>
        <w:textAlignment w:val="baseline"/>
        <w:rPr>
          <w:rStyle w:val="eop"/>
        </w:rPr>
      </w:pPr>
      <w:r>
        <w:rPr>
          <w:rStyle w:val="normaltextrun"/>
          <w:b/>
          <w:bCs/>
        </w:rPr>
        <w:t>2021</w:t>
      </w:r>
      <w:r>
        <w:rPr>
          <w:rStyle w:val="eop"/>
        </w:rPr>
        <w:t> </w:t>
      </w:r>
    </w:p>
    <w:p w14:paraId="7071E236" w14:textId="77777777" w:rsidR="00CA6A0A" w:rsidRDefault="00CA6A0A" w:rsidP="00CA6A0A">
      <w:pPr>
        <w:jc w:val="center"/>
        <w:rPr>
          <w:rStyle w:val="normaltextrun"/>
          <w:rFonts w:ascii="Times New Roman" w:eastAsia="Times New Roman" w:hAnsi="Times New Roman" w:cs="Times New Roman"/>
          <w:b/>
          <w:bCs/>
          <w:color w:val="000000"/>
          <w:sz w:val="24"/>
          <w:szCs w:val="24"/>
          <w:lang w:eastAsia="pt-BR"/>
        </w:rPr>
      </w:pPr>
    </w:p>
    <w:p w14:paraId="5C00356A" w14:textId="77777777" w:rsidR="00CA6A0A" w:rsidRDefault="00CA6A0A" w:rsidP="00CA6A0A">
      <w:pPr>
        <w:jc w:val="both"/>
        <w:rPr>
          <w:rStyle w:val="normaltextrun"/>
          <w:rFonts w:ascii="Times New Roman" w:eastAsia="Times New Roman" w:hAnsi="Times New Roman" w:cs="Times New Roman"/>
          <w:b/>
          <w:bCs/>
          <w:color w:val="000000"/>
          <w:sz w:val="24"/>
          <w:szCs w:val="24"/>
          <w:lang w:eastAsia="pt-BR"/>
        </w:rPr>
      </w:pPr>
      <w:r>
        <w:rPr>
          <w:rStyle w:val="normaltextrun"/>
          <w:rFonts w:ascii="Times New Roman" w:eastAsia="Times New Roman" w:hAnsi="Times New Roman" w:cs="Times New Roman"/>
          <w:b/>
          <w:bCs/>
          <w:color w:val="000000"/>
          <w:sz w:val="24"/>
          <w:szCs w:val="24"/>
          <w:lang w:eastAsia="pt-BR"/>
        </w:rPr>
        <w:t>RESUMO:</w:t>
      </w:r>
    </w:p>
    <w:p w14:paraId="0157DF4F" w14:textId="77777777" w:rsidR="00F10E82" w:rsidRDefault="00F10E82" w:rsidP="00CA6A0A">
      <w:pPr>
        <w:jc w:val="both"/>
        <w:rPr>
          <w:rStyle w:val="normaltextrun"/>
          <w:rFonts w:ascii="Times New Roman" w:eastAsia="Times New Roman" w:hAnsi="Times New Roman" w:cs="Times New Roman"/>
          <w:b/>
          <w:bCs/>
          <w:color w:val="000000"/>
          <w:sz w:val="24"/>
          <w:szCs w:val="24"/>
          <w:lang w:eastAsia="pt-BR"/>
        </w:rPr>
      </w:pPr>
    </w:p>
    <w:p w14:paraId="2E852BF6" w14:textId="32E0E01C" w:rsidR="00C94E37" w:rsidRPr="00C94E37" w:rsidRDefault="00F10E82" w:rsidP="00C94E37">
      <w:pPr>
        <w:spacing w:line="360" w:lineRule="auto"/>
        <w:jc w:val="both"/>
        <w:rPr>
          <w:rStyle w:val="normaltextrun"/>
          <w:rFonts w:ascii="Times New Roman" w:hAnsi="Times New Roman" w:cs="Times New Roman"/>
          <w:bCs/>
          <w:color w:val="000000"/>
          <w:sz w:val="24"/>
          <w:szCs w:val="24"/>
        </w:rPr>
      </w:pPr>
      <w:r>
        <w:rPr>
          <w:rStyle w:val="normaltextrun"/>
          <w:rFonts w:ascii="Times New Roman" w:eastAsia="Times New Roman" w:hAnsi="Times New Roman" w:cs="Times New Roman"/>
          <w:b/>
          <w:bCs/>
          <w:color w:val="000000"/>
          <w:sz w:val="24"/>
          <w:szCs w:val="24"/>
          <w:lang w:eastAsia="pt-BR"/>
        </w:rPr>
        <w:tab/>
      </w:r>
      <w:r w:rsidRPr="00C94E37">
        <w:rPr>
          <w:rStyle w:val="normaltextrun"/>
          <w:rFonts w:ascii="Times New Roman" w:eastAsia="Times New Roman" w:hAnsi="Times New Roman" w:cs="Times New Roman"/>
          <w:bCs/>
          <w:color w:val="000000"/>
          <w:sz w:val="24"/>
          <w:szCs w:val="24"/>
          <w:lang w:eastAsia="pt-BR"/>
        </w:rPr>
        <w:t>Com o movimento de Reforma Psiquiátrica Brasileira</w:t>
      </w:r>
      <w:r w:rsidR="00031CCA" w:rsidRPr="00C94E37">
        <w:rPr>
          <w:rStyle w:val="normaltextrun"/>
          <w:rFonts w:ascii="Times New Roman" w:eastAsia="Times New Roman" w:hAnsi="Times New Roman" w:cs="Times New Roman"/>
          <w:bCs/>
          <w:color w:val="000000"/>
          <w:sz w:val="24"/>
          <w:szCs w:val="24"/>
          <w:lang w:eastAsia="pt-BR"/>
        </w:rPr>
        <w:t>,</w:t>
      </w:r>
      <w:r w:rsidRPr="00C94E37">
        <w:rPr>
          <w:rStyle w:val="normaltextrun"/>
          <w:rFonts w:ascii="Times New Roman" w:eastAsia="Times New Roman" w:hAnsi="Times New Roman" w:cs="Times New Roman"/>
          <w:bCs/>
          <w:color w:val="000000"/>
          <w:sz w:val="24"/>
          <w:szCs w:val="24"/>
          <w:lang w:eastAsia="pt-BR"/>
        </w:rPr>
        <w:t xml:space="preserve"> iniciado em meados dos anos 90, começou-se a questionar </w:t>
      </w:r>
      <w:r w:rsidRPr="00C94E37">
        <w:rPr>
          <w:rStyle w:val="normaltextrun"/>
          <w:rFonts w:ascii="Times New Roman" w:eastAsia="Times New Roman" w:hAnsi="Times New Roman" w:cs="Times New Roman"/>
          <w:bCs/>
          <w:sz w:val="24"/>
          <w:szCs w:val="24"/>
          <w:lang w:eastAsia="pt-BR"/>
        </w:rPr>
        <w:t>a assistência prestada aos</w:t>
      </w:r>
      <w:r w:rsidRPr="00C94E37">
        <w:rPr>
          <w:rStyle w:val="normaltextrun"/>
          <w:rFonts w:ascii="Times New Roman" w:eastAsia="Times New Roman" w:hAnsi="Times New Roman" w:cs="Times New Roman"/>
          <w:bCs/>
          <w:sz w:val="24"/>
          <w:szCs w:val="24"/>
          <w:lang w:eastAsia="pt-BR"/>
        </w:rPr>
        <w:t xml:space="preserve"> pacientes com transtornos mentais no Brasil, </w:t>
      </w:r>
      <w:r w:rsidRPr="00C94E37">
        <w:rPr>
          <w:rStyle w:val="normaltextrun"/>
          <w:rFonts w:ascii="Times New Roman" w:eastAsia="Times New Roman" w:hAnsi="Times New Roman" w:cs="Times New Roman"/>
          <w:bCs/>
          <w:sz w:val="24"/>
          <w:szCs w:val="24"/>
          <w:lang w:eastAsia="pt-BR"/>
        </w:rPr>
        <w:t>totalmente excludente e</w:t>
      </w:r>
      <w:r w:rsidRPr="00C94E37">
        <w:rPr>
          <w:rStyle w:val="normaltextrun"/>
          <w:rFonts w:ascii="Times New Roman" w:eastAsia="Times New Roman" w:hAnsi="Times New Roman" w:cs="Times New Roman"/>
          <w:bCs/>
          <w:sz w:val="24"/>
          <w:szCs w:val="24"/>
          <w:lang w:eastAsia="pt-BR"/>
        </w:rPr>
        <w:t xml:space="preserve"> </w:t>
      </w:r>
      <w:r w:rsidRPr="00C94E37">
        <w:rPr>
          <w:rStyle w:val="normaltextrun"/>
          <w:rFonts w:ascii="Times New Roman" w:eastAsia="Times New Roman" w:hAnsi="Times New Roman" w:cs="Times New Roman"/>
          <w:bCs/>
          <w:sz w:val="24"/>
          <w:szCs w:val="24"/>
          <w:lang w:eastAsia="pt-BR"/>
        </w:rPr>
        <w:t xml:space="preserve">com foco simplesmente na doença. </w:t>
      </w:r>
      <w:r w:rsidR="00031CCA" w:rsidRPr="00C94E37">
        <w:rPr>
          <w:rStyle w:val="normaltextrun"/>
          <w:rFonts w:ascii="Times New Roman" w:eastAsia="Times New Roman" w:hAnsi="Times New Roman" w:cs="Times New Roman"/>
          <w:bCs/>
          <w:sz w:val="24"/>
          <w:szCs w:val="24"/>
          <w:lang w:eastAsia="pt-BR"/>
        </w:rPr>
        <w:t>Passou-se entã</w:t>
      </w:r>
      <w:r w:rsidRPr="00C94E37">
        <w:rPr>
          <w:rStyle w:val="normaltextrun"/>
          <w:rFonts w:ascii="Times New Roman" w:eastAsia="Times New Roman" w:hAnsi="Times New Roman" w:cs="Times New Roman"/>
          <w:bCs/>
          <w:sz w:val="24"/>
          <w:szCs w:val="24"/>
          <w:lang w:eastAsia="pt-BR"/>
        </w:rPr>
        <w:t xml:space="preserve">o a </w:t>
      </w:r>
      <w:r w:rsidR="00031CCA" w:rsidRPr="00C94E37">
        <w:rPr>
          <w:rStyle w:val="normaltextrun"/>
          <w:rFonts w:ascii="Times New Roman" w:eastAsia="Times New Roman" w:hAnsi="Times New Roman" w:cs="Times New Roman"/>
          <w:bCs/>
          <w:sz w:val="24"/>
          <w:szCs w:val="24"/>
          <w:lang w:eastAsia="pt-BR"/>
        </w:rPr>
        <w:t>questionar esse formato asilar de assistência nos manicômios e criaram os centros de atenção psicossocial, como estratégia de prestar um assistencial comunitária, num contexto de reinserção social dos sujeitos. Sendo assim, foi criada uma rede de atenção psicossocial que oferecesse uma assistência integrada ao paciente de saúde mental, dentro dessa rede foi criado os leitos de saúde mental no hospital geral. Esse cuidado no hospital geral torna-se fundamental na luta antimanicomial, porém os profissionais que prestam a assistência muitas vezes não tem especialização, nem capacitação para o cuidado em saúde mental. Nesse interim, a equipe de enfermagem, como sendo o maior contingente de profissionais que prestam assistência direta e em tempo integral ao paciente, mostra-se despreparada para tal complexidade de cuidado. Reforçando a necessidade uma educação permanente em saúde, na qualificação da enfermagem, para assistência ao pacien</w:t>
      </w:r>
      <w:r w:rsidR="00C94E37" w:rsidRPr="00C94E37">
        <w:rPr>
          <w:rStyle w:val="normaltextrun"/>
          <w:rFonts w:ascii="Times New Roman" w:eastAsia="Times New Roman" w:hAnsi="Times New Roman" w:cs="Times New Roman"/>
          <w:bCs/>
          <w:sz w:val="24"/>
          <w:szCs w:val="24"/>
          <w:lang w:eastAsia="pt-BR"/>
        </w:rPr>
        <w:t xml:space="preserve">te de saúde mental, internado em hospital geral. </w:t>
      </w:r>
      <w:r w:rsidR="00C94E37" w:rsidRPr="00C94E37">
        <w:rPr>
          <w:rStyle w:val="normaltextrun"/>
          <w:rFonts w:ascii="Times New Roman" w:hAnsi="Times New Roman" w:cs="Times New Roman"/>
          <w:bCs/>
          <w:sz w:val="24"/>
          <w:szCs w:val="24"/>
        </w:rPr>
        <w:t>Por</w:t>
      </w:r>
      <w:r w:rsidR="00C94E37" w:rsidRPr="00C94E37">
        <w:rPr>
          <w:rStyle w:val="normaltextrun"/>
          <w:rFonts w:ascii="Times New Roman" w:eastAsia="Times New Roman" w:hAnsi="Times New Roman" w:cs="Times New Roman"/>
          <w:bCs/>
          <w:sz w:val="24"/>
          <w:szCs w:val="24"/>
          <w:lang w:eastAsia="pt-BR"/>
        </w:rPr>
        <w:t xml:space="preserve"> isso, este projeto de pesquisa tem como objetivo, </w:t>
      </w:r>
      <w:r w:rsidR="00C94E37" w:rsidRPr="00C94E37">
        <w:rPr>
          <w:rStyle w:val="normaltextrun"/>
          <w:rFonts w:ascii="Times New Roman" w:hAnsi="Times New Roman" w:cs="Times New Roman"/>
          <w:bCs/>
          <w:sz w:val="24"/>
          <w:szCs w:val="24"/>
        </w:rPr>
        <w:t>p</w:t>
      </w:r>
      <w:r w:rsidR="00C94E37" w:rsidRPr="00C94E37">
        <w:rPr>
          <w:rStyle w:val="normaltextrun"/>
          <w:rFonts w:ascii="Times New Roman" w:hAnsi="Times New Roman" w:cs="Times New Roman"/>
          <w:bCs/>
          <w:sz w:val="24"/>
          <w:szCs w:val="24"/>
        </w:rPr>
        <w:t xml:space="preserve">ropor estratégias de educação permanente direcionadas ao profissionais de enfermagem, </w:t>
      </w:r>
      <w:r w:rsidR="00C94E37" w:rsidRPr="00C94E37">
        <w:rPr>
          <w:rStyle w:val="normaltextrun"/>
          <w:rFonts w:ascii="Times New Roman" w:hAnsi="Times New Roman" w:cs="Times New Roman"/>
          <w:bCs/>
          <w:sz w:val="24"/>
          <w:szCs w:val="24"/>
        </w:rPr>
        <w:t xml:space="preserve">através da </w:t>
      </w:r>
      <w:r w:rsidR="00C94E37" w:rsidRPr="00C94E37">
        <w:rPr>
          <w:rStyle w:val="normaltextrun"/>
          <w:rFonts w:ascii="Times New Roman" w:hAnsi="Times New Roman" w:cs="Times New Roman"/>
          <w:bCs/>
          <w:sz w:val="24"/>
          <w:szCs w:val="24"/>
        </w:rPr>
        <w:t>aproximação das ações assistenciais e as concepções teóricas, relacionadas a assistência de enfermagem ao paciente com transtornos mentais</w:t>
      </w:r>
      <w:r w:rsidR="00C94E37" w:rsidRPr="00C94E37">
        <w:rPr>
          <w:rStyle w:val="normaltextrun"/>
          <w:rFonts w:ascii="Times New Roman" w:hAnsi="Times New Roman" w:cs="Times New Roman"/>
          <w:bCs/>
          <w:sz w:val="24"/>
          <w:szCs w:val="24"/>
        </w:rPr>
        <w:t>.</w:t>
      </w:r>
      <w:r w:rsidR="00C94E37" w:rsidRPr="00C94E37">
        <w:rPr>
          <w:rStyle w:val="normaltextrun"/>
          <w:rFonts w:ascii="Times New Roman" w:hAnsi="Times New Roman" w:cs="Times New Roman"/>
          <w:bCs/>
          <w:sz w:val="24"/>
          <w:szCs w:val="24"/>
        </w:rPr>
        <w:t xml:space="preserve"> </w:t>
      </w:r>
      <w:r w:rsidR="00C94E37" w:rsidRPr="00C94E37">
        <w:rPr>
          <w:rStyle w:val="normaltextrun"/>
          <w:rFonts w:ascii="Times New Roman" w:hAnsi="Times New Roman" w:cs="Times New Roman"/>
          <w:bCs/>
          <w:sz w:val="24"/>
          <w:szCs w:val="24"/>
        </w:rPr>
        <w:t xml:space="preserve">A partir da pesquisa convergente assistencial, </w:t>
      </w:r>
      <w:r w:rsidR="00C94E37" w:rsidRPr="00C94E37">
        <w:rPr>
          <w:rStyle w:val="normaltextrun"/>
          <w:rFonts w:ascii="Times New Roman" w:eastAsia="Times New Roman" w:hAnsi="Times New Roman" w:cs="Times New Roman"/>
          <w:bCs/>
          <w:color w:val="000000"/>
          <w:sz w:val="24"/>
          <w:szCs w:val="24"/>
          <w:lang w:eastAsia="pt-BR"/>
        </w:rPr>
        <w:t>modelo de pesquisa qualitativa, pretende-se</w:t>
      </w:r>
      <w:r w:rsidR="00C94E37" w:rsidRPr="00C94E37">
        <w:rPr>
          <w:rStyle w:val="normaltextrun"/>
          <w:rFonts w:ascii="Times New Roman" w:eastAsia="Times New Roman" w:hAnsi="Times New Roman" w:cs="Times New Roman"/>
          <w:bCs/>
          <w:color w:val="000000"/>
          <w:sz w:val="24"/>
          <w:szCs w:val="24"/>
          <w:lang w:eastAsia="pt-BR"/>
        </w:rPr>
        <w:t xml:space="preserve"> integrar os pesquisados e o pesquisador em uma relação de cooperação mútua</w:t>
      </w:r>
      <w:r w:rsidR="00C94E37" w:rsidRPr="00C94E37">
        <w:rPr>
          <w:rStyle w:val="normaltextrun"/>
          <w:rFonts w:ascii="Times New Roman" w:eastAsia="Times New Roman" w:hAnsi="Times New Roman" w:cs="Times New Roman"/>
          <w:bCs/>
          <w:color w:val="000000"/>
          <w:sz w:val="24"/>
          <w:szCs w:val="24"/>
          <w:lang w:eastAsia="pt-BR"/>
        </w:rPr>
        <w:t xml:space="preserve">, </w:t>
      </w:r>
      <w:r w:rsidR="00C94E37" w:rsidRPr="00C94E37">
        <w:rPr>
          <w:rStyle w:val="normaltextrun"/>
          <w:rFonts w:ascii="Times New Roman" w:eastAsia="Times New Roman" w:hAnsi="Times New Roman" w:cs="Times New Roman"/>
          <w:bCs/>
          <w:color w:val="000000"/>
          <w:sz w:val="24"/>
          <w:szCs w:val="24"/>
          <w:lang w:eastAsia="pt-BR"/>
        </w:rPr>
        <w:t>de modo a produzir ações de compromisso entre o trabalho do pesquisador e o trabalho do profissional da assistência, buscando a concretização de mudanças e ou inovações na prática assistencial em saúde</w:t>
      </w:r>
      <w:r w:rsidR="00C94E37" w:rsidRPr="00C94E37">
        <w:rPr>
          <w:rStyle w:val="normaltextrun"/>
          <w:rFonts w:ascii="Times New Roman" w:eastAsia="Times New Roman" w:hAnsi="Times New Roman" w:cs="Times New Roman"/>
          <w:bCs/>
          <w:color w:val="000000"/>
          <w:sz w:val="24"/>
          <w:szCs w:val="24"/>
          <w:lang w:eastAsia="pt-BR"/>
        </w:rPr>
        <w:t>.</w:t>
      </w:r>
    </w:p>
    <w:p w14:paraId="231E8263" w14:textId="41BB5424" w:rsidR="00F10E82" w:rsidRPr="00F10E82" w:rsidRDefault="00F10E82" w:rsidP="00031CCA">
      <w:pPr>
        <w:spacing w:line="360" w:lineRule="auto"/>
        <w:jc w:val="both"/>
        <w:rPr>
          <w:rStyle w:val="normaltextrun"/>
          <w:rFonts w:ascii="Times New Roman" w:eastAsia="Times New Roman" w:hAnsi="Times New Roman" w:cs="Times New Roman"/>
          <w:bCs/>
          <w:color w:val="000000"/>
          <w:sz w:val="24"/>
          <w:szCs w:val="24"/>
          <w:lang w:eastAsia="pt-BR"/>
        </w:rPr>
      </w:pPr>
    </w:p>
    <w:p w14:paraId="0F0E10D5" w14:textId="77777777" w:rsidR="00CA6A0A" w:rsidRDefault="00CA6A0A" w:rsidP="00CA6A0A">
      <w:pPr>
        <w:jc w:val="both"/>
        <w:rPr>
          <w:rStyle w:val="normaltextrun"/>
          <w:rFonts w:ascii="Times New Roman" w:eastAsia="Times New Roman" w:hAnsi="Times New Roman" w:cs="Times New Roman"/>
          <w:b/>
          <w:bCs/>
          <w:color w:val="000000"/>
          <w:sz w:val="24"/>
          <w:szCs w:val="24"/>
          <w:lang w:eastAsia="pt-BR"/>
        </w:rPr>
      </w:pPr>
    </w:p>
    <w:p w14:paraId="3DC5024A" w14:textId="77777777" w:rsidR="00C94E37" w:rsidRDefault="00C94E37" w:rsidP="00CA6A0A">
      <w:pPr>
        <w:jc w:val="both"/>
        <w:rPr>
          <w:rStyle w:val="normaltextrun"/>
          <w:rFonts w:ascii="Times New Roman" w:eastAsia="Times New Roman" w:hAnsi="Times New Roman" w:cs="Times New Roman"/>
          <w:b/>
          <w:bCs/>
          <w:color w:val="000000"/>
          <w:sz w:val="24"/>
          <w:szCs w:val="24"/>
          <w:lang w:eastAsia="pt-BR"/>
        </w:rPr>
      </w:pPr>
    </w:p>
    <w:p w14:paraId="56719838" w14:textId="77777777" w:rsidR="00C94E37" w:rsidRDefault="00C94E37" w:rsidP="00CA6A0A">
      <w:pPr>
        <w:jc w:val="both"/>
        <w:rPr>
          <w:rStyle w:val="normaltextrun"/>
          <w:rFonts w:ascii="Times New Roman" w:eastAsia="Times New Roman" w:hAnsi="Times New Roman" w:cs="Times New Roman"/>
          <w:b/>
          <w:bCs/>
          <w:color w:val="000000"/>
          <w:sz w:val="24"/>
          <w:szCs w:val="24"/>
          <w:lang w:eastAsia="pt-BR"/>
        </w:rPr>
      </w:pPr>
    </w:p>
    <w:p w14:paraId="2F9DCEDD" w14:textId="77777777" w:rsidR="00CA6A0A" w:rsidRDefault="00CA6A0A" w:rsidP="00CA6A0A">
      <w:pPr>
        <w:jc w:val="both"/>
        <w:rPr>
          <w:rStyle w:val="normaltextrun"/>
          <w:rFonts w:ascii="Times New Roman" w:eastAsia="Times New Roman" w:hAnsi="Times New Roman" w:cs="Times New Roman"/>
          <w:b/>
          <w:bCs/>
          <w:color w:val="000000"/>
          <w:sz w:val="24"/>
          <w:szCs w:val="24"/>
          <w:lang w:eastAsia="pt-BR"/>
        </w:rPr>
      </w:pPr>
    </w:p>
    <w:p w14:paraId="5415D1A5" w14:textId="77777777" w:rsidR="00CA6A0A" w:rsidRDefault="00CA6A0A" w:rsidP="00CA6A0A">
      <w:pPr>
        <w:jc w:val="both"/>
        <w:rPr>
          <w:rStyle w:val="normaltextrun"/>
          <w:rFonts w:ascii="Times New Roman" w:eastAsia="Times New Roman" w:hAnsi="Times New Roman" w:cs="Times New Roman"/>
          <w:b/>
          <w:bCs/>
          <w:color w:val="000000"/>
          <w:sz w:val="24"/>
          <w:szCs w:val="24"/>
          <w:lang w:eastAsia="pt-BR"/>
        </w:rPr>
      </w:pPr>
    </w:p>
    <w:p w14:paraId="64188D37" w14:textId="77777777" w:rsidR="0052562C" w:rsidRDefault="00054C63" w:rsidP="00CA6A0A">
      <w:pPr>
        <w:jc w:val="both"/>
        <w:rPr>
          <w:rStyle w:val="normaltextrun"/>
          <w:rFonts w:ascii="Times New Roman" w:eastAsia="Times New Roman" w:hAnsi="Times New Roman" w:cs="Times New Roman"/>
          <w:b/>
          <w:bCs/>
          <w:color w:val="000000"/>
          <w:sz w:val="24"/>
          <w:szCs w:val="24"/>
          <w:lang w:eastAsia="pt-BR"/>
        </w:rPr>
      </w:pPr>
      <w:r>
        <w:rPr>
          <w:rStyle w:val="normaltextrun"/>
          <w:rFonts w:ascii="Times New Roman" w:eastAsia="Times New Roman" w:hAnsi="Times New Roman" w:cs="Times New Roman"/>
          <w:b/>
          <w:bCs/>
          <w:color w:val="000000"/>
          <w:sz w:val="24"/>
          <w:szCs w:val="24"/>
          <w:lang w:eastAsia="pt-BR"/>
        </w:rPr>
        <w:lastRenderedPageBreak/>
        <w:t>INTRODUÇÃO:</w:t>
      </w:r>
    </w:p>
    <w:p w14:paraId="1CEE74DD" w14:textId="50FDF894" w:rsidR="004B4F9C" w:rsidRDefault="001654EC" w:rsidP="007908FE">
      <w:pPr>
        <w:spacing w:line="360" w:lineRule="auto"/>
        <w:jc w:val="both"/>
        <w:rPr>
          <w:rStyle w:val="normaltextrun"/>
          <w:rFonts w:ascii="Times New Roman" w:eastAsia="Times New Roman" w:hAnsi="Times New Roman" w:cs="Times New Roman"/>
          <w:bCs/>
          <w:sz w:val="24"/>
          <w:szCs w:val="24"/>
          <w:lang w:eastAsia="pt-BR"/>
        </w:rPr>
      </w:pPr>
      <w:r>
        <w:rPr>
          <w:rStyle w:val="normaltextrun"/>
          <w:rFonts w:ascii="Times New Roman" w:eastAsia="Times New Roman" w:hAnsi="Times New Roman" w:cs="Times New Roman"/>
          <w:b/>
          <w:bCs/>
          <w:color w:val="000000"/>
          <w:sz w:val="24"/>
          <w:szCs w:val="24"/>
          <w:lang w:eastAsia="pt-BR"/>
        </w:rPr>
        <w:tab/>
      </w:r>
      <w:r w:rsidRPr="001654EC">
        <w:rPr>
          <w:rStyle w:val="normaltextrun"/>
          <w:rFonts w:ascii="Times New Roman" w:eastAsia="Times New Roman" w:hAnsi="Times New Roman" w:cs="Times New Roman"/>
          <w:bCs/>
          <w:sz w:val="24"/>
          <w:szCs w:val="24"/>
          <w:lang w:eastAsia="pt-BR"/>
        </w:rPr>
        <w:t xml:space="preserve">A assistência aos </w:t>
      </w:r>
      <w:r w:rsidR="00054C63" w:rsidRPr="001654EC">
        <w:rPr>
          <w:rStyle w:val="normaltextrun"/>
          <w:rFonts w:ascii="Times New Roman" w:eastAsia="Times New Roman" w:hAnsi="Times New Roman" w:cs="Times New Roman"/>
          <w:bCs/>
          <w:sz w:val="24"/>
          <w:szCs w:val="24"/>
          <w:lang w:eastAsia="pt-BR"/>
        </w:rPr>
        <w:t>pac</w:t>
      </w:r>
      <w:r>
        <w:rPr>
          <w:rStyle w:val="normaltextrun"/>
          <w:rFonts w:ascii="Times New Roman" w:eastAsia="Times New Roman" w:hAnsi="Times New Roman" w:cs="Times New Roman"/>
          <w:bCs/>
          <w:sz w:val="24"/>
          <w:szCs w:val="24"/>
          <w:lang w:eastAsia="pt-BR"/>
        </w:rPr>
        <w:t xml:space="preserve">ientes com transtornos mentais </w:t>
      </w:r>
      <w:r w:rsidR="00054C63" w:rsidRPr="001654EC">
        <w:rPr>
          <w:rStyle w:val="normaltextrun"/>
          <w:rFonts w:ascii="Times New Roman" w:eastAsia="Times New Roman" w:hAnsi="Times New Roman" w:cs="Times New Roman"/>
          <w:bCs/>
          <w:sz w:val="24"/>
          <w:szCs w:val="24"/>
          <w:lang w:eastAsia="pt-BR"/>
        </w:rPr>
        <w:t xml:space="preserve">no Brasil, </w:t>
      </w:r>
      <w:r w:rsidRPr="001654EC">
        <w:rPr>
          <w:rStyle w:val="normaltextrun"/>
          <w:rFonts w:ascii="Times New Roman" w:eastAsia="Times New Roman" w:hAnsi="Times New Roman" w:cs="Times New Roman"/>
          <w:bCs/>
          <w:sz w:val="24"/>
          <w:szCs w:val="24"/>
          <w:lang w:eastAsia="pt-BR"/>
        </w:rPr>
        <w:t>surgiu nos primeiros hospícios de forma totalmente excludente, retirando os que eram considerados loucos da sociedade. Essa assistência tinha o seu foco simplesmente na doença, esquecendo assim, de compreender o sujeito na sua totalidade</w:t>
      </w:r>
      <w:r w:rsidR="00054C63" w:rsidRPr="001654EC">
        <w:rPr>
          <w:rStyle w:val="normaltextrun"/>
          <w:rFonts w:ascii="Times New Roman" w:eastAsia="Times New Roman" w:hAnsi="Times New Roman" w:cs="Times New Roman"/>
          <w:bCs/>
          <w:sz w:val="24"/>
          <w:szCs w:val="24"/>
          <w:lang w:eastAsia="pt-BR"/>
        </w:rPr>
        <w:t xml:space="preserve">. Porém este modelo </w:t>
      </w:r>
      <w:r w:rsidR="0018656D">
        <w:rPr>
          <w:rStyle w:val="normaltextrun"/>
          <w:rFonts w:ascii="Times New Roman" w:eastAsia="Times New Roman" w:hAnsi="Times New Roman" w:cs="Times New Roman"/>
          <w:bCs/>
          <w:sz w:val="24"/>
          <w:szCs w:val="24"/>
          <w:lang w:eastAsia="pt-BR"/>
        </w:rPr>
        <w:t xml:space="preserve">de </w:t>
      </w:r>
      <w:r w:rsidR="00054C63" w:rsidRPr="001654EC">
        <w:rPr>
          <w:rStyle w:val="normaltextrun"/>
          <w:rFonts w:ascii="Times New Roman" w:eastAsia="Times New Roman" w:hAnsi="Times New Roman" w:cs="Times New Roman"/>
          <w:bCs/>
          <w:sz w:val="24"/>
          <w:szCs w:val="24"/>
          <w:lang w:eastAsia="pt-BR"/>
        </w:rPr>
        <w:t>assistência passou a ser questionado</w:t>
      </w:r>
      <w:r w:rsidR="0018656D">
        <w:rPr>
          <w:rStyle w:val="normaltextrun"/>
          <w:rFonts w:ascii="Times New Roman" w:eastAsia="Times New Roman" w:hAnsi="Times New Roman" w:cs="Times New Roman"/>
          <w:bCs/>
          <w:sz w:val="24"/>
          <w:szCs w:val="24"/>
          <w:lang w:eastAsia="pt-BR"/>
        </w:rPr>
        <w:t xml:space="preserve"> em partes do mundo.</w:t>
      </w:r>
    </w:p>
    <w:p w14:paraId="0305FBC2" w14:textId="7EF0A15A" w:rsidR="004B4F9C" w:rsidRPr="004B4F9C" w:rsidRDefault="00054C63" w:rsidP="007908FE">
      <w:pPr>
        <w:spacing w:line="360" w:lineRule="auto"/>
        <w:ind w:firstLine="708"/>
        <w:jc w:val="both"/>
        <w:rPr>
          <w:rStyle w:val="normaltextrun"/>
          <w:lang w:eastAsia="pt-BR"/>
        </w:rPr>
      </w:pPr>
      <w:r w:rsidRPr="004B4F9C">
        <w:rPr>
          <w:rStyle w:val="normaltextrun"/>
          <w:rFonts w:ascii="Times New Roman" w:eastAsia="Times New Roman" w:hAnsi="Times New Roman" w:cs="Times New Roman"/>
          <w:bCs/>
          <w:sz w:val="24"/>
          <w:szCs w:val="24"/>
          <w:lang w:eastAsia="pt-BR"/>
        </w:rPr>
        <w:t xml:space="preserve">No Brasil, </w:t>
      </w:r>
      <w:r w:rsidR="0018656D">
        <w:rPr>
          <w:rStyle w:val="normaltextrun"/>
          <w:rFonts w:ascii="Times New Roman" w:eastAsia="Times New Roman" w:hAnsi="Times New Roman" w:cs="Times New Roman"/>
          <w:bCs/>
          <w:sz w:val="24"/>
          <w:szCs w:val="24"/>
          <w:lang w:eastAsia="pt-BR"/>
        </w:rPr>
        <w:t>tangenciado pela Reforma Sanitária e sob influência da Reforma Psiquiátrica Italiana</w:t>
      </w:r>
      <w:r w:rsidR="004B4F9C" w:rsidRPr="004B4F9C">
        <w:rPr>
          <w:rStyle w:val="normaltextrun"/>
          <w:rFonts w:ascii="Times New Roman" w:eastAsia="Times New Roman" w:hAnsi="Times New Roman" w:cs="Times New Roman"/>
          <w:bCs/>
          <w:sz w:val="24"/>
          <w:szCs w:val="24"/>
          <w:lang w:eastAsia="pt-BR"/>
        </w:rPr>
        <w:t>,</w:t>
      </w:r>
      <w:r w:rsidRPr="004B4F9C">
        <w:rPr>
          <w:rStyle w:val="normaltextrun"/>
          <w:rFonts w:ascii="Times New Roman" w:eastAsia="Times New Roman" w:hAnsi="Times New Roman" w:cs="Times New Roman"/>
          <w:bCs/>
          <w:sz w:val="24"/>
          <w:szCs w:val="24"/>
          <w:lang w:eastAsia="pt-BR"/>
        </w:rPr>
        <w:t xml:space="preserve"> </w:t>
      </w:r>
      <w:r w:rsidR="0018656D">
        <w:rPr>
          <w:rStyle w:val="normaltextrun"/>
          <w:rFonts w:ascii="Times New Roman" w:eastAsia="Times New Roman" w:hAnsi="Times New Roman" w:cs="Times New Roman"/>
          <w:bCs/>
          <w:sz w:val="24"/>
          <w:szCs w:val="24"/>
          <w:lang w:eastAsia="pt-BR"/>
        </w:rPr>
        <w:t>pontua-se</w:t>
      </w:r>
      <w:r w:rsidR="004B4F9C" w:rsidRPr="004B4F9C">
        <w:rPr>
          <w:rStyle w:val="normaltextrun"/>
          <w:rFonts w:ascii="Times New Roman" w:eastAsia="Times New Roman" w:hAnsi="Times New Roman" w:cs="Times New Roman"/>
          <w:bCs/>
          <w:sz w:val="24"/>
          <w:szCs w:val="24"/>
          <w:lang w:eastAsia="pt-BR"/>
        </w:rPr>
        <w:t xml:space="preserve"> os anos de 1987 e 1992</w:t>
      </w:r>
      <w:r w:rsidR="0018656D">
        <w:rPr>
          <w:rStyle w:val="normaltextrun"/>
          <w:rFonts w:ascii="Times New Roman" w:eastAsia="Times New Roman" w:hAnsi="Times New Roman" w:cs="Times New Roman"/>
          <w:bCs/>
          <w:sz w:val="24"/>
          <w:szCs w:val="24"/>
          <w:lang w:eastAsia="pt-BR"/>
        </w:rPr>
        <w:t xml:space="preserve"> como os anos mais fortes do movimento da Reforma Psiquiátrica Brasileira (RPB). Neste período, </w:t>
      </w:r>
      <w:r w:rsidR="004B4F9C" w:rsidRPr="004B4F9C">
        <w:rPr>
          <w:rStyle w:val="normaltextrun"/>
          <w:rFonts w:ascii="Times New Roman" w:eastAsia="Times New Roman" w:hAnsi="Times New Roman" w:cs="Times New Roman"/>
          <w:bCs/>
          <w:sz w:val="24"/>
          <w:szCs w:val="24"/>
          <w:lang w:eastAsia="pt-BR"/>
        </w:rPr>
        <w:t xml:space="preserve">ocorreram as duas Conferências Nacionais de Saúde Mental, junto a criação do Sistema Único de Saúde (SUS) com a Carta Constitucional de 1988, </w:t>
      </w:r>
      <w:r w:rsidR="0018656D">
        <w:rPr>
          <w:rStyle w:val="normaltextrun"/>
          <w:rFonts w:ascii="Times New Roman" w:eastAsia="Times New Roman" w:hAnsi="Times New Roman" w:cs="Times New Roman"/>
          <w:bCs/>
          <w:sz w:val="24"/>
          <w:szCs w:val="24"/>
          <w:lang w:eastAsia="pt-BR"/>
        </w:rPr>
        <w:t>que promoveram</w:t>
      </w:r>
      <w:r w:rsidR="004B4F9C" w:rsidRPr="004B4F9C">
        <w:rPr>
          <w:rStyle w:val="normaltextrun"/>
          <w:rFonts w:ascii="Times New Roman" w:eastAsia="Times New Roman" w:hAnsi="Times New Roman" w:cs="Times New Roman"/>
          <w:bCs/>
          <w:sz w:val="24"/>
          <w:szCs w:val="24"/>
          <w:lang w:eastAsia="pt-BR"/>
        </w:rPr>
        <w:t xml:space="preserve"> discussões e novas experiências sobre a loucura e o sofrimento ps</w:t>
      </w:r>
      <w:r w:rsidR="00DD2DA5">
        <w:rPr>
          <w:rStyle w:val="normaltextrun"/>
          <w:rFonts w:ascii="Times New Roman" w:eastAsia="Times New Roman" w:hAnsi="Times New Roman" w:cs="Times New Roman"/>
          <w:bCs/>
          <w:sz w:val="24"/>
          <w:szCs w:val="24"/>
          <w:lang w:eastAsia="pt-BR"/>
        </w:rPr>
        <w:t xml:space="preserve">íquico </w:t>
      </w:r>
      <w:r w:rsidR="004B4F9C">
        <w:rPr>
          <w:rStyle w:val="normaltextrun"/>
          <w:rFonts w:ascii="Times New Roman" w:eastAsia="Times New Roman" w:hAnsi="Times New Roman" w:cs="Times New Roman"/>
          <w:bCs/>
          <w:sz w:val="24"/>
          <w:szCs w:val="24"/>
          <w:lang w:eastAsia="pt-BR"/>
        </w:rPr>
        <w:t>(BRASIL, 2005)</w:t>
      </w:r>
      <w:r w:rsidR="00DD2DA5">
        <w:rPr>
          <w:rStyle w:val="normaltextrun"/>
          <w:rFonts w:ascii="Times New Roman" w:eastAsia="Times New Roman" w:hAnsi="Times New Roman" w:cs="Times New Roman"/>
          <w:bCs/>
          <w:sz w:val="24"/>
          <w:szCs w:val="24"/>
          <w:lang w:eastAsia="pt-BR"/>
        </w:rPr>
        <w:t>.</w:t>
      </w:r>
    </w:p>
    <w:p w14:paraId="1798012B" w14:textId="6F4012CE" w:rsidR="007A714D" w:rsidRDefault="004B4F9C" w:rsidP="007908FE">
      <w:pPr>
        <w:spacing w:line="360" w:lineRule="auto"/>
        <w:ind w:firstLine="708"/>
        <w:jc w:val="both"/>
        <w:rPr>
          <w:rStyle w:val="normaltextrun"/>
          <w:rFonts w:ascii="Times New Roman" w:eastAsia="Times New Roman" w:hAnsi="Times New Roman" w:cs="Times New Roman"/>
          <w:bCs/>
          <w:sz w:val="24"/>
          <w:szCs w:val="24"/>
          <w:lang w:eastAsia="pt-BR"/>
        </w:rPr>
      </w:pPr>
      <w:r w:rsidRPr="007A714D">
        <w:rPr>
          <w:rStyle w:val="normaltextrun"/>
          <w:rFonts w:ascii="Times New Roman" w:eastAsia="Times New Roman" w:hAnsi="Times New Roman" w:cs="Times New Roman"/>
          <w:bCs/>
          <w:sz w:val="24"/>
          <w:szCs w:val="24"/>
          <w:lang w:eastAsia="pt-BR"/>
        </w:rPr>
        <w:t>Tais discussões propiciaram o surgimento de novos modelos assistenciais, embasados na desinstitucionalização</w:t>
      </w:r>
      <w:r w:rsidR="001B7C0A">
        <w:rPr>
          <w:rStyle w:val="normaltextrun"/>
          <w:rFonts w:ascii="Times New Roman" w:eastAsia="Times New Roman" w:hAnsi="Times New Roman" w:cs="Times New Roman"/>
          <w:bCs/>
          <w:sz w:val="24"/>
          <w:szCs w:val="24"/>
          <w:lang w:eastAsia="pt-BR"/>
        </w:rPr>
        <w:t xml:space="preserve"> dos hospitais psiquiátricos</w:t>
      </w:r>
      <w:r w:rsidRPr="007A714D">
        <w:rPr>
          <w:rStyle w:val="normaltextrun"/>
          <w:rFonts w:ascii="Times New Roman" w:eastAsia="Times New Roman" w:hAnsi="Times New Roman" w:cs="Times New Roman"/>
          <w:bCs/>
          <w:sz w:val="24"/>
          <w:szCs w:val="24"/>
          <w:lang w:eastAsia="pt-BR"/>
        </w:rPr>
        <w:t xml:space="preserve"> e</w:t>
      </w:r>
      <w:r w:rsidR="001B7C0A">
        <w:rPr>
          <w:rStyle w:val="normaltextrun"/>
          <w:rFonts w:ascii="Times New Roman" w:eastAsia="Times New Roman" w:hAnsi="Times New Roman" w:cs="Times New Roman"/>
          <w:bCs/>
          <w:sz w:val="24"/>
          <w:szCs w:val="24"/>
          <w:lang w:eastAsia="pt-BR"/>
        </w:rPr>
        <w:t xml:space="preserve"> na</w:t>
      </w:r>
      <w:r w:rsidRPr="007A714D">
        <w:rPr>
          <w:rStyle w:val="normaltextrun"/>
          <w:rFonts w:ascii="Times New Roman" w:eastAsia="Times New Roman" w:hAnsi="Times New Roman" w:cs="Times New Roman"/>
          <w:bCs/>
          <w:sz w:val="24"/>
          <w:szCs w:val="24"/>
          <w:lang w:eastAsia="pt-BR"/>
        </w:rPr>
        <w:t xml:space="preserve"> reinserção social, surgiram </w:t>
      </w:r>
      <w:r w:rsidR="001B7C0A">
        <w:rPr>
          <w:rStyle w:val="normaltextrun"/>
          <w:rFonts w:ascii="Times New Roman" w:eastAsia="Times New Roman" w:hAnsi="Times New Roman" w:cs="Times New Roman"/>
          <w:bCs/>
          <w:sz w:val="24"/>
          <w:szCs w:val="24"/>
          <w:lang w:eastAsia="pt-BR"/>
        </w:rPr>
        <w:t xml:space="preserve">como </w:t>
      </w:r>
      <w:r w:rsidRPr="007A714D">
        <w:rPr>
          <w:rStyle w:val="normaltextrun"/>
          <w:rFonts w:ascii="Times New Roman" w:eastAsia="Times New Roman" w:hAnsi="Times New Roman" w:cs="Times New Roman"/>
          <w:bCs/>
          <w:sz w:val="24"/>
          <w:szCs w:val="24"/>
          <w:lang w:eastAsia="pt-BR"/>
        </w:rPr>
        <w:t>opções assistenciais</w:t>
      </w:r>
      <w:r w:rsidR="001B7C0A">
        <w:rPr>
          <w:rStyle w:val="normaltextrun"/>
          <w:rFonts w:ascii="Times New Roman" w:eastAsia="Times New Roman" w:hAnsi="Times New Roman" w:cs="Times New Roman"/>
          <w:bCs/>
          <w:sz w:val="24"/>
          <w:szCs w:val="24"/>
          <w:lang w:eastAsia="pt-BR"/>
        </w:rPr>
        <w:t xml:space="preserve"> </w:t>
      </w:r>
      <w:r w:rsidRPr="007A714D">
        <w:rPr>
          <w:rStyle w:val="normaltextrun"/>
          <w:rFonts w:ascii="Times New Roman" w:eastAsia="Times New Roman" w:hAnsi="Times New Roman" w:cs="Times New Roman"/>
          <w:bCs/>
          <w:sz w:val="24"/>
          <w:szCs w:val="24"/>
          <w:lang w:eastAsia="pt-BR"/>
        </w:rPr>
        <w:t xml:space="preserve">serviços como os Centros de Atenção Psicossocial (CAPS) e os Núcleos de Atenção Psicossocial (NAPS), dando forma a </w:t>
      </w:r>
      <w:r w:rsidR="001B7C0A">
        <w:rPr>
          <w:rStyle w:val="normaltextrun"/>
          <w:rFonts w:ascii="Times New Roman" w:eastAsia="Times New Roman" w:hAnsi="Times New Roman" w:cs="Times New Roman"/>
          <w:bCs/>
          <w:sz w:val="24"/>
          <w:szCs w:val="24"/>
          <w:lang w:eastAsia="pt-BR"/>
        </w:rPr>
        <w:t>RPB</w:t>
      </w:r>
      <w:r w:rsidRPr="007A714D">
        <w:rPr>
          <w:rStyle w:val="normaltextrun"/>
          <w:rFonts w:ascii="Times New Roman" w:eastAsia="Times New Roman" w:hAnsi="Times New Roman" w:cs="Times New Roman"/>
          <w:bCs/>
          <w:sz w:val="24"/>
          <w:szCs w:val="24"/>
          <w:lang w:eastAsia="pt-BR"/>
        </w:rPr>
        <w:t xml:space="preserve">, </w:t>
      </w:r>
      <w:r w:rsidR="001B7C0A">
        <w:rPr>
          <w:rStyle w:val="normaltextrun"/>
          <w:rFonts w:ascii="Times New Roman" w:eastAsia="Times New Roman" w:hAnsi="Times New Roman" w:cs="Times New Roman"/>
          <w:bCs/>
          <w:sz w:val="24"/>
          <w:szCs w:val="24"/>
          <w:lang w:eastAsia="pt-BR"/>
        </w:rPr>
        <w:t xml:space="preserve">enfocando nestes serviços o acolhimento a humanização, a formação de vínculo e o </w:t>
      </w:r>
      <w:r w:rsidRPr="007A714D">
        <w:rPr>
          <w:rStyle w:val="normaltextrun"/>
          <w:rFonts w:ascii="Times New Roman" w:eastAsia="Times New Roman" w:hAnsi="Times New Roman" w:cs="Times New Roman"/>
          <w:bCs/>
          <w:sz w:val="24"/>
          <w:szCs w:val="24"/>
          <w:lang w:eastAsia="pt-BR"/>
        </w:rPr>
        <w:t>atendimento</w:t>
      </w:r>
      <w:r w:rsidR="001B7C0A">
        <w:rPr>
          <w:rStyle w:val="normaltextrun"/>
          <w:rFonts w:ascii="Times New Roman" w:eastAsia="Times New Roman" w:hAnsi="Times New Roman" w:cs="Times New Roman"/>
          <w:bCs/>
          <w:sz w:val="24"/>
          <w:szCs w:val="24"/>
          <w:lang w:eastAsia="pt-BR"/>
        </w:rPr>
        <w:t xml:space="preserve"> multiprofissional</w:t>
      </w:r>
      <w:r w:rsidR="007A714D" w:rsidRPr="007A714D">
        <w:rPr>
          <w:rStyle w:val="normaltextrun"/>
          <w:rFonts w:ascii="Times New Roman" w:eastAsia="Times New Roman" w:hAnsi="Times New Roman" w:cs="Times New Roman"/>
          <w:bCs/>
          <w:sz w:val="24"/>
          <w:szCs w:val="24"/>
          <w:lang w:eastAsia="pt-BR"/>
        </w:rPr>
        <w:t xml:space="preserve"> </w:t>
      </w:r>
      <w:r w:rsidR="007A714D">
        <w:rPr>
          <w:rStyle w:val="normaltextrun"/>
          <w:rFonts w:ascii="Times New Roman" w:eastAsia="Times New Roman" w:hAnsi="Times New Roman" w:cs="Times New Roman"/>
          <w:bCs/>
          <w:sz w:val="24"/>
          <w:szCs w:val="24"/>
          <w:lang w:eastAsia="pt-BR"/>
        </w:rPr>
        <w:t>(BRASIL, 2005)</w:t>
      </w:r>
      <w:r w:rsidR="00DD2DA5">
        <w:rPr>
          <w:rStyle w:val="normaltextrun"/>
          <w:rFonts w:ascii="Times New Roman" w:eastAsia="Times New Roman" w:hAnsi="Times New Roman" w:cs="Times New Roman"/>
          <w:bCs/>
          <w:sz w:val="24"/>
          <w:szCs w:val="24"/>
          <w:lang w:eastAsia="pt-BR"/>
        </w:rPr>
        <w:t>.</w:t>
      </w:r>
    </w:p>
    <w:p w14:paraId="3D71913C" w14:textId="2FF995B8" w:rsidR="00251551" w:rsidRDefault="007A714D" w:rsidP="007908FE">
      <w:pPr>
        <w:spacing w:line="360" w:lineRule="auto"/>
        <w:ind w:firstLine="708"/>
        <w:jc w:val="both"/>
        <w:rPr>
          <w:rStyle w:val="normaltextrun"/>
          <w:rFonts w:ascii="Times New Roman" w:eastAsia="Times New Roman" w:hAnsi="Times New Roman" w:cs="Times New Roman"/>
          <w:bCs/>
          <w:sz w:val="24"/>
          <w:szCs w:val="24"/>
          <w:lang w:eastAsia="pt-BR"/>
        </w:rPr>
      </w:pPr>
      <w:r w:rsidRPr="007A714D">
        <w:rPr>
          <w:rStyle w:val="normaltextrun"/>
          <w:rFonts w:ascii="Times New Roman" w:eastAsia="Times New Roman" w:hAnsi="Times New Roman" w:cs="Times New Roman"/>
          <w:bCs/>
          <w:sz w:val="24"/>
          <w:szCs w:val="24"/>
          <w:lang w:eastAsia="pt-BR"/>
        </w:rPr>
        <w:t xml:space="preserve">No ano de 2001, após 12 anos de tramitação no Congresso Nacional, a Lei Paulo Delgado é sancionada no país. </w:t>
      </w:r>
      <w:r w:rsidR="00DD2DA5">
        <w:rPr>
          <w:rStyle w:val="normaltextrun"/>
          <w:rFonts w:ascii="Times New Roman" w:eastAsia="Times New Roman" w:hAnsi="Times New Roman" w:cs="Times New Roman"/>
          <w:bCs/>
          <w:sz w:val="24"/>
          <w:szCs w:val="24"/>
          <w:lang w:eastAsia="pt-BR"/>
        </w:rPr>
        <w:t>Marco legal que buscou</w:t>
      </w:r>
      <w:r w:rsidR="001B7C0A">
        <w:rPr>
          <w:rStyle w:val="normaltextrun"/>
          <w:rFonts w:ascii="Times New Roman" w:eastAsia="Times New Roman" w:hAnsi="Times New Roman" w:cs="Times New Roman"/>
          <w:bCs/>
          <w:sz w:val="24"/>
          <w:szCs w:val="24"/>
          <w:lang w:eastAsia="pt-BR"/>
        </w:rPr>
        <w:t xml:space="preserve"> </w:t>
      </w:r>
      <w:r w:rsidRPr="007A714D">
        <w:rPr>
          <w:rStyle w:val="normaltextrun"/>
          <w:rFonts w:ascii="Times New Roman" w:eastAsia="Times New Roman" w:hAnsi="Times New Roman" w:cs="Times New Roman"/>
          <w:bCs/>
          <w:sz w:val="24"/>
          <w:szCs w:val="24"/>
          <w:lang w:eastAsia="pt-BR"/>
        </w:rPr>
        <w:t>redireciona</w:t>
      </w:r>
      <w:r w:rsidR="00DD2DA5">
        <w:rPr>
          <w:rStyle w:val="normaltextrun"/>
          <w:rFonts w:ascii="Times New Roman" w:eastAsia="Times New Roman" w:hAnsi="Times New Roman" w:cs="Times New Roman"/>
          <w:bCs/>
          <w:sz w:val="24"/>
          <w:szCs w:val="24"/>
          <w:lang w:eastAsia="pt-BR"/>
        </w:rPr>
        <w:t>r</w:t>
      </w:r>
      <w:r w:rsidRPr="007A714D">
        <w:rPr>
          <w:rStyle w:val="normaltextrun"/>
          <w:rFonts w:ascii="Times New Roman" w:eastAsia="Times New Roman" w:hAnsi="Times New Roman" w:cs="Times New Roman"/>
          <w:bCs/>
          <w:sz w:val="24"/>
          <w:szCs w:val="24"/>
          <w:lang w:eastAsia="pt-BR"/>
        </w:rPr>
        <w:t xml:space="preserve"> a assistência em saúde mental, privilegiando o oferecimento de tratamento </w:t>
      </w:r>
      <w:r w:rsidR="001B7C0A">
        <w:rPr>
          <w:rStyle w:val="normaltextrun"/>
          <w:rFonts w:ascii="Times New Roman" w:eastAsia="Times New Roman" w:hAnsi="Times New Roman" w:cs="Times New Roman"/>
          <w:bCs/>
          <w:sz w:val="24"/>
          <w:szCs w:val="24"/>
          <w:lang w:eastAsia="pt-BR"/>
        </w:rPr>
        <w:t xml:space="preserve">nos </w:t>
      </w:r>
      <w:r w:rsidR="00DD2DA5">
        <w:rPr>
          <w:rStyle w:val="normaltextrun"/>
          <w:rFonts w:ascii="Times New Roman" w:eastAsia="Times New Roman" w:hAnsi="Times New Roman" w:cs="Times New Roman"/>
          <w:bCs/>
          <w:sz w:val="24"/>
          <w:szCs w:val="24"/>
          <w:lang w:eastAsia="pt-BR"/>
        </w:rPr>
        <w:t>serviços de base comunitária</w:t>
      </w:r>
      <w:r w:rsidR="001B7C0A">
        <w:rPr>
          <w:rStyle w:val="normaltextrun"/>
          <w:rFonts w:ascii="Times New Roman" w:eastAsia="Times New Roman" w:hAnsi="Times New Roman" w:cs="Times New Roman"/>
          <w:bCs/>
          <w:sz w:val="24"/>
          <w:szCs w:val="24"/>
          <w:lang w:eastAsia="pt-BR"/>
        </w:rPr>
        <w:t xml:space="preserve">, dispondo </w:t>
      </w:r>
      <w:r w:rsidRPr="007A714D">
        <w:rPr>
          <w:rStyle w:val="normaltextrun"/>
          <w:rFonts w:ascii="Times New Roman" w:eastAsia="Times New Roman" w:hAnsi="Times New Roman" w:cs="Times New Roman"/>
          <w:bCs/>
          <w:sz w:val="24"/>
          <w:szCs w:val="24"/>
          <w:lang w:eastAsia="pt-BR"/>
        </w:rPr>
        <w:t>sobre a proteção e os direitos das pessoas com transtornos mentais</w:t>
      </w:r>
      <w:r>
        <w:rPr>
          <w:rStyle w:val="normaltextrun"/>
          <w:rFonts w:ascii="Times New Roman" w:eastAsia="Times New Roman" w:hAnsi="Times New Roman" w:cs="Times New Roman"/>
          <w:bCs/>
          <w:sz w:val="24"/>
          <w:szCs w:val="24"/>
          <w:lang w:eastAsia="pt-BR"/>
        </w:rPr>
        <w:t xml:space="preserve"> </w:t>
      </w:r>
      <w:r w:rsidR="00251551">
        <w:rPr>
          <w:rStyle w:val="normaltextrun"/>
          <w:rFonts w:ascii="Times New Roman" w:eastAsia="Times New Roman" w:hAnsi="Times New Roman" w:cs="Times New Roman"/>
          <w:bCs/>
          <w:sz w:val="24"/>
          <w:szCs w:val="24"/>
          <w:lang w:eastAsia="pt-BR"/>
        </w:rPr>
        <w:t>(BRASIL, 2001)</w:t>
      </w:r>
      <w:r w:rsidR="00DD2DA5">
        <w:rPr>
          <w:rStyle w:val="normaltextrun"/>
          <w:rFonts w:ascii="Times New Roman" w:eastAsia="Times New Roman" w:hAnsi="Times New Roman" w:cs="Times New Roman"/>
          <w:bCs/>
          <w:sz w:val="24"/>
          <w:szCs w:val="24"/>
          <w:lang w:eastAsia="pt-BR"/>
        </w:rPr>
        <w:t>.</w:t>
      </w:r>
    </w:p>
    <w:p w14:paraId="48DD87A2" w14:textId="77777777" w:rsidR="00251551" w:rsidRPr="00251551" w:rsidRDefault="00251551" w:rsidP="007908FE">
      <w:pPr>
        <w:spacing w:line="360" w:lineRule="auto"/>
        <w:ind w:firstLine="708"/>
        <w:jc w:val="both"/>
        <w:rPr>
          <w:rStyle w:val="normaltextrun"/>
          <w:rFonts w:ascii="Times New Roman" w:eastAsia="Times New Roman" w:hAnsi="Times New Roman" w:cs="Times New Roman"/>
          <w:bCs/>
          <w:sz w:val="24"/>
          <w:szCs w:val="24"/>
          <w:lang w:eastAsia="pt-BR"/>
        </w:rPr>
      </w:pPr>
      <w:r>
        <w:rPr>
          <w:rStyle w:val="normaltextrun"/>
          <w:rFonts w:ascii="Times New Roman" w:eastAsia="Times New Roman" w:hAnsi="Times New Roman" w:cs="Times New Roman"/>
          <w:bCs/>
          <w:sz w:val="24"/>
          <w:szCs w:val="24"/>
          <w:lang w:eastAsia="pt-BR"/>
        </w:rPr>
        <w:t xml:space="preserve">A partir deste ponto, </w:t>
      </w:r>
      <w:r w:rsidRPr="00251551">
        <w:rPr>
          <w:rStyle w:val="normaltextrun"/>
          <w:rFonts w:ascii="Times New Roman" w:eastAsia="Times New Roman" w:hAnsi="Times New Roman" w:cs="Times New Roman"/>
          <w:bCs/>
          <w:sz w:val="24"/>
          <w:szCs w:val="24"/>
          <w:lang w:eastAsia="pt-BR"/>
        </w:rPr>
        <w:t>linhas específicas de financiamento são criadas pelo Ministério da Saúde (MS) para os serviços abertos e substitutivos ao hospital psiquiátrico. O processo de desinstitucionalização de pessoas longamente internadas é impulsionado, com a criação do Programa “De Volta para Casa”, sancionado pela lei nº 10.708 /2003, que institui um o auxílio-reabilitação psicossocial para</w:t>
      </w:r>
      <w:r>
        <w:rPr>
          <w:rStyle w:val="normaltextrun"/>
          <w:rFonts w:ascii="Times New Roman" w:eastAsia="Times New Roman" w:hAnsi="Times New Roman" w:cs="Times New Roman"/>
          <w:bCs/>
          <w:sz w:val="24"/>
          <w:szCs w:val="24"/>
          <w:lang w:eastAsia="pt-BR"/>
        </w:rPr>
        <w:t xml:space="preserve"> </w:t>
      </w:r>
      <w:r w:rsidRPr="00251551">
        <w:rPr>
          <w:rStyle w:val="normaltextrun"/>
          <w:rFonts w:ascii="Times New Roman" w:eastAsia="Times New Roman" w:hAnsi="Times New Roman" w:cs="Times New Roman"/>
          <w:bCs/>
          <w:sz w:val="24"/>
          <w:szCs w:val="24"/>
          <w:lang w:eastAsia="pt-BR"/>
        </w:rPr>
        <w:t>pacientes acometidos de transtornos mentais, egressos de internações de longa data em hospitais psiquiátricos</w:t>
      </w:r>
      <w:r w:rsidR="0066759E">
        <w:rPr>
          <w:rFonts w:ascii="Arial" w:hAnsi="Arial" w:cs="Arial"/>
          <w:color w:val="000000"/>
          <w:shd w:val="clear" w:color="auto" w:fill="FFFFFF"/>
        </w:rPr>
        <w:t xml:space="preserve"> </w:t>
      </w:r>
      <w:r>
        <w:rPr>
          <w:rFonts w:ascii="Arial" w:hAnsi="Arial" w:cs="Arial"/>
          <w:color w:val="000000"/>
          <w:shd w:val="clear" w:color="auto" w:fill="FFFFFF"/>
        </w:rPr>
        <w:t>(</w:t>
      </w:r>
      <w:r>
        <w:rPr>
          <w:rStyle w:val="normaltextrun"/>
          <w:rFonts w:ascii="Times New Roman" w:eastAsia="Times New Roman" w:hAnsi="Times New Roman" w:cs="Times New Roman"/>
          <w:bCs/>
          <w:sz w:val="24"/>
          <w:szCs w:val="24"/>
          <w:lang w:eastAsia="pt-BR"/>
        </w:rPr>
        <w:t>BRASIL, 2003)</w:t>
      </w:r>
      <w:r w:rsidR="0066759E">
        <w:rPr>
          <w:rStyle w:val="normaltextrun"/>
          <w:rFonts w:ascii="Times New Roman" w:eastAsia="Times New Roman" w:hAnsi="Times New Roman" w:cs="Times New Roman"/>
          <w:bCs/>
          <w:sz w:val="24"/>
          <w:szCs w:val="24"/>
          <w:lang w:eastAsia="pt-BR"/>
        </w:rPr>
        <w:t>.</w:t>
      </w:r>
    </w:p>
    <w:p w14:paraId="75A92DB6" w14:textId="71F387C4" w:rsidR="00054C63" w:rsidRPr="00AA2817" w:rsidRDefault="00054C63" w:rsidP="007908FE">
      <w:pPr>
        <w:pStyle w:val="paragraph"/>
        <w:spacing w:before="0" w:beforeAutospacing="0" w:after="0" w:afterAutospacing="0" w:line="360" w:lineRule="auto"/>
        <w:ind w:firstLine="708"/>
        <w:jc w:val="both"/>
        <w:textAlignment w:val="baseline"/>
        <w:rPr>
          <w:rStyle w:val="normaltextrun"/>
          <w:bCs/>
        </w:rPr>
      </w:pPr>
      <w:r>
        <w:rPr>
          <w:rStyle w:val="normaltextrun"/>
          <w:bCs/>
        </w:rPr>
        <w:t xml:space="preserve">No entanto, a reforma psiquiátrica brasileira é marcada pela criação da Rede de Atenção Psicossocial (RAPS), em 2011, onde se estabelece os pontos de atenção para o </w:t>
      </w:r>
      <w:r>
        <w:rPr>
          <w:rStyle w:val="normaltextrun"/>
          <w:bCs/>
        </w:rPr>
        <w:lastRenderedPageBreak/>
        <w:t>atendimento de pessoas com problemas mentais dentro de um</w:t>
      </w:r>
      <w:r w:rsidR="001B7C0A">
        <w:rPr>
          <w:rStyle w:val="normaltextrun"/>
          <w:bCs/>
        </w:rPr>
        <w:t>a</w:t>
      </w:r>
      <w:r>
        <w:rPr>
          <w:rStyle w:val="normaltextrun"/>
          <w:bCs/>
        </w:rPr>
        <w:t xml:space="preserve"> rede integrada</w:t>
      </w:r>
      <w:r w:rsidR="001B7C0A">
        <w:rPr>
          <w:rStyle w:val="normaltextrun"/>
          <w:bCs/>
        </w:rPr>
        <w:t xml:space="preserve">. </w:t>
      </w:r>
      <w:r w:rsidR="000C718F" w:rsidRPr="000C718F">
        <w:rPr>
          <w:rStyle w:val="normaltextrun"/>
          <w:bCs/>
        </w:rPr>
        <w:t xml:space="preserve">Com o objetivo </w:t>
      </w:r>
      <w:r w:rsidR="000C718F">
        <w:rPr>
          <w:rStyle w:val="normaltextrun"/>
          <w:bCs/>
        </w:rPr>
        <w:t>de</w:t>
      </w:r>
      <w:r w:rsidR="000C718F" w:rsidRPr="000C718F">
        <w:rPr>
          <w:rStyle w:val="normaltextrun"/>
          <w:bCs/>
        </w:rPr>
        <w:t xml:space="preserve"> garantir a articulação e integração dos pontos de atenção das redes de saúde no território, qualificando o cuidado por meio do acolhimento, do acompanhamento contínuo e da atenção às urgências</w:t>
      </w:r>
      <w:r w:rsidR="000C718F">
        <w:rPr>
          <w:rStyle w:val="normaltextrun"/>
          <w:bCs/>
        </w:rPr>
        <w:t xml:space="preserve"> </w:t>
      </w:r>
      <w:r w:rsidR="00C13120">
        <w:rPr>
          <w:rStyle w:val="normaltextrun"/>
          <w:bCs/>
        </w:rPr>
        <w:t>(BRASIL, 2011)</w:t>
      </w:r>
      <w:r w:rsidR="0066759E">
        <w:rPr>
          <w:rStyle w:val="normaltextrun"/>
          <w:bCs/>
        </w:rPr>
        <w:t>.</w:t>
      </w:r>
    </w:p>
    <w:p w14:paraId="764B937A" w14:textId="4421AF1F" w:rsidR="000C718F" w:rsidRDefault="00054C63" w:rsidP="007908FE">
      <w:pPr>
        <w:pStyle w:val="paragraph"/>
        <w:spacing w:before="0" w:beforeAutospacing="0" w:after="0" w:afterAutospacing="0" w:line="360" w:lineRule="auto"/>
        <w:jc w:val="both"/>
        <w:textAlignment w:val="baseline"/>
        <w:rPr>
          <w:rStyle w:val="normaltextrun"/>
          <w:bCs/>
        </w:rPr>
      </w:pPr>
      <w:r>
        <w:rPr>
          <w:rStyle w:val="normaltextrun"/>
          <w:b/>
          <w:bCs/>
        </w:rPr>
        <w:tab/>
      </w:r>
      <w:r w:rsidR="00FF2E84" w:rsidRPr="00FF2E84">
        <w:rPr>
          <w:rStyle w:val="normaltextrun"/>
          <w:bCs/>
        </w:rPr>
        <w:t>A R</w:t>
      </w:r>
      <w:r w:rsidR="001B7C0A">
        <w:rPr>
          <w:rStyle w:val="normaltextrun"/>
          <w:bCs/>
        </w:rPr>
        <w:t>APS</w:t>
      </w:r>
      <w:r w:rsidR="00FF2E84" w:rsidRPr="00FF2E84">
        <w:rPr>
          <w:rStyle w:val="normaltextrun"/>
          <w:bCs/>
        </w:rPr>
        <w:t xml:space="preserve"> integra o Sistema Único de Saúde (SUS), composta por serviços e equipamentos variados, tais como: os Centros de Atenção Psicossocial (CAPS); os Serviços Residenciais Terapêuticos (SRT); os Centros de Convivência Cultural, as Unidade de Acolhimento (UAs), e</w:t>
      </w:r>
      <w:r w:rsidR="005A01E2">
        <w:rPr>
          <w:rStyle w:val="normaltextrun"/>
          <w:bCs/>
        </w:rPr>
        <w:t xml:space="preserve"> os leitos de atenção integral </w:t>
      </w:r>
      <w:r w:rsidR="00FF2E84" w:rsidRPr="00FF2E84">
        <w:rPr>
          <w:rStyle w:val="normaltextrun"/>
          <w:bCs/>
        </w:rPr>
        <w:t>em</w:t>
      </w:r>
      <w:r w:rsidR="005A01E2">
        <w:rPr>
          <w:rStyle w:val="normaltextrun"/>
          <w:bCs/>
        </w:rPr>
        <w:t xml:space="preserve"> CAPS III e em</w:t>
      </w:r>
      <w:r w:rsidR="00FF2E84" w:rsidRPr="00FF2E84">
        <w:rPr>
          <w:rStyle w:val="normaltextrun"/>
          <w:bCs/>
        </w:rPr>
        <w:t xml:space="preserve"> Hospitais Gerais</w:t>
      </w:r>
      <w:r w:rsidR="005A01E2">
        <w:rPr>
          <w:rStyle w:val="normaltextrun"/>
          <w:bCs/>
        </w:rPr>
        <w:t xml:space="preserve"> (BRASIL, 2011)</w:t>
      </w:r>
      <w:r w:rsidR="0066759E">
        <w:rPr>
          <w:rStyle w:val="normaltextrun"/>
          <w:bCs/>
        </w:rPr>
        <w:t>.</w:t>
      </w:r>
    </w:p>
    <w:p w14:paraId="4C65B2F8" w14:textId="5A7A48A1" w:rsidR="00BC452F" w:rsidRPr="00FF2E84" w:rsidRDefault="00BC452F" w:rsidP="007908FE">
      <w:pPr>
        <w:pStyle w:val="paragraph"/>
        <w:spacing w:before="0" w:beforeAutospacing="0" w:after="0" w:afterAutospacing="0" w:line="360" w:lineRule="auto"/>
        <w:ind w:firstLine="708"/>
        <w:jc w:val="both"/>
        <w:textAlignment w:val="baseline"/>
        <w:rPr>
          <w:rStyle w:val="normaltextrun"/>
          <w:bCs/>
        </w:rPr>
      </w:pPr>
      <w:r w:rsidRPr="00BC452F">
        <w:rPr>
          <w:rStyle w:val="normaltextrun"/>
          <w:bCs/>
        </w:rPr>
        <w:t>No contex</w:t>
      </w:r>
      <w:r>
        <w:rPr>
          <w:rStyle w:val="normaltextrun"/>
          <w:bCs/>
        </w:rPr>
        <w:t xml:space="preserve">to do cuidado </w:t>
      </w:r>
      <w:r w:rsidR="00DD2DA5">
        <w:rPr>
          <w:rStyle w:val="normaltextrun"/>
          <w:bCs/>
        </w:rPr>
        <w:t>em saúde mental</w:t>
      </w:r>
      <w:r>
        <w:rPr>
          <w:rStyle w:val="normaltextrun"/>
          <w:bCs/>
        </w:rPr>
        <w:t xml:space="preserve"> em hospitais</w:t>
      </w:r>
      <w:r w:rsidRPr="00BC452F">
        <w:rPr>
          <w:rStyle w:val="normaltextrun"/>
          <w:bCs/>
        </w:rPr>
        <w:t xml:space="preserve"> gerais,</w:t>
      </w:r>
      <w:r>
        <w:rPr>
          <w:rStyle w:val="normaltextrun"/>
          <w:bCs/>
        </w:rPr>
        <w:t xml:space="preserve"> o movimento de RP</w:t>
      </w:r>
      <w:r w:rsidR="001B7C0A">
        <w:rPr>
          <w:rStyle w:val="normaltextrun"/>
          <w:bCs/>
        </w:rPr>
        <w:t>B</w:t>
      </w:r>
      <w:r>
        <w:rPr>
          <w:rStyle w:val="normaltextrun"/>
          <w:bCs/>
        </w:rPr>
        <w:t xml:space="preserve"> ampliou a ên</w:t>
      </w:r>
      <w:r w:rsidRPr="00BC452F">
        <w:rPr>
          <w:rStyle w:val="normaltextrun"/>
          <w:bCs/>
        </w:rPr>
        <w:t>fase na possibilidade de tratamento para as necessidades físi</w:t>
      </w:r>
      <w:r>
        <w:rPr>
          <w:rStyle w:val="normaltextrun"/>
          <w:bCs/>
        </w:rPr>
        <w:t xml:space="preserve">cas e psíquicas no mesmo espaço de outros pacientes </w:t>
      </w:r>
      <w:r w:rsidRPr="00BC452F">
        <w:rPr>
          <w:rStyle w:val="normaltextrun"/>
          <w:bCs/>
        </w:rPr>
        <w:t>assi</w:t>
      </w:r>
      <w:r w:rsidR="0066759E">
        <w:rPr>
          <w:rStyle w:val="normaltextrun"/>
          <w:bCs/>
        </w:rPr>
        <w:t>stidos pela mesma equipe</w:t>
      </w:r>
      <w:r>
        <w:rPr>
          <w:rStyle w:val="normaltextrun"/>
          <w:bCs/>
        </w:rPr>
        <w:t xml:space="preserve"> </w:t>
      </w:r>
      <w:r w:rsidR="00320DED">
        <w:rPr>
          <w:rStyle w:val="normaltextrun"/>
          <w:bCs/>
        </w:rPr>
        <w:t>(BRASIL, 2014)</w:t>
      </w:r>
      <w:r w:rsidR="0066759E">
        <w:rPr>
          <w:rStyle w:val="normaltextrun"/>
          <w:bCs/>
        </w:rPr>
        <w:t>.</w:t>
      </w:r>
      <w:r w:rsidR="00320DED">
        <w:rPr>
          <w:rStyle w:val="normaltextrun"/>
          <w:bCs/>
        </w:rPr>
        <w:t xml:space="preserve"> </w:t>
      </w:r>
      <w:r w:rsidRPr="00BC452F">
        <w:rPr>
          <w:rStyle w:val="normaltextrun"/>
          <w:bCs/>
        </w:rPr>
        <w:t xml:space="preserve">O processo de integração entre a </w:t>
      </w:r>
      <w:r w:rsidR="00DD2DA5">
        <w:rPr>
          <w:rStyle w:val="normaltextrun"/>
          <w:bCs/>
        </w:rPr>
        <w:t xml:space="preserve">saúde mental </w:t>
      </w:r>
      <w:r w:rsidRPr="00BC452F">
        <w:rPr>
          <w:rStyle w:val="normaltextrun"/>
          <w:bCs/>
        </w:rPr>
        <w:t>e outras especialidades, nesses espaços, vem ocorrendo de forma contínua e complexa, ainda que de forma</w:t>
      </w:r>
      <w:r>
        <w:rPr>
          <w:rStyle w:val="normaltextrun"/>
          <w:bCs/>
        </w:rPr>
        <w:t xml:space="preserve"> </w:t>
      </w:r>
      <w:r w:rsidRPr="00BC452F">
        <w:rPr>
          <w:rStyle w:val="normaltextrun"/>
          <w:bCs/>
        </w:rPr>
        <w:t>incipiente</w:t>
      </w:r>
      <w:r w:rsidR="006D6B9B">
        <w:rPr>
          <w:rStyle w:val="normaltextrun"/>
          <w:bCs/>
        </w:rPr>
        <w:t>.</w:t>
      </w:r>
    </w:p>
    <w:p w14:paraId="748FB379" w14:textId="60C8322F" w:rsidR="00BC452F" w:rsidRDefault="00320DED" w:rsidP="007908FE">
      <w:pPr>
        <w:pStyle w:val="paragraph"/>
        <w:spacing w:before="0" w:beforeAutospacing="0" w:after="0" w:afterAutospacing="0" w:line="360" w:lineRule="auto"/>
        <w:jc w:val="both"/>
        <w:textAlignment w:val="baseline"/>
        <w:rPr>
          <w:rFonts w:eastAsiaTheme="minorHAnsi"/>
          <w:shd w:val="clear" w:color="auto" w:fill="FFFFFF"/>
          <w:lang w:eastAsia="en-US"/>
        </w:rPr>
      </w:pPr>
      <w:r>
        <w:rPr>
          <w:sz w:val="25"/>
          <w:szCs w:val="25"/>
          <w:shd w:val="clear" w:color="auto" w:fill="FFFFFF"/>
        </w:rPr>
        <w:tab/>
      </w:r>
      <w:r w:rsidR="006D6B9B">
        <w:rPr>
          <w:rStyle w:val="normaltextrun"/>
          <w:bCs/>
        </w:rPr>
        <w:t>Neste contexto</w:t>
      </w:r>
      <w:r w:rsidRPr="00320DED">
        <w:rPr>
          <w:rStyle w:val="normaltextrun"/>
          <w:bCs/>
        </w:rPr>
        <w:t xml:space="preserve">, os profissionais de enfermagem que atuam na assistência direta </w:t>
      </w:r>
      <w:r>
        <w:rPr>
          <w:rStyle w:val="normaltextrun"/>
          <w:bCs/>
        </w:rPr>
        <w:t>a</w:t>
      </w:r>
      <w:r w:rsidRPr="00320DED">
        <w:rPr>
          <w:rStyle w:val="normaltextrun"/>
          <w:bCs/>
        </w:rPr>
        <w:t xml:space="preserve">o paciente com transtornos mental, </w:t>
      </w:r>
      <w:r>
        <w:rPr>
          <w:rStyle w:val="normaltextrun"/>
          <w:bCs/>
        </w:rPr>
        <w:t xml:space="preserve">necessitaram desenvolver importantes </w:t>
      </w:r>
      <w:r w:rsidRPr="00320DED">
        <w:rPr>
          <w:rStyle w:val="normaltextrun"/>
          <w:bCs/>
        </w:rPr>
        <w:t xml:space="preserve">transformações em suas práticas, no intuito de </w:t>
      </w:r>
      <w:r>
        <w:rPr>
          <w:rStyle w:val="normaltextrun"/>
          <w:bCs/>
        </w:rPr>
        <w:t>melhorar a</w:t>
      </w:r>
      <w:r w:rsidR="00041B42">
        <w:rPr>
          <w:rStyle w:val="normaltextrun"/>
          <w:bCs/>
        </w:rPr>
        <w:t xml:space="preserve"> qualidade da </w:t>
      </w:r>
      <w:r w:rsidRPr="00320DED">
        <w:rPr>
          <w:rStyle w:val="normaltextrun"/>
          <w:bCs/>
        </w:rPr>
        <w:t xml:space="preserve">atenção pelo uso de habilidades, tais como: acolhimento, empatia e </w:t>
      </w:r>
      <w:r w:rsidR="00041B42">
        <w:rPr>
          <w:rStyle w:val="normaltextrun"/>
          <w:bCs/>
        </w:rPr>
        <w:t>escuta</w:t>
      </w:r>
      <w:r w:rsidRPr="00320DED">
        <w:rPr>
          <w:rStyle w:val="normaltextrun"/>
          <w:bCs/>
        </w:rPr>
        <w:t xml:space="preserve"> ativa, dentre outras que perpassam a o</w:t>
      </w:r>
      <w:r w:rsidR="0066759E">
        <w:rPr>
          <w:rStyle w:val="normaltextrun"/>
          <w:bCs/>
        </w:rPr>
        <w:t>ferta de cuidados de enfermagem</w:t>
      </w:r>
      <w:r>
        <w:rPr>
          <w:sz w:val="25"/>
          <w:szCs w:val="25"/>
          <w:shd w:val="clear" w:color="auto" w:fill="FFFFFF"/>
        </w:rPr>
        <w:t xml:space="preserve"> </w:t>
      </w:r>
      <w:r w:rsidR="00041B42">
        <w:rPr>
          <w:sz w:val="25"/>
          <w:szCs w:val="25"/>
          <w:shd w:val="clear" w:color="auto" w:fill="FFFFFF"/>
        </w:rPr>
        <w:t>(</w:t>
      </w:r>
      <w:r w:rsidR="00041B42" w:rsidRPr="00041B42">
        <w:rPr>
          <w:rFonts w:eastAsiaTheme="minorHAnsi"/>
          <w:shd w:val="clear" w:color="auto" w:fill="FFFFFF"/>
          <w:lang w:eastAsia="en-US"/>
        </w:rPr>
        <w:t>PETERS</w:t>
      </w:r>
      <w:r w:rsidR="00041B42">
        <w:rPr>
          <w:rFonts w:eastAsiaTheme="minorHAnsi"/>
          <w:shd w:val="clear" w:color="auto" w:fill="FFFFFF"/>
          <w:lang w:eastAsia="en-US"/>
        </w:rPr>
        <w:t>, 2020)</w:t>
      </w:r>
      <w:r w:rsidR="0066759E">
        <w:rPr>
          <w:rFonts w:eastAsiaTheme="minorHAnsi"/>
          <w:shd w:val="clear" w:color="auto" w:fill="FFFFFF"/>
          <w:lang w:eastAsia="en-US"/>
        </w:rPr>
        <w:t>.</w:t>
      </w:r>
    </w:p>
    <w:p w14:paraId="47E531ED" w14:textId="0803EF23" w:rsidR="00811422" w:rsidRDefault="00E509CA" w:rsidP="007908FE">
      <w:pPr>
        <w:pStyle w:val="paragraph"/>
        <w:spacing w:before="0" w:beforeAutospacing="0" w:after="0" w:afterAutospacing="0" w:line="360" w:lineRule="auto"/>
        <w:jc w:val="both"/>
        <w:textAlignment w:val="baseline"/>
        <w:rPr>
          <w:rFonts w:eastAsiaTheme="minorHAnsi"/>
          <w:shd w:val="clear" w:color="auto" w:fill="FFFFFF"/>
          <w:lang w:eastAsia="en-US"/>
        </w:rPr>
      </w:pPr>
      <w:r>
        <w:rPr>
          <w:rFonts w:eastAsiaTheme="minorHAnsi"/>
          <w:shd w:val="clear" w:color="auto" w:fill="FFFFFF"/>
          <w:lang w:eastAsia="en-US"/>
        </w:rPr>
        <w:tab/>
      </w:r>
      <w:r w:rsidR="00811422">
        <w:t xml:space="preserve">Da criação e regulamentação do </w:t>
      </w:r>
      <w:r w:rsidR="00811422">
        <w:rPr>
          <w:rFonts w:eastAsiaTheme="minorHAnsi"/>
          <w:shd w:val="clear" w:color="auto" w:fill="FFFFFF"/>
          <w:lang w:eastAsia="en-US"/>
        </w:rPr>
        <w:t xml:space="preserve">Sistema Único de Saúde (SUS), </w:t>
      </w:r>
      <w:r w:rsidR="00811422">
        <w:t>até a atualidade, alguns problemas relacionados à formação em saúde ainda não foram superados</w:t>
      </w:r>
      <w:r>
        <w:rPr>
          <w:rFonts w:eastAsiaTheme="minorHAnsi"/>
          <w:shd w:val="clear" w:color="auto" w:fill="FFFFFF"/>
          <w:lang w:eastAsia="en-US"/>
        </w:rPr>
        <w:t xml:space="preserve">, </w:t>
      </w:r>
      <w:r w:rsidR="00811422">
        <w:rPr>
          <w:rFonts w:eastAsiaTheme="minorHAnsi"/>
          <w:shd w:val="clear" w:color="auto" w:fill="FFFFFF"/>
          <w:lang w:eastAsia="en-US"/>
        </w:rPr>
        <w:t xml:space="preserve">por isso </w:t>
      </w:r>
      <w:r>
        <w:rPr>
          <w:rFonts w:eastAsiaTheme="minorHAnsi"/>
          <w:shd w:val="clear" w:color="auto" w:fill="FFFFFF"/>
          <w:lang w:eastAsia="en-US"/>
        </w:rPr>
        <w:t xml:space="preserve">a política de educação permanente em saúde surge como </w:t>
      </w:r>
      <w:r w:rsidR="00811422">
        <w:rPr>
          <w:rFonts w:eastAsiaTheme="minorHAnsi"/>
          <w:shd w:val="clear" w:color="auto" w:fill="FFFFFF"/>
          <w:lang w:eastAsia="en-US"/>
        </w:rPr>
        <w:t>estratégia para formação e desenvolvimentos de trabalhadores no SUS, de forma que, conforme as necessidades identificadas</w:t>
      </w:r>
      <w:r w:rsidR="00B3678A">
        <w:rPr>
          <w:rFonts w:eastAsiaTheme="minorHAnsi"/>
          <w:shd w:val="clear" w:color="auto" w:fill="FFFFFF"/>
          <w:lang w:eastAsia="en-US"/>
        </w:rPr>
        <w:t>,</w:t>
      </w:r>
      <w:r w:rsidR="00811422">
        <w:rPr>
          <w:rFonts w:eastAsiaTheme="minorHAnsi"/>
          <w:shd w:val="clear" w:color="auto" w:fill="FFFFFF"/>
          <w:lang w:eastAsia="en-US"/>
        </w:rPr>
        <w:t xml:space="preserve"> os profissionais da saúde </w:t>
      </w:r>
      <w:r w:rsidR="006D6B9B">
        <w:rPr>
          <w:rFonts w:eastAsiaTheme="minorHAnsi"/>
          <w:shd w:val="clear" w:color="auto" w:fill="FFFFFF"/>
          <w:lang w:eastAsia="en-US"/>
        </w:rPr>
        <w:t>são</w:t>
      </w:r>
      <w:r w:rsidR="00811422">
        <w:rPr>
          <w:rFonts w:eastAsiaTheme="minorHAnsi"/>
          <w:shd w:val="clear" w:color="auto" w:fill="FFFFFF"/>
          <w:lang w:eastAsia="en-US"/>
        </w:rPr>
        <w:t xml:space="preserve"> qualificados para o trabalho conforme as políticas públicas estabelecidas</w:t>
      </w:r>
      <w:r w:rsidR="0066759E">
        <w:rPr>
          <w:rFonts w:eastAsiaTheme="minorHAnsi"/>
          <w:shd w:val="clear" w:color="auto" w:fill="FFFFFF"/>
          <w:lang w:eastAsia="en-US"/>
        </w:rPr>
        <w:t xml:space="preserve"> (BRASIL, 2009).</w:t>
      </w:r>
    </w:p>
    <w:p w14:paraId="3EB92C70" w14:textId="47CEDBE7" w:rsidR="00811422" w:rsidRDefault="00B3678A" w:rsidP="007908FE">
      <w:pPr>
        <w:pStyle w:val="paragraph"/>
        <w:spacing w:before="0" w:beforeAutospacing="0" w:after="0" w:afterAutospacing="0" w:line="360" w:lineRule="auto"/>
        <w:jc w:val="both"/>
        <w:textAlignment w:val="baseline"/>
      </w:pPr>
      <w:r>
        <w:rPr>
          <w:rFonts w:eastAsiaTheme="minorHAnsi"/>
          <w:shd w:val="clear" w:color="auto" w:fill="FFFFFF"/>
          <w:lang w:eastAsia="en-US"/>
        </w:rPr>
        <w:tab/>
        <w:t xml:space="preserve">Nesse interim, a enfermagem como detentora do maior contingente de trabalhadores da saúde, necessita de especial atenção no que concerne à educação permanente, visto que, </w:t>
      </w:r>
      <w:r>
        <w:t>a formação de Enfermeiros</w:t>
      </w:r>
      <w:r w:rsidR="006D6B9B">
        <w:t xml:space="preserve"> e Técnicos de Enfermagem</w:t>
      </w:r>
      <w:r>
        <w:t xml:space="preserve"> com qualidade é condição essencial para a aquisição de conhecimentos científicos, habilidades técnicas, raciocínio crítico-reflexivo e atitudes, imprescindíveis no desenvolvimento do cuidado holístico e humanizado voltado para as demandas de saúde individual e co</w:t>
      </w:r>
      <w:r w:rsidR="00A87097">
        <w:t xml:space="preserve">letiva </w:t>
      </w:r>
      <w:r w:rsidR="00A87097" w:rsidRPr="00A87097">
        <w:t>(XIMENES NETO, 2020).</w:t>
      </w:r>
    </w:p>
    <w:p w14:paraId="69456FBF" w14:textId="1DADDFE0" w:rsidR="00927968" w:rsidRPr="00927968" w:rsidRDefault="00927968" w:rsidP="007908FE">
      <w:pPr>
        <w:pStyle w:val="paragraph"/>
        <w:spacing w:before="0" w:beforeAutospacing="0" w:after="0" w:afterAutospacing="0" w:line="360" w:lineRule="auto"/>
        <w:jc w:val="both"/>
        <w:textAlignment w:val="baseline"/>
      </w:pPr>
      <w:r>
        <w:rPr>
          <w:color w:val="FF0000"/>
          <w:sz w:val="28"/>
        </w:rPr>
        <w:tab/>
      </w:r>
      <w:r w:rsidRPr="00927968">
        <w:t xml:space="preserve">Estudos </w:t>
      </w:r>
      <w:r>
        <w:t>apontam que as principais</w:t>
      </w:r>
      <w:r w:rsidR="00AD09DA">
        <w:t xml:space="preserve"> dificuldades relatadas por profissionais na assistência ao paciente de saúde mental, internado em hospital geral, são: Falta de </w:t>
      </w:r>
      <w:r w:rsidR="00AD09DA">
        <w:lastRenderedPageBreak/>
        <w:t>conhecimento especifico na área de saúde mental, visto o déficit em suas formações</w:t>
      </w:r>
      <w:r w:rsidR="005A621A">
        <w:t xml:space="preserve"> profissionais; Preconceitos contra o paciente com transtornos mentais, o que acarreta discriminação e dificuldade para o desenvolvimento do cuidado de enfermagem; Manutenção da visão manicomial, os profissionais afirmam que o paciente psiquiátrico não deve estar junto com os pacientes clínicos, reafirmando a exclusão social do paciente de saúde mental (</w:t>
      </w:r>
      <w:r w:rsidR="005A621A" w:rsidRPr="00C91339">
        <w:t>PAES, 2013</w:t>
      </w:r>
      <w:r w:rsidR="00C91339" w:rsidRPr="00C91339">
        <w:t xml:space="preserve">; </w:t>
      </w:r>
      <w:r w:rsidR="00C91339" w:rsidRPr="00C91339">
        <w:t>SOUTO, 2018</w:t>
      </w:r>
      <w:r w:rsidR="00C91339" w:rsidRPr="00C91339">
        <w:t>)</w:t>
      </w:r>
      <w:r w:rsidR="00C91339">
        <w:t>.</w:t>
      </w:r>
    </w:p>
    <w:p w14:paraId="60EA8845" w14:textId="40494B98" w:rsidR="00BC452F" w:rsidRPr="006975EC" w:rsidRDefault="00041B42" w:rsidP="007908FE">
      <w:pPr>
        <w:pStyle w:val="paragraph"/>
        <w:spacing w:before="0" w:beforeAutospacing="0" w:after="0" w:afterAutospacing="0" w:line="360" w:lineRule="auto"/>
        <w:jc w:val="both"/>
        <w:textAlignment w:val="baseline"/>
        <w:rPr>
          <w:rFonts w:eastAsiaTheme="minorHAnsi"/>
          <w:shd w:val="clear" w:color="auto" w:fill="FFFFFF"/>
          <w:lang w:eastAsia="en-US"/>
        </w:rPr>
      </w:pPr>
      <w:r w:rsidRPr="00927968">
        <w:rPr>
          <w:rFonts w:eastAsiaTheme="minorHAnsi"/>
          <w:shd w:val="clear" w:color="auto" w:fill="FFFFFF"/>
          <w:lang w:eastAsia="en-US"/>
        </w:rPr>
        <w:tab/>
      </w:r>
      <w:r w:rsidR="006D6B9B" w:rsidRPr="00927968">
        <w:rPr>
          <w:rFonts w:eastAsiaTheme="minorHAnsi"/>
          <w:shd w:val="clear" w:color="auto" w:fill="FFFFFF"/>
          <w:lang w:eastAsia="en-US"/>
        </w:rPr>
        <w:t xml:space="preserve">Dessa forma, </w:t>
      </w:r>
      <w:r w:rsidR="006975EC" w:rsidRPr="00927968">
        <w:rPr>
          <w:rFonts w:eastAsiaTheme="minorHAnsi"/>
          <w:shd w:val="clear" w:color="auto" w:fill="FFFFFF"/>
          <w:lang w:eastAsia="en-US"/>
        </w:rPr>
        <w:t>pretende</w:t>
      </w:r>
      <w:r w:rsidR="006975EC">
        <w:rPr>
          <w:rFonts w:eastAsiaTheme="minorHAnsi"/>
          <w:shd w:val="clear" w:color="auto" w:fill="FFFFFF"/>
          <w:lang w:eastAsia="en-US"/>
        </w:rPr>
        <w:t>-se</w:t>
      </w:r>
      <w:r w:rsidR="006D6B9B">
        <w:rPr>
          <w:rFonts w:eastAsiaTheme="minorHAnsi"/>
          <w:shd w:val="clear" w:color="auto" w:fill="FFFFFF"/>
          <w:lang w:eastAsia="en-US"/>
        </w:rPr>
        <w:t xml:space="preserve"> desenvolver este trabalho </w:t>
      </w:r>
      <w:r w:rsidR="006975EC">
        <w:rPr>
          <w:rFonts w:eastAsiaTheme="minorHAnsi"/>
          <w:shd w:val="clear" w:color="auto" w:fill="FFFFFF"/>
          <w:lang w:eastAsia="en-US"/>
        </w:rPr>
        <w:t xml:space="preserve">através de um olhar sensível para os profissionais de enfermagem que atuam na assistência direta aos pacientes que utilizam leitos de saúde mental no hospital geral, </w:t>
      </w:r>
      <w:r>
        <w:t xml:space="preserve">considerando suas potencialidades e limitações, </w:t>
      </w:r>
      <w:r w:rsidR="006975EC">
        <w:t xml:space="preserve">no intuito de colaborar </w:t>
      </w:r>
      <w:r w:rsidR="009C2607">
        <w:t xml:space="preserve">na </w:t>
      </w:r>
      <w:r w:rsidR="00B3678A">
        <w:t xml:space="preserve">educação permanente da equipe para </w:t>
      </w:r>
      <w:r>
        <w:t xml:space="preserve">a prática </w:t>
      </w:r>
      <w:r w:rsidR="00B3678A">
        <w:t>do</w:t>
      </w:r>
      <w:r>
        <w:t xml:space="preserve"> cuidado</w:t>
      </w:r>
      <w:r w:rsidR="006975EC">
        <w:t>.</w:t>
      </w:r>
    </w:p>
    <w:p w14:paraId="207AB920" w14:textId="77777777" w:rsidR="00054C63" w:rsidRDefault="007922B0" w:rsidP="007908FE">
      <w:pPr>
        <w:pStyle w:val="paragraph"/>
        <w:spacing w:before="0" w:beforeAutospacing="0" w:after="0" w:afterAutospacing="0" w:line="360" w:lineRule="auto"/>
        <w:ind w:firstLine="708"/>
        <w:jc w:val="both"/>
        <w:textAlignment w:val="baseline"/>
      </w:pPr>
      <w:r>
        <w:t>Neste sentido, o estudo contribuirá</w:t>
      </w:r>
      <w:r w:rsidRPr="007922B0">
        <w:t xml:space="preserve"> para a superação de dificuldades vivencia</w:t>
      </w:r>
      <w:r>
        <w:t>das pelos profissionais de enfermagem diante da percepção das fragilidades e</w:t>
      </w:r>
      <w:r w:rsidRPr="007922B0">
        <w:t xml:space="preserve">ncontradas no cenário estudado, visando ações que possam </w:t>
      </w:r>
      <w:r>
        <w:t xml:space="preserve">contemplar a assistência ao paciente </w:t>
      </w:r>
      <w:r w:rsidRPr="007922B0">
        <w:t xml:space="preserve">com transtorno mental no hospital geral. </w:t>
      </w:r>
    </w:p>
    <w:p w14:paraId="1F1CD658" w14:textId="77777777" w:rsidR="00A87097" w:rsidRDefault="00A87097" w:rsidP="007908FE">
      <w:pPr>
        <w:pStyle w:val="paragraph"/>
        <w:spacing w:before="0" w:beforeAutospacing="0" w:after="0" w:afterAutospacing="0" w:line="360" w:lineRule="auto"/>
        <w:jc w:val="both"/>
        <w:textAlignment w:val="baseline"/>
      </w:pPr>
    </w:p>
    <w:p w14:paraId="3057C004" w14:textId="77777777" w:rsidR="00FC08FD" w:rsidRDefault="00FC08FD" w:rsidP="007908FE">
      <w:pPr>
        <w:pStyle w:val="paragraph"/>
        <w:spacing w:before="0" w:beforeAutospacing="0" w:after="0" w:afterAutospacing="0" w:line="360" w:lineRule="auto"/>
        <w:jc w:val="both"/>
        <w:textAlignment w:val="baseline"/>
        <w:rPr>
          <w:b/>
        </w:rPr>
      </w:pPr>
    </w:p>
    <w:p w14:paraId="316E2F52" w14:textId="77777777" w:rsidR="00FC08FD" w:rsidRDefault="00FC08FD" w:rsidP="007908FE">
      <w:pPr>
        <w:pStyle w:val="paragraph"/>
        <w:spacing w:before="0" w:beforeAutospacing="0" w:after="0" w:afterAutospacing="0" w:line="360" w:lineRule="auto"/>
        <w:jc w:val="both"/>
        <w:textAlignment w:val="baseline"/>
        <w:rPr>
          <w:b/>
        </w:rPr>
      </w:pPr>
    </w:p>
    <w:p w14:paraId="6B1A3CC5" w14:textId="77777777" w:rsidR="00FC08FD" w:rsidRDefault="00FC08FD" w:rsidP="007908FE">
      <w:pPr>
        <w:pStyle w:val="paragraph"/>
        <w:spacing w:before="0" w:beforeAutospacing="0" w:after="0" w:afterAutospacing="0" w:line="360" w:lineRule="auto"/>
        <w:jc w:val="both"/>
        <w:textAlignment w:val="baseline"/>
        <w:rPr>
          <w:b/>
        </w:rPr>
      </w:pPr>
    </w:p>
    <w:p w14:paraId="689A458E" w14:textId="77777777" w:rsidR="00FC08FD" w:rsidRDefault="00FC08FD" w:rsidP="007908FE">
      <w:pPr>
        <w:pStyle w:val="paragraph"/>
        <w:spacing w:before="0" w:beforeAutospacing="0" w:after="0" w:afterAutospacing="0" w:line="360" w:lineRule="auto"/>
        <w:jc w:val="both"/>
        <w:textAlignment w:val="baseline"/>
        <w:rPr>
          <w:b/>
        </w:rPr>
      </w:pPr>
    </w:p>
    <w:p w14:paraId="016B3953" w14:textId="77777777" w:rsidR="00FC08FD" w:rsidRDefault="00FC08FD" w:rsidP="007908FE">
      <w:pPr>
        <w:pStyle w:val="paragraph"/>
        <w:spacing w:before="0" w:beforeAutospacing="0" w:after="0" w:afterAutospacing="0" w:line="360" w:lineRule="auto"/>
        <w:jc w:val="both"/>
        <w:textAlignment w:val="baseline"/>
        <w:rPr>
          <w:b/>
        </w:rPr>
      </w:pPr>
    </w:p>
    <w:p w14:paraId="0982C560" w14:textId="77777777" w:rsidR="00FC08FD" w:rsidRDefault="00FC08FD" w:rsidP="007908FE">
      <w:pPr>
        <w:pStyle w:val="paragraph"/>
        <w:spacing w:before="0" w:beforeAutospacing="0" w:after="0" w:afterAutospacing="0" w:line="360" w:lineRule="auto"/>
        <w:jc w:val="both"/>
        <w:textAlignment w:val="baseline"/>
        <w:rPr>
          <w:b/>
        </w:rPr>
      </w:pPr>
    </w:p>
    <w:p w14:paraId="78DAAB65" w14:textId="77777777" w:rsidR="00FC08FD" w:rsidRDefault="00FC08FD" w:rsidP="007908FE">
      <w:pPr>
        <w:pStyle w:val="paragraph"/>
        <w:spacing w:before="0" w:beforeAutospacing="0" w:after="0" w:afterAutospacing="0" w:line="360" w:lineRule="auto"/>
        <w:jc w:val="both"/>
        <w:textAlignment w:val="baseline"/>
        <w:rPr>
          <w:b/>
        </w:rPr>
      </w:pPr>
    </w:p>
    <w:p w14:paraId="77EE3DE2" w14:textId="77777777" w:rsidR="00FC08FD" w:rsidRDefault="00FC08FD" w:rsidP="007908FE">
      <w:pPr>
        <w:pStyle w:val="paragraph"/>
        <w:spacing w:before="0" w:beforeAutospacing="0" w:after="0" w:afterAutospacing="0" w:line="360" w:lineRule="auto"/>
        <w:jc w:val="both"/>
        <w:textAlignment w:val="baseline"/>
        <w:rPr>
          <w:b/>
        </w:rPr>
      </w:pPr>
    </w:p>
    <w:p w14:paraId="09C8F6D3" w14:textId="77777777" w:rsidR="00FC08FD" w:rsidRDefault="00FC08FD" w:rsidP="007908FE">
      <w:pPr>
        <w:pStyle w:val="paragraph"/>
        <w:spacing w:before="0" w:beforeAutospacing="0" w:after="0" w:afterAutospacing="0" w:line="360" w:lineRule="auto"/>
        <w:jc w:val="both"/>
        <w:textAlignment w:val="baseline"/>
        <w:rPr>
          <w:b/>
        </w:rPr>
      </w:pPr>
    </w:p>
    <w:p w14:paraId="7DB1A988" w14:textId="77777777" w:rsidR="00FC08FD" w:rsidRDefault="00FC08FD" w:rsidP="007908FE">
      <w:pPr>
        <w:pStyle w:val="paragraph"/>
        <w:spacing w:before="0" w:beforeAutospacing="0" w:after="0" w:afterAutospacing="0" w:line="360" w:lineRule="auto"/>
        <w:jc w:val="both"/>
        <w:textAlignment w:val="baseline"/>
        <w:rPr>
          <w:b/>
        </w:rPr>
      </w:pPr>
    </w:p>
    <w:p w14:paraId="5EE97728" w14:textId="77777777" w:rsidR="00C94E37" w:rsidRDefault="00C94E37" w:rsidP="007908FE">
      <w:pPr>
        <w:pStyle w:val="paragraph"/>
        <w:spacing w:before="0" w:beforeAutospacing="0" w:after="0" w:afterAutospacing="0" w:line="360" w:lineRule="auto"/>
        <w:jc w:val="both"/>
        <w:textAlignment w:val="baseline"/>
        <w:rPr>
          <w:b/>
        </w:rPr>
      </w:pPr>
    </w:p>
    <w:p w14:paraId="3D8D1911" w14:textId="77777777" w:rsidR="00C94E37" w:rsidRDefault="00C94E37" w:rsidP="007908FE">
      <w:pPr>
        <w:pStyle w:val="paragraph"/>
        <w:spacing w:before="0" w:beforeAutospacing="0" w:after="0" w:afterAutospacing="0" w:line="360" w:lineRule="auto"/>
        <w:jc w:val="both"/>
        <w:textAlignment w:val="baseline"/>
        <w:rPr>
          <w:b/>
        </w:rPr>
      </w:pPr>
    </w:p>
    <w:p w14:paraId="23C1BF0B" w14:textId="77777777" w:rsidR="00FC08FD" w:rsidRDefault="00FC08FD" w:rsidP="007908FE">
      <w:pPr>
        <w:pStyle w:val="paragraph"/>
        <w:spacing w:before="0" w:beforeAutospacing="0" w:after="0" w:afterAutospacing="0" w:line="360" w:lineRule="auto"/>
        <w:jc w:val="both"/>
        <w:textAlignment w:val="baseline"/>
        <w:rPr>
          <w:b/>
        </w:rPr>
      </w:pPr>
    </w:p>
    <w:p w14:paraId="5ACACD8E" w14:textId="77777777" w:rsidR="00FC08FD" w:rsidRDefault="00FC08FD" w:rsidP="007908FE">
      <w:pPr>
        <w:pStyle w:val="paragraph"/>
        <w:spacing w:before="0" w:beforeAutospacing="0" w:after="0" w:afterAutospacing="0" w:line="360" w:lineRule="auto"/>
        <w:jc w:val="both"/>
        <w:textAlignment w:val="baseline"/>
        <w:rPr>
          <w:b/>
        </w:rPr>
      </w:pPr>
    </w:p>
    <w:p w14:paraId="313CA225" w14:textId="77777777" w:rsidR="00FC08FD" w:rsidRDefault="00FC08FD" w:rsidP="007908FE">
      <w:pPr>
        <w:pStyle w:val="paragraph"/>
        <w:spacing w:before="0" w:beforeAutospacing="0" w:after="0" w:afterAutospacing="0" w:line="360" w:lineRule="auto"/>
        <w:jc w:val="both"/>
        <w:textAlignment w:val="baseline"/>
        <w:rPr>
          <w:b/>
        </w:rPr>
      </w:pPr>
    </w:p>
    <w:p w14:paraId="7E252BF2" w14:textId="77777777" w:rsidR="00FC08FD" w:rsidRDefault="00FC08FD" w:rsidP="007908FE">
      <w:pPr>
        <w:pStyle w:val="paragraph"/>
        <w:spacing w:before="0" w:beforeAutospacing="0" w:after="0" w:afterAutospacing="0" w:line="360" w:lineRule="auto"/>
        <w:jc w:val="both"/>
        <w:textAlignment w:val="baseline"/>
        <w:rPr>
          <w:b/>
        </w:rPr>
      </w:pPr>
    </w:p>
    <w:p w14:paraId="49AC69D2" w14:textId="77777777" w:rsidR="009C2607" w:rsidRDefault="009C2607" w:rsidP="007908FE">
      <w:pPr>
        <w:pStyle w:val="paragraph"/>
        <w:spacing w:before="0" w:beforeAutospacing="0" w:after="0" w:afterAutospacing="0" w:line="360" w:lineRule="auto"/>
        <w:jc w:val="both"/>
        <w:textAlignment w:val="baseline"/>
        <w:rPr>
          <w:b/>
        </w:rPr>
      </w:pPr>
    </w:p>
    <w:p w14:paraId="32725FD4" w14:textId="77777777" w:rsidR="00C91339" w:rsidRDefault="00C91339" w:rsidP="007908FE">
      <w:pPr>
        <w:pStyle w:val="paragraph"/>
        <w:spacing w:before="0" w:beforeAutospacing="0" w:after="0" w:afterAutospacing="0" w:line="360" w:lineRule="auto"/>
        <w:jc w:val="both"/>
        <w:textAlignment w:val="baseline"/>
        <w:rPr>
          <w:b/>
        </w:rPr>
      </w:pPr>
    </w:p>
    <w:p w14:paraId="718C8833" w14:textId="4EABFDBB" w:rsidR="00A87097" w:rsidRPr="00A87097" w:rsidRDefault="00A87097" w:rsidP="007908FE">
      <w:pPr>
        <w:pStyle w:val="paragraph"/>
        <w:spacing w:before="0" w:beforeAutospacing="0" w:after="0" w:afterAutospacing="0" w:line="360" w:lineRule="auto"/>
        <w:jc w:val="both"/>
        <w:textAlignment w:val="baseline"/>
        <w:rPr>
          <w:rStyle w:val="normaltextrun"/>
          <w:b/>
        </w:rPr>
      </w:pPr>
      <w:r w:rsidRPr="00A87097">
        <w:rPr>
          <w:b/>
        </w:rPr>
        <w:lastRenderedPageBreak/>
        <w:t>REFERENCIAL TEÓRICO:</w:t>
      </w:r>
    </w:p>
    <w:p w14:paraId="3751FA99" w14:textId="77777777" w:rsidR="0052562C" w:rsidRDefault="003D4F58" w:rsidP="00EF6BE0">
      <w:pPr>
        <w:spacing w:line="360" w:lineRule="auto"/>
        <w:ind w:firstLine="708"/>
        <w:jc w:val="both"/>
        <w:rPr>
          <w:rFonts w:ascii="Times New Roman" w:eastAsia="Times New Roman" w:hAnsi="Times New Roman" w:cs="Times New Roman"/>
          <w:sz w:val="24"/>
          <w:szCs w:val="24"/>
          <w:lang w:eastAsia="pt-BR"/>
        </w:rPr>
      </w:pPr>
      <w:r w:rsidRPr="00EF6BE0">
        <w:rPr>
          <w:rFonts w:ascii="Times New Roman" w:eastAsia="Times New Roman" w:hAnsi="Times New Roman" w:cs="Times New Roman"/>
          <w:sz w:val="24"/>
          <w:szCs w:val="24"/>
          <w:lang w:eastAsia="pt-BR"/>
        </w:rPr>
        <w:t>A Reforma Psiquiátrica é</w:t>
      </w:r>
      <w:r w:rsidR="00EF6BE0">
        <w:rPr>
          <w:rFonts w:ascii="Times New Roman" w:eastAsia="Times New Roman" w:hAnsi="Times New Roman" w:cs="Times New Roman"/>
          <w:sz w:val="24"/>
          <w:szCs w:val="24"/>
          <w:lang w:eastAsia="pt-BR"/>
        </w:rPr>
        <w:t xml:space="preserve"> um</w:t>
      </w:r>
      <w:r w:rsidRPr="00EF6BE0">
        <w:rPr>
          <w:rFonts w:ascii="Times New Roman" w:eastAsia="Times New Roman" w:hAnsi="Times New Roman" w:cs="Times New Roman"/>
          <w:sz w:val="24"/>
          <w:szCs w:val="24"/>
          <w:lang w:eastAsia="pt-BR"/>
        </w:rPr>
        <w:t xml:space="preserve"> processo social </w:t>
      </w:r>
      <w:r w:rsidR="00EF6BE0">
        <w:rPr>
          <w:rFonts w:ascii="Times New Roman" w:eastAsia="Times New Roman" w:hAnsi="Times New Roman" w:cs="Times New Roman"/>
          <w:sz w:val="24"/>
          <w:szCs w:val="24"/>
          <w:lang w:eastAsia="pt-BR"/>
        </w:rPr>
        <w:t>e político</w:t>
      </w:r>
      <w:r w:rsidRPr="00EF6BE0">
        <w:rPr>
          <w:rFonts w:ascii="Times New Roman" w:eastAsia="Times New Roman" w:hAnsi="Times New Roman" w:cs="Times New Roman"/>
          <w:sz w:val="24"/>
          <w:szCs w:val="24"/>
          <w:lang w:eastAsia="pt-BR"/>
        </w:rPr>
        <w:t xml:space="preserve">, </w:t>
      </w:r>
      <w:r w:rsidR="00EF6BE0">
        <w:rPr>
          <w:rFonts w:ascii="Times New Roman" w:eastAsia="Times New Roman" w:hAnsi="Times New Roman" w:cs="Times New Roman"/>
          <w:sz w:val="24"/>
          <w:szCs w:val="24"/>
          <w:lang w:eastAsia="pt-BR"/>
        </w:rPr>
        <w:t xml:space="preserve">que envolve </w:t>
      </w:r>
      <w:r w:rsidRPr="00EF6BE0">
        <w:rPr>
          <w:rFonts w:ascii="Times New Roman" w:eastAsia="Times New Roman" w:hAnsi="Times New Roman" w:cs="Times New Roman"/>
          <w:sz w:val="24"/>
          <w:szCs w:val="24"/>
          <w:lang w:eastAsia="pt-BR"/>
        </w:rPr>
        <w:t>atores, instituições e forças de diferentes origens</w:t>
      </w:r>
      <w:r w:rsidR="00EF6BE0">
        <w:rPr>
          <w:rFonts w:ascii="Times New Roman" w:eastAsia="Times New Roman" w:hAnsi="Times New Roman" w:cs="Times New Roman"/>
          <w:sz w:val="24"/>
          <w:szCs w:val="24"/>
          <w:lang w:eastAsia="pt-BR"/>
        </w:rPr>
        <w:t>,</w:t>
      </w:r>
      <w:r w:rsidRPr="00EF6BE0">
        <w:rPr>
          <w:rFonts w:ascii="Times New Roman" w:eastAsia="Times New Roman" w:hAnsi="Times New Roman" w:cs="Times New Roman"/>
          <w:sz w:val="24"/>
          <w:szCs w:val="24"/>
          <w:lang w:eastAsia="pt-BR"/>
        </w:rPr>
        <w:t xml:space="preserve"> inc</w:t>
      </w:r>
      <w:r w:rsidR="00EF6BE0">
        <w:rPr>
          <w:rFonts w:ascii="Times New Roman" w:eastAsia="Times New Roman" w:hAnsi="Times New Roman" w:cs="Times New Roman"/>
          <w:sz w:val="24"/>
          <w:szCs w:val="24"/>
          <w:lang w:eastAsia="pt-BR"/>
        </w:rPr>
        <w:t>idindo em territórios diversos, nas esferas de governo</w:t>
      </w:r>
      <w:r w:rsidRPr="00EF6BE0">
        <w:rPr>
          <w:rFonts w:ascii="Times New Roman" w:eastAsia="Times New Roman" w:hAnsi="Times New Roman" w:cs="Times New Roman"/>
          <w:sz w:val="24"/>
          <w:szCs w:val="24"/>
          <w:lang w:eastAsia="pt-BR"/>
        </w:rPr>
        <w:t xml:space="preserve"> federal, estadual e municipal</w:t>
      </w:r>
      <w:r w:rsidR="00EF6BE0">
        <w:rPr>
          <w:rFonts w:ascii="Times New Roman" w:eastAsia="Times New Roman" w:hAnsi="Times New Roman" w:cs="Times New Roman"/>
          <w:sz w:val="24"/>
          <w:szCs w:val="24"/>
          <w:lang w:eastAsia="pt-BR"/>
        </w:rPr>
        <w:t>.</w:t>
      </w:r>
      <w:r w:rsidRPr="00EF6BE0">
        <w:rPr>
          <w:rFonts w:ascii="Times New Roman" w:eastAsia="Times New Roman" w:hAnsi="Times New Roman" w:cs="Times New Roman"/>
          <w:sz w:val="24"/>
          <w:szCs w:val="24"/>
          <w:lang w:eastAsia="pt-BR"/>
        </w:rPr>
        <w:t xml:space="preserve"> Compreendida como um conjunto de transformações de práticas, saberes, valores culturais e sociais</w:t>
      </w:r>
      <w:r w:rsidR="00EF6BE0">
        <w:rPr>
          <w:rFonts w:ascii="Times New Roman" w:eastAsia="Times New Roman" w:hAnsi="Times New Roman" w:cs="Times New Roman"/>
          <w:sz w:val="24"/>
          <w:szCs w:val="24"/>
          <w:lang w:eastAsia="pt-BR"/>
        </w:rPr>
        <w:t>,</w:t>
      </w:r>
      <w:r w:rsidRPr="00EF6BE0">
        <w:rPr>
          <w:rFonts w:ascii="Times New Roman" w:eastAsia="Times New Roman" w:hAnsi="Times New Roman" w:cs="Times New Roman"/>
          <w:sz w:val="24"/>
          <w:szCs w:val="24"/>
          <w:lang w:eastAsia="pt-BR"/>
        </w:rPr>
        <w:t xml:space="preserve"> o processo da Reforma Psiquiátrica avança, marcado por impasses, tensões, conflitos e desafios. </w:t>
      </w:r>
    </w:p>
    <w:p w14:paraId="5F0792FA" w14:textId="35A05BA2" w:rsidR="00EF6BE0" w:rsidRDefault="00EF6BE0" w:rsidP="00EF6BE0">
      <w:pPr>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No Brasil, por volta de 1978, iniciou um movimento social em busca dos direitos dos pacientes psiquiátricos, através d</w:t>
      </w:r>
      <w:r w:rsidR="00A97108">
        <w:rPr>
          <w:rFonts w:ascii="Times New Roman" w:eastAsia="Times New Roman" w:hAnsi="Times New Roman" w:cs="Times New Roman"/>
          <w:sz w:val="24"/>
          <w:szCs w:val="24"/>
          <w:lang w:eastAsia="pt-BR"/>
        </w:rPr>
        <w:t xml:space="preserve">o Movimentos dos Trabalhadores da Saúde Mental. </w:t>
      </w:r>
      <w:r w:rsidR="00A97108" w:rsidRPr="00A97108">
        <w:rPr>
          <w:rFonts w:ascii="Times New Roman" w:eastAsia="Times New Roman" w:hAnsi="Times New Roman" w:cs="Times New Roman"/>
          <w:sz w:val="24"/>
          <w:szCs w:val="24"/>
          <w:lang w:eastAsia="pt-BR"/>
        </w:rPr>
        <w:t>Estes protagonizar</w:t>
      </w:r>
      <w:r w:rsidR="009C2607">
        <w:rPr>
          <w:rFonts w:ascii="Times New Roman" w:eastAsia="Times New Roman" w:hAnsi="Times New Roman" w:cs="Times New Roman"/>
          <w:sz w:val="24"/>
          <w:szCs w:val="24"/>
          <w:lang w:eastAsia="pt-BR"/>
        </w:rPr>
        <w:t>am</w:t>
      </w:r>
      <w:r w:rsidR="00A97108" w:rsidRPr="00A97108">
        <w:rPr>
          <w:rFonts w:ascii="Times New Roman" w:eastAsia="Times New Roman" w:hAnsi="Times New Roman" w:cs="Times New Roman"/>
          <w:sz w:val="24"/>
          <w:szCs w:val="24"/>
          <w:lang w:eastAsia="pt-BR"/>
        </w:rPr>
        <w:t xml:space="preserve"> a denúncia da violência dos manicômios, da mercantilização da loucura, da hegemonia de uma rede privada de assistência e</w:t>
      </w:r>
      <w:r w:rsidR="00A97108">
        <w:rPr>
          <w:rFonts w:ascii="Times New Roman" w:eastAsia="Times New Roman" w:hAnsi="Times New Roman" w:cs="Times New Roman"/>
          <w:sz w:val="24"/>
          <w:szCs w:val="24"/>
          <w:lang w:eastAsia="pt-BR"/>
        </w:rPr>
        <w:t>,</w:t>
      </w:r>
      <w:r w:rsidR="00A97108" w:rsidRPr="00A97108">
        <w:rPr>
          <w:rFonts w:ascii="Times New Roman" w:eastAsia="Times New Roman" w:hAnsi="Times New Roman" w:cs="Times New Roman"/>
          <w:sz w:val="24"/>
          <w:szCs w:val="24"/>
          <w:lang w:eastAsia="pt-BR"/>
        </w:rPr>
        <w:t xml:space="preserve"> construír</w:t>
      </w:r>
      <w:r w:rsidR="00A97108">
        <w:rPr>
          <w:rFonts w:ascii="Times New Roman" w:eastAsia="Times New Roman" w:hAnsi="Times New Roman" w:cs="Times New Roman"/>
          <w:sz w:val="24"/>
          <w:szCs w:val="24"/>
          <w:lang w:eastAsia="pt-BR"/>
        </w:rPr>
        <w:t>am</w:t>
      </w:r>
      <w:r w:rsidR="00A97108" w:rsidRPr="00A97108">
        <w:rPr>
          <w:rFonts w:ascii="Times New Roman" w:eastAsia="Times New Roman" w:hAnsi="Times New Roman" w:cs="Times New Roman"/>
          <w:sz w:val="24"/>
          <w:szCs w:val="24"/>
          <w:lang w:eastAsia="pt-BR"/>
        </w:rPr>
        <w:t xml:space="preserve"> coletivamente uma crítica ao chamado saber psiquiátrico e ao modelo hospitalocêntrico na assistência às pessoas com transtornos mentais</w:t>
      </w:r>
      <w:r w:rsidR="0013114D">
        <w:rPr>
          <w:rFonts w:ascii="Times New Roman" w:eastAsia="Times New Roman" w:hAnsi="Times New Roman" w:cs="Times New Roman"/>
          <w:sz w:val="24"/>
          <w:szCs w:val="24"/>
          <w:lang w:eastAsia="pt-BR"/>
        </w:rPr>
        <w:t xml:space="preserve"> (BRASIL, 2005)</w:t>
      </w:r>
      <w:r w:rsidR="00A97108" w:rsidRPr="00A97108">
        <w:rPr>
          <w:rFonts w:ascii="Times New Roman" w:eastAsia="Times New Roman" w:hAnsi="Times New Roman" w:cs="Times New Roman"/>
          <w:sz w:val="24"/>
          <w:szCs w:val="24"/>
          <w:lang w:eastAsia="pt-BR"/>
        </w:rPr>
        <w:t>.</w:t>
      </w:r>
    </w:p>
    <w:p w14:paraId="409E6107" w14:textId="77777777" w:rsidR="00A97108" w:rsidRDefault="00A97108" w:rsidP="00EF6BE0">
      <w:pPr>
        <w:spacing w:line="360" w:lineRule="auto"/>
        <w:ind w:firstLine="708"/>
        <w:jc w:val="both"/>
      </w:pPr>
      <w:r>
        <w:rPr>
          <w:rFonts w:ascii="Times New Roman" w:eastAsia="Times New Roman" w:hAnsi="Times New Roman" w:cs="Times New Roman"/>
          <w:sz w:val="24"/>
          <w:szCs w:val="24"/>
          <w:lang w:eastAsia="pt-BR"/>
        </w:rPr>
        <w:t xml:space="preserve">Somado a este movimento, foi criado o primeiro Centro de Atenção Psicossocial (CAPS), na cidade de São Paulo, trazendo à tona </w:t>
      </w:r>
      <w:r w:rsidRPr="00A97108">
        <w:rPr>
          <w:rFonts w:ascii="Times New Roman" w:eastAsia="Times New Roman" w:hAnsi="Times New Roman" w:cs="Times New Roman"/>
          <w:sz w:val="24"/>
          <w:szCs w:val="24"/>
          <w:lang w:eastAsia="pt-BR"/>
        </w:rPr>
        <w:t>possibilidade de construção de uma rede de cuidados efetivamente substitutiva ao hospital psiquiátrico</w:t>
      </w:r>
      <w:r w:rsidRPr="00071B53">
        <w:rPr>
          <w:rFonts w:ascii="Times New Roman" w:eastAsia="Times New Roman" w:hAnsi="Times New Roman" w:cs="Times New Roman"/>
          <w:sz w:val="24"/>
          <w:szCs w:val="24"/>
          <w:lang w:eastAsia="pt-BR"/>
        </w:rPr>
        <w:t>. Tais iniciativas tomam forma com a constituição de 1988, que cria o Sistema Único de Saúde (SUS), que articula as três esferas de governo, sob o poder de controle social</w:t>
      </w:r>
      <w:r w:rsidR="0013114D">
        <w:t xml:space="preserve"> </w:t>
      </w:r>
      <w:r w:rsidR="0013114D">
        <w:rPr>
          <w:rFonts w:ascii="Times New Roman" w:eastAsia="Times New Roman" w:hAnsi="Times New Roman" w:cs="Times New Roman"/>
          <w:sz w:val="24"/>
          <w:szCs w:val="24"/>
          <w:lang w:eastAsia="pt-BR"/>
        </w:rPr>
        <w:t>(BRASIL, 2005)</w:t>
      </w:r>
      <w:r w:rsidR="0013114D" w:rsidRPr="00A97108">
        <w:rPr>
          <w:rFonts w:ascii="Times New Roman" w:eastAsia="Times New Roman" w:hAnsi="Times New Roman" w:cs="Times New Roman"/>
          <w:sz w:val="24"/>
          <w:szCs w:val="24"/>
          <w:lang w:eastAsia="pt-BR"/>
        </w:rPr>
        <w:t>.</w:t>
      </w:r>
    </w:p>
    <w:p w14:paraId="16FD2C14" w14:textId="77777777" w:rsidR="00DD2F39" w:rsidRDefault="00071B53" w:rsidP="00071B53">
      <w:pPr>
        <w:spacing w:line="360" w:lineRule="auto"/>
        <w:ind w:firstLine="708"/>
        <w:jc w:val="both"/>
        <w:rPr>
          <w:rFonts w:ascii="Times New Roman" w:eastAsia="Times New Roman" w:hAnsi="Times New Roman" w:cs="Times New Roman"/>
          <w:sz w:val="24"/>
          <w:szCs w:val="24"/>
          <w:lang w:eastAsia="pt-BR"/>
        </w:rPr>
      </w:pPr>
      <w:r w:rsidRPr="00071B53">
        <w:rPr>
          <w:rFonts w:ascii="Times New Roman" w:eastAsia="Times New Roman" w:hAnsi="Times New Roman" w:cs="Times New Roman"/>
          <w:sz w:val="24"/>
          <w:szCs w:val="24"/>
          <w:lang w:eastAsia="pt-BR"/>
        </w:rPr>
        <w:t>Dado isto, em 1989, dá entrada no Congresso Nacional o Projeto de Lei do deputado Paulo Delgado (PT/MG), que propõe a regulamentação dos direitos da pessoa com transtornos mentais e a extinção progressiva dos manicômios no país. É o início das lutas do movimento da Reforma Psiquiátrica nos campos legislativo e normativo.</w:t>
      </w:r>
      <w:r>
        <w:rPr>
          <w:rFonts w:ascii="Times New Roman" w:eastAsia="Times New Roman" w:hAnsi="Times New Roman" w:cs="Times New Roman"/>
          <w:sz w:val="24"/>
          <w:szCs w:val="24"/>
          <w:lang w:eastAsia="pt-BR"/>
        </w:rPr>
        <w:t xml:space="preserve"> A partir desse projeto de lei, as diretrizes, em construção, da reforma psiquiátrica brasileira, começa a ganhar forma. Destaca-se, que em 1992, os movimentos sociais,</w:t>
      </w:r>
      <w:r w:rsidRPr="00071B53">
        <w:rPr>
          <w:rFonts w:ascii="Times New Roman" w:eastAsia="Times New Roman" w:hAnsi="Times New Roman" w:cs="Times New Roman"/>
          <w:sz w:val="24"/>
          <w:szCs w:val="24"/>
          <w:lang w:eastAsia="pt-BR"/>
        </w:rPr>
        <w:t xml:space="preserve"> conseguem aprovar em vários estados brasileiros as primeiras leis que determinam a substituição progressiva dos leitos psiquiátricos por uma rede integrada de atenção à saú</w:t>
      </w:r>
      <w:r>
        <w:rPr>
          <w:rFonts w:ascii="Times New Roman" w:eastAsia="Times New Roman" w:hAnsi="Times New Roman" w:cs="Times New Roman"/>
          <w:sz w:val="24"/>
          <w:szCs w:val="24"/>
          <w:lang w:eastAsia="pt-BR"/>
        </w:rPr>
        <w:t>de mental</w:t>
      </w:r>
      <w:r w:rsidR="00156BB5">
        <w:rPr>
          <w:rFonts w:ascii="Times New Roman" w:eastAsia="Times New Roman" w:hAnsi="Times New Roman" w:cs="Times New Roman"/>
          <w:sz w:val="24"/>
          <w:szCs w:val="24"/>
          <w:lang w:eastAsia="pt-BR"/>
        </w:rPr>
        <w:t>.</w:t>
      </w:r>
    </w:p>
    <w:p w14:paraId="0990A946" w14:textId="77777777" w:rsidR="00071B53" w:rsidRDefault="00071B53" w:rsidP="00071B53">
      <w:pPr>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No entanto, somente 12 anos depois, em 2001</w:t>
      </w:r>
      <w:r w:rsidR="00B648FA">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que foi </w:t>
      </w:r>
      <w:r w:rsidR="00B648FA" w:rsidRPr="00B648FA">
        <w:rPr>
          <w:rFonts w:ascii="Times New Roman" w:eastAsia="Times New Roman" w:hAnsi="Times New Roman" w:cs="Times New Roman"/>
          <w:sz w:val="24"/>
          <w:szCs w:val="24"/>
          <w:lang w:eastAsia="pt-BR"/>
        </w:rPr>
        <w:t xml:space="preserve">sancionada um substitutivo do Projeto de Lei original de Paulo Delgado, a Lei Federal 10.216, esta redireciona a assistência em saúde mental, privilegiando o oferecimento de tratamento em serviços de base comunitária, </w:t>
      </w:r>
      <w:r w:rsidR="00B648FA">
        <w:rPr>
          <w:rFonts w:ascii="Times New Roman" w:eastAsia="Times New Roman" w:hAnsi="Times New Roman" w:cs="Times New Roman"/>
          <w:sz w:val="24"/>
          <w:szCs w:val="24"/>
          <w:lang w:eastAsia="pt-BR"/>
        </w:rPr>
        <w:t>e dispõe sobre a proteção e</w:t>
      </w:r>
      <w:r w:rsidR="00B648FA" w:rsidRPr="00B648FA">
        <w:rPr>
          <w:rFonts w:ascii="Times New Roman" w:eastAsia="Times New Roman" w:hAnsi="Times New Roman" w:cs="Times New Roman"/>
          <w:sz w:val="24"/>
          <w:szCs w:val="24"/>
          <w:lang w:eastAsia="pt-BR"/>
        </w:rPr>
        <w:t xml:space="preserve"> os direitos das </w:t>
      </w:r>
      <w:r w:rsidR="00B648FA">
        <w:rPr>
          <w:rFonts w:ascii="Times New Roman" w:eastAsia="Times New Roman" w:hAnsi="Times New Roman" w:cs="Times New Roman"/>
          <w:sz w:val="24"/>
          <w:szCs w:val="24"/>
          <w:lang w:eastAsia="pt-BR"/>
        </w:rPr>
        <w:t>pessoas com transtornos mentais. M</w:t>
      </w:r>
      <w:r w:rsidR="00B648FA" w:rsidRPr="00B648FA">
        <w:rPr>
          <w:rFonts w:ascii="Times New Roman" w:eastAsia="Times New Roman" w:hAnsi="Times New Roman" w:cs="Times New Roman"/>
          <w:sz w:val="24"/>
          <w:szCs w:val="24"/>
          <w:lang w:eastAsia="pt-BR"/>
        </w:rPr>
        <w:t>as</w:t>
      </w:r>
      <w:r w:rsidR="00B648FA">
        <w:rPr>
          <w:rFonts w:ascii="Times New Roman" w:eastAsia="Times New Roman" w:hAnsi="Times New Roman" w:cs="Times New Roman"/>
          <w:sz w:val="24"/>
          <w:szCs w:val="24"/>
          <w:lang w:eastAsia="pt-BR"/>
        </w:rPr>
        <w:t xml:space="preserve"> ainda</w:t>
      </w:r>
      <w:r w:rsidR="00B648FA" w:rsidRPr="00B648FA">
        <w:rPr>
          <w:rFonts w:ascii="Times New Roman" w:eastAsia="Times New Roman" w:hAnsi="Times New Roman" w:cs="Times New Roman"/>
          <w:sz w:val="24"/>
          <w:szCs w:val="24"/>
          <w:lang w:eastAsia="pt-BR"/>
        </w:rPr>
        <w:t xml:space="preserve"> não institui mecanismos claros para a progressiva extinção dos manicômios</w:t>
      </w:r>
      <w:r w:rsidR="00156BB5">
        <w:rPr>
          <w:rFonts w:ascii="Times New Roman" w:eastAsia="Times New Roman" w:hAnsi="Times New Roman" w:cs="Times New Roman"/>
          <w:sz w:val="24"/>
          <w:szCs w:val="24"/>
          <w:lang w:eastAsia="pt-BR"/>
        </w:rPr>
        <w:t xml:space="preserve"> (BRASIL, 2001)</w:t>
      </w:r>
      <w:r w:rsidR="00B648FA" w:rsidRPr="00B648FA">
        <w:rPr>
          <w:rFonts w:ascii="Times New Roman" w:eastAsia="Times New Roman" w:hAnsi="Times New Roman" w:cs="Times New Roman"/>
          <w:sz w:val="24"/>
          <w:szCs w:val="24"/>
          <w:lang w:eastAsia="pt-BR"/>
        </w:rPr>
        <w:t>.</w:t>
      </w:r>
    </w:p>
    <w:p w14:paraId="0DBAAA24" w14:textId="5C0A7B86" w:rsidR="0057026B" w:rsidRPr="0057026B" w:rsidRDefault="0057026B" w:rsidP="0057026B">
      <w:pPr>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Para esta discu</w:t>
      </w:r>
      <w:r w:rsidR="009C2607">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são faz-se necessário falar sobre a </w:t>
      </w:r>
      <w:r w:rsidRPr="0057026B">
        <w:rPr>
          <w:rFonts w:ascii="Times New Roman" w:eastAsia="Times New Roman" w:hAnsi="Times New Roman" w:cs="Times New Roman"/>
          <w:sz w:val="24"/>
          <w:szCs w:val="24"/>
          <w:lang w:eastAsia="pt-BR"/>
        </w:rPr>
        <w:t xml:space="preserve">desinstitucionalização, entendida como desconstrução de saberes, discursos e práticas psiquiátricos que sustentam a loucura reduzida ao sinal da doença mental, que reforçam a instituição hospitalar como a principal referência da atenção à saúde mental. </w:t>
      </w:r>
      <w:r>
        <w:rPr>
          <w:rFonts w:ascii="Times New Roman" w:eastAsia="Times New Roman" w:hAnsi="Times New Roman" w:cs="Times New Roman"/>
          <w:sz w:val="24"/>
          <w:szCs w:val="24"/>
          <w:lang w:eastAsia="pt-BR"/>
        </w:rPr>
        <w:t xml:space="preserve">Para que ocorra esse redirecionamento dos cuidados em saúde mental, é fundamental </w:t>
      </w:r>
      <w:r w:rsidR="00B648FA" w:rsidRPr="0057026B">
        <w:rPr>
          <w:rFonts w:ascii="Times New Roman" w:eastAsia="Times New Roman" w:hAnsi="Times New Roman" w:cs="Times New Roman"/>
          <w:sz w:val="24"/>
          <w:szCs w:val="24"/>
          <w:lang w:eastAsia="pt-BR"/>
        </w:rPr>
        <w:t>a redução de leitos no país e a expansão de serviços substitu</w:t>
      </w:r>
      <w:r w:rsidRPr="0057026B">
        <w:rPr>
          <w:rFonts w:ascii="Times New Roman" w:eastAsia="Times New Roman" w:hAnsi="Times New Roman" w:cs="Times New Roman"/>
          <w:sz w:val="24"/>
          <w:szCs w:val="24"/>
          <w:lang w:eastAsia="pt-BR"/>
        </w:rPr>
        <w:t xml:space="preserve">tivos aos hospital psiquiátrico, de forma que ocorra </w:t>
      </w:r>
      <w:r>
        <w:rPr>
          <w:rFonts w:ascii="Times New Roman" w:eastAsia="Times New Roman" w:hAnsi="Times New Roman" w:cs="Times New Roman"/>
          <w:sz w:val="24"/>
          <w:szCs w:val="24"/>
          <w:lang w:eastAsia="pt-BR"/>
        </w:rPr>
        <w:t xml:space="preserve">também, </w:t>
      </w:r>
      <w:r w:rsidRPr="0057026B">
        <w:rPr>
          <w:rFonts w:ascii="Times New Roman" w:eastAsia="Times New Roman" w:hAnsi="Times New Roman" w:cs="Times New Roman"/>
          <w:sz w:val="24"/>
          <w:szCs w:val="24"/>
          <w:lang w:eastAsia="pt-BR"/>
        </w:rPr>
        <w:t>o redirecionamento dos recursos.</w:t>
      </w:r>
      <w:r w:rsidR="00B648FA" w:rsidRPr="0057026B">
        <w:rPr>
          <w:rFonts w:ascii="Times New Roman" w:eastAsia="Times New Roman" w:hAnsi="Times New Roman" w:cs="Times New Roman"/>
          <w:sz w:val="24"/>
          <w:szCs w:val="24"/>
          <w:lang w:eastAsia="pt-BR"/>
        </w:rPr>
        <w:t xml:space="preserve"> </w:t>
      </w:r>
    </w:p>
    <w:p w14:paraId="4D1DD409" w14:textId="77777777" w:rsidR="007922B0" w:rsidRDefault="0057026B" w:rsidP="00795D3D">
      <w:pPr>
        <w:spacing w:line="360" w:lineRule="auto"/>
        <w:ind w:firstLine="708"/>
        <w:jc w:val="both"/>
        <w:rPr>
          <w:rFonts w:ascii="Times New Roman" w:eastAsia="Times New Roman" w:hAnsi="Times New Roman" w:cs="Times New Roman"/>
          <w:sz w:val="24"/>
          <w:szCs w:val="24"/>
          <w:lang w:eastAsia="pt-BR"/>
        </w:rPr>
      </w:pPr>
      <w:r w:rsidRPr="00795D3D">
        <w:rPr>
          <w:rFonts w:ascii="Times New Roman" w:eastAsia="Times New Roman" w:hAnsi="Times New Roman" w:cs="Times New Roman"/>
          <w:sz w:val="24"/>
          <w:szCs w:val="24"/>
          <w:lang w:eastAsia="pt-BR"/>
        </w:rPr>
        <w:t>Com tal objetivo ao longo dos anos foram desenvolvidas estratégias como: o</w:t>
      </w:r>
      <w:r w:rsidR="00B648FA" w:rsidRPr="00795D3D">
        <w:rPr>
          <w:rFonts w:ascii="Times New Roman" w:eastAsia="Times New Roman" w:hAnsi="Times New Roman" w:cs="Times New Roman"/>
          <w:sz w:val="24"/>
          <w:szCs w:val="24"/>
          <w:lang w:eastAsia="pt-BR"/>
        </w:rPr>
        <w:t xml:space="preserve"> Programa Nacional de Avaliação do Sistema Hospitalar/Psiquiatria (PNASH/Psiquiatria), o Programa Anual de Reestruturação da Assistência Hospitalar Psiquiátrica no SUS (PRH), assim como a instituição do Programa de Volta para Casa e a expansão de serviços como os Centros de Atenção Psicossocia</w:t>
      </w:r>
      <w:r w:rsidRPr="00795D3D">
        <w:rPr>
          <w:rFonts w:ascii="Times New Roman" w:eastAsia="Times New Roman" w:hAnsi="Times New Roman" w:cs="Times New Roman"/>
          <w:sz w:val="24"/>
          <w:szCs w:val="24"/>
          <w:lang w:eastAsia="pt-BR"/>
        </w:rPr>
        <w:t>l e as Residências Terapêuticas. Tais programas</w:t>
      </w:r>
      <w:r w:rsidR="00B648FA" w:rsidRPr="00795D3D">
        <w:rPr>
          <w:rFonts w:ascii="Times New Roman" w:eastAsia="Times New Roman" w:hAnsi="Times New Roman" w:cs="Times New Roman"/>
          <w:sz w:val="24"/>
          <w:szCs w:val="24"/>
          <w:lang w:eastAsia="pt-BR"/>
        </w:rPr>
        <w:t xml:space="preserve"> vem permitindo a redução de milhares de leitos psiquiátricos</w:t>
      </w:r>
      <w:r w:rsidRPr="00795D3D">
        <w:rPr>
          <w:rFonts w:ascii="Times New Roman" w:eastAsia="Times New Roman" w:hAnsi="Times New Roman" w:cs="Times New Roman"/>
          <w:sz w:val="24"/>
          <w:szCs w:val="24"/>
          <w:lang w:eastAsia="pt-BR"/>
        </w:rPr>
        <w:t xml:space="preserve"> no país, porém </w:t>
      </w:r>
      <w:r w:rsidR="00B648FA" w:rsidRPr="00795D3D">
        <w:rPr>
          <w:rFonts w:ascii="Times New Roman" w:eastAsia="Times New Roman" w:hAnsi="Times New Roman" w:cs="Times New Roman"/>
          <w:sz w:val="24"/>
          <w:szCs w:val="24"/>
          <w:lang w:eastAsia="pt-BR"/>
        </w:rPr>
        <w:t>em ritmos diferenciados</w:t>
      </w:r>
      <w:r w:rsidR="00795D3D" w:rsidRPr="00795D3D">
        <w:rPr>
          <w:rFonts w:ascii="Times New Roman" w:eastAsia="Times New Roman" w:hAnsi="Times New Roman" w:cs="Times New Roman"/>
          <w:sz w:val="24"/>
          <w:szCs w:val="24"/>
          <w:lang w:eastAsia="pt-BR"/>
        </w:rPr>
        <w:t xml:space="preserve"> para cada estado brasileiro</w:t>
      </w:r>
      <w:r w:rsidR="00156BB5">
        <w:rPr>
          <w:rFonts w:ascii="Times New Roman" w:eastAsia="Times New Roman" w:hAnsi="Times New Roman" w:cs="Times New Roman"/>
          <w:sz w:val="24"/>
          <w:szCs w:val="24"/>
          <w:lang w:eastAsia="pt-BR"/>
        </w:rPr>
        <w:t xml:space="preserve"> (BRASIL, 2005)</w:t>
      </w:r>
      <w:r w:rsidR="00B648FA" w:rsidRPr="00795D3D">
        <w:rPr>
          <w:rFonts w:ascii="Times New Roman" w:eastAsia="Times New Roman" w:hAnsi="Times New Roman" w:cs="Times New Roman"/>
          <w:sz w:val="24"/>
          <w:szCs w:val="24"/>
          <w:lang w:eastAsia="pt-BR"/>
        </w:rPr>
        <w:t>.</w:t>
      </w:r>
    </w:p>
    <w:p w14:paraId="0C5C3683" w14:textId="77777777" w:rsidR="00795D3D" w:rsidRDefault="00795D3D" w:rsidP="00795D3D">
      <w:pPr>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Neste interim, destacamos a mudança dos modelos de assistência, saindo do modelo hospitalocêntrico, que concentra-se na doença e na remissão dos sintomas, para um modelo de atenção psicossocial, onde o</w:t>
      </w:r>
      <w:r w:rsidRPr="00795D3D">
        <w:rPr>
          <w:rFonts w:ascii="Times New Roman" w:eastAsia="Times New Roman" w:hAnsi="Times New Roman" w:cs="Times New Roman"/>
          <w:sz w:val="24"/>
          <w:szCs w:val="24"/>
          <w:lang w:eastAsia="pt-BR"/>
        </w:rPr>
        <w:t xml:space="preserve"> objeto de intervenção se desloca para o sujeito em sofrimento psíquico, considerando sua constituição política, histórica e sociocultural, reconhecendo a complexidade do processo-saúde doença e elegendo o território como espaço de produção do cuidado.</w:t>
      </w:r>
    </w:p>
    <w:p w14:paraId="48A3FFE1" w14:textId="77777777" w:rsidR="004756AF" w:rsidRDefault="002B578E" w:rsidP="000F79E8">
      <w:pPr>
        <w:spacing w:line="360" w:lineRule="auto"/>
        <w:ind w:firstLine="708"/>
        <w:jc w:val="both"/>
        <w:rPr>
          <w:rFonts w:ascii="Times New Roman" w:eastAsia="Times New Roman" w:hAnsi="Times New Roman" w:cs="Times New Roman"/>
          <w:sz w:val="24"/>
          <w:szCs w:val="24"/>
          <w:lang w:eastAsia="pt-BR"/>
        </w:rPr>
      </w:pPr>
      <w:r w:rsidRPr="002B578E">
        <w:rPr>
          <w:rFonts w:ascii="Times New Roman" w:eastAsia="Times New Roman" w:hAnsi="Times New Roman" w:cs="Times New Roman"/>
          <w:sz w:val="24"/>
          <w:szCs w:val="24"/>
          <w:lang w:eastAsia="pt-BR"/>
        </w:rPr>
        <w:t>A construção de uma rede comunitária de cuidados é fundamental para a consolidação da Reforma Psiquiátrica. A articulação em rede dos variados serviços substitutivos ao hospital psiquiátrico é crucial para a constituição de um conjunto vivo e concreto de referências capazes de acolher a pessoa em sofrimento mental. Por isso, foi estabelecida em 2011, a Rede de Atenção Psicossocial (RAPS), composta por Centros de Atenção Psicossocial (CAPS), Serviços Residenciais Terapêuticos (SRT), Centros de Convivência, Ambulatórios de Saúde Mental e Hospitais Gerais</w:t>
      </w:r>
      <w:r w:rsidR="00156BB5">
        <w:rPr>
          <w:rFonts w:ascii="Times New Roman" w:eastAsia="Times New Roman" w:hAnsi="Times New Roman" w:cs="Times New Roman"/>
          <w:sz w:val="24"/>
          <w:szCs w:val="24"/>
          <w:lang w:eastAsia="pt-BR"/>
        </w:rPr>
        <w:t xml:space="preserve"> (BRASIL, 2014)</w:t>
      </w:r>
      <w:r w:rsidRPr="002B578E">
        <w:rPr>
          <w:rFonts w:ascii="Times New Roman" w:eastAsia="Times New Roman" w:hAnsi="Times New Roman" w:cs="Times New Roman"/>
          <w:sz w:val="24"/>
          <w:szCs w:val="24"/>
          <w:lang w:eastAsia="pt-BR"/>
        </w:rPr>
        <w:t xml:space="preserve">. </w:t>
      </w:r>
    </w:p>
    <w:p w14:paraId="569C2EBB" w14:textId="5C5D3FC4" w:rsidR="000F79E8" w:rsidRDefault="004756AF" w:rsidP="00795D3D">
      <w:pPr>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No entanto, atualmente, este contexto de redução dos leitos em hospitais psiquiátricos e o desinvestimento nos serviços de base territorial, assim como nos leitos de saúde mental em hospitais gerais, dão a impressão que a RAPS não é capaz de oferecer a assistência necessária a complexidade dos pacientes. Tal afirmação comprova-se com a </w:t>
      </w:r>
      <w:r>
        <w:rPr>
          <w:rFonts w:ascii="Times New Roman" w:eastAsia="Times New Roman" w:hAnsi="Times New Roman" w:cs="Times New Roman"/>
          <w:sz w:val="24"/>
          <w:szCs w:val="24"/>
          <w:lang w:eastAsia="pt-BR"/>
        </w:rPr>
        <w:lastRenderedPageBreak/>
        <w:t>N</w:t>
      </w:r>
      <w:r w:rsidRPr="004756AF">
        <w:rPr>
          <w:rFonts w:ascii="Times New Roman" w:eastAsia="Times New Roman" w:hAnsi="Times New Roman" w:cs="Times New Roman"/>
          <w:sz w:val="24"/>
          <w:szCs w:val="24"/>
          <w:lang w:eastAsia="pt-BR"/>
        </w:rPr>
        <w:t>ota técnica nº 11/2019</w:t>
      </w:r>
      <w:r>
        <w:rPr>
          <w:rFonts w:ascii="Times New Roman" w:eastAsia="Times New Roman" w:hAnsi="Times New Roman" w:cs="Times New Roman"/>
          <w:sz w:val="24"/>
          <w:szCs w:val="24"/>
          <w:lang w:eastAsia="pt-BR"/>
        </w:rPr>
        <w:t>, que dispõe de mudanças para política nacional de saúde</w:t>
      </w:r>
      <w:r w:rsidR="000F79E8">
        <w:rPr>
          <w:rFonts w:ascii="Times New Roman" w:eastAsia="Times New Roman" w:hAnsi="Times New Roman" w:cs="Times New Roman"/>
          <w:sz w:val="24"/>
          <w:szCs w:val="24"/>
          <w:lang w:eastAsia="pt-BR"/>
        </w:rPr>
        <w:t>, caracterizando um retrocesso das conquistas até hoje alcançada</w:t>
      </w:r>
      <w:r w:rsidR="009C2607">
        <w:rPr>
          <w:rFonts w:ascii="Times New Roman" w:eastAsia="Times New Roman" w:hAnsi="Times New Roman" w:cs="Times New Roman"/>
          <w:sz w:val="24"/>
          <w:szCs w:val="24"/>
          <w:lang w:eastAsia="pt-BR"/>
        </w:rPr>
        <w:t>s</w:t>
      </w:r>
      <w:r w:rsidR="000F79E8">
        <w:rPr>
          <w:rFonts w:ascii="Times New Roman" w:eastAsia="Times New Roman" w:hAnsi="Times New Roman" w:cs="Times New Roman"/>
          <w:sz w:val="24"/>
          <w:szCs w:val="24"/>
          <w:lang w:eastAsia="pt-BR"/>
        </w:rPr>
        <w:t xml:space="preserve"> no contexto da </w:t>
      </w:r>
      <w:r w:rsidR="009C2607">
        <w:rPr>
          <w:rFonts w:ascii="Times New Roman" w:eastAsia="Times New Roman" w:hAnsi="Times New Roman" w:cs="Times New Roman"/>
          <w:sz w:val="24"/>
          <w:szCs w:val="24"/>
          <w:lang w:eastAsia="pt-BR"/>
        </w:rPr>
        <w:t xml:space="preserve">RPB </w:t>
      </w:r>
      <w:r w:rsidR="00156BB5">
        <w:rPr>
          <w:rFonts w:ascii="Times New Roman" w:eastAsia="Times New Roman" w:hAnsi="Times New Roman" w:cs="Times New Roman"/>
          <w:sz w:val="24"/>
          <w:szCs w:val="24"/>
          <w:lang w:eastAsia="pt-BR"/>
        </w:rPr>
        <w:t>(BRASIL, 2019)</w:t>
      </w:r>
      <w:r w:rsidR="000F79E8">
        <w:rPr>
          <w:rFonts w:ascii="Times New Roman" w:eastAsia="Times New Roman" w:hAnsi="Times New Roman" w:cs="Times New Roman"/>
          <w:sz w:val="24"/>
          <w:szCs w:val="24"/>
          <w:lang w:eastAsia="pt-BR"/>
        </w:rPr>
        <w:t>.</w:t>
      </w:r>
    </w:p>
    <w:p w14:paraId="40B9AD86" w14:textId="043F9FC4" w:rsidR="000F79E8" w:rsidRDefault="000F79E8" w:rsidP="00795D3D">
      <w:pPr>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Destac</w:t>
      </w:r>
      <w:r w:rsidR="009C2607">
        <w:rPr>
          <w:rFonts w:ascii="Times New Roman" w:eastAsia="Times New Roman" w:hAnsi="Times New Roman" w:cs="Times New Roman"/>
          <w:sz w:val="24"/>
          <w:szCs w:val="24"/>
          <w:lang w:eastAsia="pt-BR"/>
        </w:rPr>
        <w:t>a-se</w:t>
      </w:r>
      <w:r>
        <w:rPr>
          <w:rFonts w:ascii="Times New Roman" w:eastAsia="Times New Roman" w:hAnsi="Times New Roman" w:cs="Times New Roman"/>
          <w:sz w:val="24"/>
          <w:szCs w:val="24"/>
          <w:lang w:eastAsia="pt-BR"/>
        </w:rPr>
        <w:t xml:space="preserve">, que mesmo dentro de um contexto fragilizado, a RAPS ainda </w:t>
      </w:r>
      <w:r w:rsidR="009C2607">
        <w:rPr>
          <w:rFonts w:ascii="Times New Roman" w:eastAsia="Times New Roman" w:hAnsi="Times New Roman" w:cs="Times New Roman"/>
          <w:sz w:val="24"/>
          <w:szCs w:val="24"/>
          <w:lang w:eastAsia="pt-BR"/>
        </w:rPr>
        <w:t>se configura</w:t>
      </w:r>
      <w:r>
        <w:rPr>
          <w:rFonts w:ascii="Times New Roman" w:eastAsia="Times New Roman" w:hAnsi="Times New Roman" w:cs="Times New Roman"/>
          <w:sz w:val="24"/>
          <w:szCs w:val="24"/>
          <w:lang w:eastAsia="pt-BR"/>
        </w:rPr>
        <w:t xml:space="preserve"> como uma ferramenta fundamental como base do modelo de atenção psicossocial e antimanicomial. Sendo assim, os leitos de saúde mental em hospitais gerais, são considerados de fundamental importância para manutenção da estabilidade clínica do paciente com transtornos mentais, devendo estar articulado ao projeto terapêutico singular</w:t>
      </w:r>
      <w:r w:rsidR="009C2607">
        <w:rPr>
          <w:rFonts w:ascii="Times New Roman" w:eastAsia="Times New Roman" w:hAnsi="Times New Roman" w:cs="Times New Roman"/>
          <w:sz w:val="24"/>
          <w:szCs w:val="24"/>
          <w:lang w:eastAsia="pt-BR"/>
        </w:rPr>
        <w:t>, na prática da clínica ampliada</w:t>
      </w:r>
      <w:r>
        <w:rPr>
          <w:rFonts w:ascii="Times New Roman" w:eastAsia="Times New Roman" w:hAnsi="Times New Roman" w:cs="Times New Roman"/>
          <w:sz w:val="24"/>
          <w:szCs w:val="24"/>
          <w:lang w:eastAsia="pt-BR"/>
        </w:rPr>
        <w:t xml:space="preserve"> e contar com o mínimo período necessário de internação</w:t>
      </w:r>
      <w:r w:rsidR="00551D6D">
        <w:rPr>
          <w:rFonts w:ascii="Times New Roman" w:eastAsia="Times New Roman" w:hAnsi="Times New Roman" w:cs="Times New Roman"/>
          <w:sz w:val="24"/>
          <w:szCs w:val="24"/>
          <w:lang w:eastAsia="pt-BR"/>
        </w:rPr>
        <w:t xml:space="preserve"> (NUNES, 2016)</w:t>
      </w:r>
      <w:r>
        <w:rPr>
          <w:rFonts w:ascii="Times New Roman" w:eastAsia="Times New Roman" w:hAnsi="Times New Roman" w:cs="Times New Roman"/>
          <w:sz w:val="24"/>
          <w:szCs w:val="24"/>
          <w:lang w:eastAsia="pt-BR"/>
        </w:rPr>
        <w:t>.</w:t>
      </w:r>
    </w:p>
    <w:p w14:paraId="2E42D59B" w14:textId="25BD598B" w:rsidR="000F79E8" w:rsidRDefault="000F79E8" w:rsidP="00795D3D">
      <w:pPr>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Porém</w:t>
      </w:r>
      <w:r w:rsidR="006D6B9B">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para que exerça tal papel e não corra o risco de replicar antigas </w:t>
      </w:r>
      <w:r w:rsidR="009C2607">
        <w:rPr>
          <w:rFonts w:ascii="Times New Roman" w:eastAsia="Times New Roman" w:hAnsi="Times New Roman" w:cs="Times New Roman"/>
          <w:sz w:val="24"/>
          <w:szCs w:val="24"/>
          <w:lang w:eastAsia="pt-BR"/>
        </w:rPr>
        <w:t>práticas</w:t>
      </w:r>
      <w:r>
        <w:rPr>
          <w:rFonts w:ascii="Times New Roman" w:eastAsia="Times New Roman" w:hAnsi="Times New Roman" w:cs="Times New Roman"/>
          <w:sz w:val="24"/>
          <w:szCs w:val="24"/>
          <w:lang w:eastAsia="pt-BR"/>
        </w:rPr>
        <w:t xml:space="preserve"> manicomiais, tais leitos devem prestar atendimento integrado e multiprofissional, contando com médicos psiquiátricas e clínicos, enfermeiros, assistentes sociais, psicólogos, terapeutas ocupacionais, entre outros, sendo capaz de </w:t>
      </w:r>
      <w:r w:rsidR="003A316D">
        <w:rPr>
          <w:rFonts w:ascii="Times New Roman" w:eastAsia="Times New Roman" w:hAnsi="Times New Roman" w:cs="Times New Roman"/>
          <w:sz w:val="24"/>
          <w:szCs w:val="24"/>
          <w:lang w:eastAsia="pt-BR"/>
        </w:rPr>
        <w:t xml:space="preserve">oferecer uma assistência integral e assertiva. </w:t>
      </w:r>
    </w:p>
    <w:p w14:paraId="550972AD" w14:textId="77777777" w:rsidR="003A316D" w:rsidRDefault="003A316D" w:rsidP="00795D3D">
      <w:pPr>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Dentre estes profissionais, a enfermagem destaca-se por ser o maior contingente de profissionais que assistem o paciente desde sua admissão até a alta, ou seja, é responsável pelo </w:t>
      </w:r>
      <w:r w:rsidRPr="003A316D">
        <w:rPr>
          <w:rFonts w:ascii="Times New Roman" w:eastAsia="Times New Roman" w:hAnsi="Times New Roman" w:cs="Times New Roman"/>
          <w:sz w:val="24"/>
          <w:szCs w:val="24"/>
          <w:lang w:eastAsia="pt-BR"/>
        </w:rPr>
        <w:t>manejo do paciente em crise psíquica, realizando a avaliação do estado mental, a administração dos medicamentos, o planejamento e estabelecimento de ações de cuidado que atendam às necessidades de cada paciente, e que lhe auxilie no enfrentamento do sofrimento e no preparo para a alta hospitalar.</w:t>
      </w:r>
    </w:p>
    <w:p w14:paraId="668128BE" w14:textId="545231B2" w:rsidR="002B578E" w:rsidRDefault="004756AF" w:rsidP="00795D3D">
      <w:pPr>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00B75D23" w:rsidRPr="00B75D23">
        <w:rPr>
          <w:rFonts w:ascii="Times New Roman" w:eastAsia="Times New Roman" w:hAnsi="Times New Roman" w:cs="Times New Roman"/>
          <w:sz w:val="24"/>
          <w:szCs w:val="24"/>
          <w:lang w:eastAsia="pt-BR"/>
        </w:rPr>
        <w:t>Muitas vezes</w:t>
      </w:r>
      <w:r w:rsidR="00C7179A">
        <w:rPr>
          <w:rFonts w:ascii="Times New Roman" w:eastAsia="Times New Roman" w:hAnsi="Times New Roman" w:cs="Times New Roman"/>
          <w:sz w:val="24"/>
          <w:szCs w:val="24"/>
          <w:lang w:eastAsia="pt-BR"/>
        </w:rPr>
        <w:t>,</w:t>
      </w:r>
      <w:r w:rsidR="00B75D23" w:rsidRPr="00B75D23">
        <w:rPr>
          <w:rFonts w:ascii="Times New Roman" w:eastAsia="Times New Roman" w:hAnsi="Times New Roman" w:cs="Times New Roman"/>
          <w:sz w:val="24"/>
          <w:szCs w:val="24"/>
          <w:lang w:eastAsia="pt-BR"/>
        </w:rPr>
        <w:t xml:space="preserve"> </w:t>
      </w:r>
      <w:r w:rsidR="00C7179A" w:rsidRPr="00B75D23">
        <w:rPr>
          <w:rFonts w:ascii="Times New Roman" w:eastAsia="Times New Roman" w:hAnsi="Times New Roman" w:cs="Times New Roman"/>
          <w:sz w:val="24"/>
          <w:szCs w:val="24"/>
          <w:lang w:eastAsia="pt-BR"/>
        </w:rPr>
        <w:t xml:space="preserve">os profissionais de enfermagem não </w:t>
      </w:r>
      <w:r w:rsidR="00C7179A">
        <w:rPr>
          <w:rFonts w:ascii="Times New Roman" w:eastAsia="Times New Roman" w:hAnsi="Times New Roman" w:cs="Times New Roman"/>
          <w:sz w:val="24"/>
          <w:szCs w:val="24"/>
          <w:lang w:eastAsia="pt-BR"/>
        </w:rPr>
        <w:t>se sentem</w:t>
      </w:r>
      <w:r w:rsidR="009C2607">
        <w:rPr>
          <w:rFonts w:ascii="Times New Roman" w:eastAsia="Times New Roman" w:hAnsi="Times New Roman" w:cs="Times New Roman"/>
          <w:sz w:val="24"/>
          <w:szCs w:val="24"/>
          <w:lang w:eastAsia="pt-BR"/>
        </w:rPr>
        <w:t xml:space="preserve"> preparado</w:t>
      </w:r>
      <w:r w:rsidR="00C7179A">
        <w:rPr>
          <w:rFonts w:ascii="Times New Roman" w:eastAsia="Times New Roman" w:hAnsi="Times New Roman" w:cs="Times New Roman"/>
          <w:sz w:val="24"/>
          <w:szCs w:val="24"/>
          <w:lang w:eastAsia="pt-BR"/>
        </w:rPr>
        <w:t>s</w:t>
      </w:r>
      <w:r w:rsidR="009C2607">
        <w:rPr>
          <w:rFonts w:ascii="Times New Roman" w:eastAsia="Times New Roman" w:hAnsi="Times New Roman" w:cs="Times New Roman"/>
          <w:sz w:val="24"/>
          <w:szCs w:val="24"/>
          <w:lang w:eastAsia="pt-BR"/>
        </w:rPr>
        <w:t xml:space="preserve"> para </w:t>
      </w:r>
      <w:r w:rsidR="00B75D23" w:rsidRPr="00B75D23">
        <w:rPr>
          <w:rFonts w:ascii="Times New Roman" w:eastAsia="Times New Roman" w:hAnsi="Times New Roman" w:cs="Times New Roman"/>
          <w:sz w:val="24"/>
          <w:szCs w:val="24"/>
          <w:lang w:eastAsia="pt-BR"/>
        </w:rPr>
        <w:t>assistência com</w:t>
      </w:r>
      <w:r w:rsidR="003A316D" w:rsidRPr="00B75D23">
        <w:rPr>
          <w:rFonts w:ascii="Times New Roman" w:eastAsia="Times New Roman" w:hAnsi="Times New Roman" w:cs="Times New Roman"/>
          <w:sz w:val="24"/>
          <w:szCs w:val="24"/>
          <w:lang w:eastAsia="pt-BR"/>
        </w:rPr>
        <w:t xml:space="preserve"> pacientes</w:t>
      </w:r>
      <w:r w:rsidR="00B75D23" w:rsidRPr="00B75D23">
        <w:rPr>
          <w:rFonts w:ascii="Times New Roman" w:eastAsia="Times New Roman" w:hAnsi="Times New Roman" w:cs="Times New Roman"/>
          <w:sz w:val="24"/>
          <w:szCs w:val="24"/>
          <w:lang w:eastAsia="pt-BR"/>
        </w:rPr>
        <w:t xml:space="preserve"> com transtornos mentais,</w:t>
      </w:r>
      <w:r w:rsidR="003A316D" w:rsidRPr="00B75D23">
        <w:rPr>
          <w:rFonts w:ascii="Times New Roman" w:eastAsia="Times New Roman" w:hAnsi="Times New Roman" w:cs="Times New Roman"/>
          <w:sz w:val="24"/>
          <w:szCs w:val="24"/>
          <w:lang w:eastAsia="pt-BR"/>
        </w:rPr>
        <w:t xml:space="preserve"> </w:t>
      </w:r>
      <w:r w:rsidR="00B75D23" w:rsidRPr="00B75D23">
        <w:rPr>
          <w:rFonts w:ascii="Times New Roman" w:eastAsia="Times New Roman" w:hAnsi="Times New Roman" w:cs="Times New Roman"/>
          <w:sz w:val="24"/>
          <w:szCs w:val="24"/>
          <w:lang w:eastAsia="pt-BR"/>
        </w:rPr>
        <w:t>pois lhe</w:t>
      </w:r>
      <w:r w:rsidR="009C2607">
        <w:rPr>
          <w:rFonts w:ascii="Times New Roman" w:eastAsia="Times New Roman" w:hAnsi="Times New Roman" w:cs="Times New Roman"/>
          <w:sz w:val="24"/>
          <w:szCs w:val="24"/>
          <w:lang w:eastAsia="pt-BR"/>
        </w:rPr>
        <w:t xml:space="preserve"> é</w:t>
      </w:r>
      <w:r w:rsidR="00B75D23" w:rsidRPr="00B75D23">
        <w:rPr>
          <w:rFonts w:ascii="Times New Roman" w:eastAsia="Times New Roman" w:hAnsi="Times New Roman" w:cs="Times New Roman"/>
          <w:sz w:val="24"/>
          <w:szCs w:val="24"/>
          <w:lang w:eastAsia="pt-BR"/>
        </w:rPr>
        <w:t xml:space="preserve"> </w:t>
      </w:r>
      <w:r w:rsidR="003A316D" w:rsidRPr="00B75D23">
        <w:rPr>
          <w:rFonts w:ascii="Times New Roman" w:eastAsia="Times New Roman" w:hAnsi="Times New Roman" w:cs="Times New Roman"/>
          <w:sz w:val="24"/>
          <w:szCs w:val="24"/>
          <w:lang w:eastAsia="pt-BR"/>
        </w:rPr>
        <w:t>exigido</w:t>
      </w:r>
      <w:r w:rsidR="00C7179A">
        <w:rPr>
          <w:rFonts w:ascii="Times New Roman" w:eastAsia="Times New Roman" w:hAnsi="Times New Roman" w:cs="Times New Roman"/>
          <w:sz w:val="24"/>
          <w:szCs w:val="24"/>
          <w:lang w:eastAsia="pt-BR"/>
        </w:rPr>
        <w:t xml:space="preserve"> condutas que vão</w:t>
      </w:r>
      <w:r w:rsidR="00B75D23" w:rsidRPr="00B75D23">
        <w:rPr>
          <w:rFonts w:ascii="Times New Roman" w:eastAsia="Times New Roman" w:hAnsi="Times New Roman" w:cs="Times New Roman"/>
          <w:sz w:val="24"/>
          <w:szCs w:val="24"/>
          <w:lang w:eastAsia="pt-BR"/>
        </w:rPr>
        <w:t xml:space="preserve"> além do conhecimento técnico e a aplicação de protocolos. Na assistência em saúde mental, é necessário o desenvolvimento de</w:t>
      </w:r>
      <w:r w:rsidR="003A316D" w:rsidRPr="00B75D23">
        <w:rPr>
          <w:rFonts w:ascii="Times New Roman" w:eastAsia="Times New Roman" w:hAnsi="Times New Roman" w:cs="Times New Roman"/>
          <w:sz w:val="24"/>
          <w:szCs w:val="24"/>
          <w:lang w:eastAsia="pt-BR"/>
        </w:rPr>
        <w:t xml:space="preserve"> </w:t>
      </w:r>
      <w:r w:rsidR="00B75D23" w:rsidRPr="00B75D23">
        <w:rPr>
          <w:rFonts w:ascii="Times New Roman" w:eastAsia="Times New Roman" w:hAnsi="Times New Roman" w:cs="Times New Roman"/>
          <w:sz w:val="24"/>
          <w:szCs w:val="24"/>
          <w:lang w:eastAsia="pt-BR"/>
        </w:rPr>
        <w:t xml:space="preserve">competência e habilidades </w:t>
      </w:r>
      <w:r w:rsidR="003A316D" w:rsidRPr="00B75D23">
        <w:rPr>
          <w:rFonts w:ascii="Times New Roman" w:eastAsia="Times New Roman" w:hAnsi="Times New Roman" w:cs="Times New Roman"/>
          <w:sz w:val="24"/>
          <w:szCs w:val="24"/>
          <w:lang w:eastAsia="pt-BR"/>
        </w:rPr>
        <w:t>na atenção ampliada,</w:t>
      </w:r>
      <w:r w:rsidR="00B75D23" w:rsidRPr="00B75D23">
        <w:rPr>
          <w:rFonts w:ascii="Times New Roman" w:eastAsia="Times New Roman" w:hAnsi="Times New Roman" w:cs="Times New Roman"/>
          <w:sz w:val="24"/>
          <w:szCs w:val="24"/>
          <w:lang w:eastAsia="pt-BR"/>
        </w:rPr>
        <w:t xml:space="preserve"> na</w:t>
      </w:r>
      <w:r w:rsidR="003A316D" w:rsidRPr="00B75D23">
        <w:rPr>
          <w:rFonts w:ascii="Times New Roman" w:eastAsia="Times New Roman" w:hAnsi="Times New Roman" w:cs="Times New Roman"/>
          <w:sz w:val="24"/>
          <w:szCs w:val="24"/>
          <w:lang w:eastAsia="pt-BR"/>
        </w:rPr>
        <w:t xml:space="preserve"> avaliação complexa do quadro clínico </w:t>
      </w:r>
      <w:r w:rsidR="00B75D23" w:rsidRPr="00B75D23">
        <w:rPr>
          <w:rFonts w:ascii="Times New Roman" w:eastAsia="Times New Roman" w:hAnsi="Times New Roman" w:cs="Times New Roman"/>
          <w:sz w:val="24"/>
          <w:szCs w:val="24"/>
          <w:lang w:eastAsia="pt-BR"/>
        </w:rPr>
        <w:t xml:space="preserve">e mental </w:t>
      </w:r>
      <w:r w:rsidR="003A316D" w:rsidRPr="00B75D23">
        <w:rPr>
          <w:rFonts w:ascii="Times New Roman" w:eastAsia="Times New Roman" w:hAnsi="Times New Roman" w:cs="Times New Roman"/>
          <w:sz w:val="24"/>
          <w:szCs w:val="24"/>
          <w:lang w:eastAsia="pt-BR"/>
        </w:rPr>
        <w:t xml:space="preserve">do paciente, </w:t>
      </w:r>
      <w:r w:rsidR="00B75D23" w:rsidRPr="00B75D23">
        <w:rPr>
          <w:rFonts w:ascii="Times New Roman" w:eastAsia="Times New Roman" w:hAnsi="Times New Roman" w:cs="Times New Roman"/>
          <w:sz w:val="24"/>
          <w:szCs w:val="24"/>
          <w:lang w:eastAsia="pt-BR"/>
        </w:rPr>
        <w:t>n</w:t>
      </w:r>
      <w:r w:rsidR="003A316D" w:rsidRPr="00B75D23">
        <w:rPr>
          <w:rFonts w:ascii="Times New Roman" w:eastAsia="Times New Roman" w:hAnsi="Times New Roman" w:cs="Times New Roman"/>
          <w:sz w:val="24"/>
          <w:szCs w:val="24"/>
          <w:lang w:eastAsia="pt-BR"/>
        </w:rPr>
        <w:t>a capacidade de intervenção,</w:t>
      </w:r>
      <w:r w:rsidR="00B75D23" w:rsidRPr="00B75D23">
        <w:rPr>
          <w:rFonts w:ascii="Times New Roman" w:eastAsia="Times New Roman" w:hAnsi="Times New Roman" w:cs="Times New Roman"/>
          <w:sz w:val="24"/>
          <w:szCs w:val="24"/>
          <w:lang w:eastAsia="pt-BR"/>
        </w:rPr>
        <w:t xml:space="preserve"> n</w:t>
      </w:r>
      <w:r w:rsidR="003A316D" w:rsidRPr="00B75D23">
        <w:rPr>
          <w:rFonts w:ascii="Times New Roman" w:eastAsia="Times New Roman" w:hAnsi="Times New Roman" w:cs="Times New Roman"/>
          <w:sz w:val="24"/>
          <w:szCs w:val="24"/>
          <w:lang w:eastAsia="pt-BR"/>
        </w:rPr>
        <w:t xml:space="preserve">o trabalho em equipe, </w:t>
      </w:r>
      <w:r w:rsidR="00B75D23" w:rsidRPr="00B75D23">
        <w:rPr>
          <w:rFonts w:ascii="Times New Roman" w:eastAsia="Times New Roman" w:hAnsi="Times New Roman" w:cs="Times New Roman"/>
          <w:sz w:val="24"/>
          <w:szCs w:val="24"/>
          <w:lang w:eastAsia="pt-BR"/>
        </w:rPr>
        <w:t>n</w:t>
      </w:r>
      <w:r w:rsidR="003A316D" w:rsidRPr="00B75D23">
        <w:rPr>
          <w:rFonts w:ascii="Times New Roman" w:eastAsia="Times New Roman" w:hAnsi="Times New Roman" w:cs="Times New Roman"/>
          <w:sz w:val="24"/>
          <w:szCs w:val="24"/>
          <w:lang w:eastAsia="pt-BR"/>
        </w:rPr>
        <w:t>a realização de atividades em grupo</w:t>
      </w:r>
      <w:r w:rsidR="00B75D23" w:rsidRPr="00B75D23">
        <w:rPr>
          <w:rFonts w:ascii="Times New Roman" w:eastAsia="Times New Roman" w:hAnsi="Times New Roman" w:cs="Times New Roman"/>
          <w:sz w:val="24"/>
          <w:szCs w:val="24"/>
          <w:lang w:eastAsia="pt-BR"/>
        </w:rPr>
        <w:t xml:space="preserve"> </w:t>
      </w:r>
      <w:r w:rsidR="003A316D" w:rsidRPr="00B75D23">
        <w:rPr>
          <w:rFonts w:ascii="Times New Roman" w:eastAsia="Times New Roman" w:hAnsi="Times New Roman" w:cs="Times New Roman"/>
          <w:sz w:val="24"/>
          <w:szCs w:val="24"/>
          <w:lang w:eastAsia="pt-BR"/>
        </w:rPr>
        <w:t>e</w:t>
      </w:r>
      <w:r w:rsidR="00B75D23" w:rsidRPr="00B75D23">
        <w:rPr>
          <w:rFonts w:ascii="Times New Roman" w:eastAsia="Times New Roman" w:hAnsi="Times New Roman" w:cs="Times New Roman"/>
          <w:sz w:val="24"/>
          <w:szCs w:val="24"/>
          <w:lang w:eastAsia="pt-BR"/>
        </w:rPr>
        <w:t xml:space="preserve"> </w:t>
      </w:r>
      <w:r w:rsidR="003A316D" w:rsidRPr="00B75D23">
        <w:rPr>
          <w:rFonts w:ascii="Times New Roman" w:eastAsia="Times New Roman" w:hAnsi="Times New Roman" w:cs="Times New Roman"/>
          <w:sz w:val="24"/>
          <w:szCs w:val="24"/>
          <w:lang w:eastAsia="pt-BR"/>
        </w:rPr>
        <w:t xml:space="preserve">na </w:t>
      </w:r>
      <w:r w:rsidR="00B75D23" w:rsidRPr="00B75D23">
        <w:rPr>
          <w:rFonts w:ascii="Times New Roman" w:eastAsia="Times New Roman" w:hAnsi="Times New Roman" w:cs="Times New Roman"/>
          <w:sz w:val="24"/>
          <w:szCs w:val="24"/>
          <w:lang w:eastAsia="pt-BR"/>
        </w:rPr>
        <w:t>p</w:t>
      </w:r>
      <w:r w:rsidR="003A316D" w:rsidRPr="00B75D23">
        <w:rPr>
          <w:rFonts w:ascii="Times New Roman" w:eastAsia="Times New Roman" w:hAnsi="Times New Roman" w:cs="Times New Roman"/>
          <w:sz w:val="24"/>
          <w:szCs w:val="24"/>
          <w:lang w:eastAsia="pt-BR"/>
        </w:rPr>
        <w:t>romoção</w:t>
      </w:r>
      <w:r w:rsidR="00B75D23" w:rsidRPr="00B75D23">
        <w:rPr>
          <w:rFonts w:ascii="Times New Roman" w:eastAsia="Times New Roman" w:hAnsi="Times New Roman" w:cs="Times New Roman"/>
          <w:sz w:val="24"/>
          <w:szCs w:val="24"/>
          <w:lang w:eastAsia="pt-BR"/>
        </w:rPr>
        <w:t xml:space="preserve"> </w:t>
      </w:r>
      <w:r w:rsidR="003A316D" w:rsidRPr="00B75D23">
        <w:rPr>
          <w:rFonts w:ascii="Times New Roman" w:eastAsia="Times New Roman" w:hAnsi="Times New Roman" w:cs="Times New Roman"/>
          <w:sz w:val="24"/>
          <w:szCs w:val="24"/>
          <w:lang w:eastAsia="pt-BR"/>
        </w:rPr>
        <w:t>da saúde</w:t>
      </w:r>
      <w:r w:rsidR="00111391">
        <w:rPr>
          <w:rFonts w:ascii="Times New Roman" w:eastAsia="Times New Roman" w:hAnsi="Times New Roman" w:cs="Times New Roman"/>
          <w:sz w:val="24"/>
          <w:szCs w:val="24"/>
          <w:lang w:eastAsia="pt-BR"/>
        </w:rPr>
        <w:t xml:space="preserve"> </w:t>
      </w:r>
      <w:r w:rsidR="00111391" w:rsidRPr="00111391">
        <w:rPr>
          <w:rFonts w:ascii="Times New Roman" w:eastAsia="Times New Roman" w:hAnsi="Times New Roman" w:cs="Times New Roman"/>
          <w:sz w:val="24"/>
          <w:szCs w:val="24"/>
          <w:lang w:eastAsia="pt-BR"/>
        </w:rPr>
        <w:t>(RODRIGUES, 2021).</w:t>
      </w:r>
    </w:p>
    <w:p w14:paraId="0404EF52" w14:textId="77777777" w:rsidR="002B578E" w:rsidRDefault="003969C1" w:rsidP="00795D3D">
      <w:pPr>
        <w:spacing w:line="360" w:lineRule="auto"/>
        <w:ind w:firstLine="708"/>
        <w:jc w:val="both"/>
      </w:pPr>
      <w:r w:rsidRPr="003969C1">
        <w:rPr>
          <w:rFonts w:ascii="Times New Roman" w:eastAsia="Times New Roman" w:hAnsi="Times New Roman" w:cs="Times New Roman"/>
          <w:sz w:val="24"/>
          <w:szCs w:val="24"/>
          <w:lang w:eastAsia="pt-BR"/>
        </w:rPr>
        <w:t>Observa-se que a Educação Permanente em Saúde</w:t>
      </w:r>
      <w:r>
        <w:rPr>
          <w:rFonts w:ascii="Times New Roman" w:eastAsia="Times New Roman" w:hAnsi="Times New Roman" w:cs="Times New Roman"/>
          <w:sz w:val="24"/>
          <w:szCs w:val="24"/>
          <w:lang w:eastAsia="pt-BR"/>
        </w:rPr>
        <w:t xml:space="preserve"> (EPS)</w:t>
      </w:r>
      <w:r w:rsidRPr="003969C1">
        <w:rPr>
          <w:rFonts w:ascii="Times New Roman" w:eastAsia="Times New Roman" w:hAnsi="Times New Roman" w:cs="Times New Roman"/>
          <w:sz w:val="24"/>
          <w:szCs w:val="24"/>
          <w:lang w:eastAsia="pt-BR"/>
        </w:rPr>
        <w:t>,</w:t>
      </w:r>
      <w:r w:rsidR="00111391">
        <w:rPr>
          <w:rFonts w:ascii="Times New Roman" w:eastAsia="Times New Roman" w:hAnsi="Times New Roman" w:cs="Times New Roman"/>
          <w:sz w:val="24"/>
          <w:szCs w:val="24"/>
          <w:lang w:eastAsia="pt-BR"/>
        </w:rPr>
        <w:t xml:space="preserve"> pode ser utilizada como </w:t>
      </w:r>
      <w:r w:rsidRPr="003969C1">
        <w:rPr>
          <w:rFonts w:ascii="Times New Roman" w:eastAsia="Times New Roman" w:hAnsi="Times New Roman" w:cs="Times New Roman"/>
          <w:sz w:val="24"/>
          <w:szCs w:val="24"/>
          <w:lang w:eastAsia="pt-BR"/>
        </w:rPr>
        <w:t xml:space="preserve">ferramenta pedagógica de formação que permite a realização de ações educativas, de discussão, análise e avaliação das práticas de saúde com foco na melhoria da qualidade do cuidado ofertado. Dedicando-se a enfrentar problemas reais, considerando </w:t>
      </w:r>
      <w:r w:rsidRPr="003969C1">
        <w:rPr>
          <w:rFonts w:ascii="Times New Roman" w:eastAsia="Times New Roman" w:hAnsi="Times New Roman" w:cs="Times New Roman"/>
          <w:sz w:val="24"/>
          <w:szCs w:val="24"/>
          <w:lang w:eastAsia="pt-BR"/>
        </w:rPr>
        <w:lastRenderedPageBreak/>
        <w:t>conhecimentos e experiências prévios dos trabalhadores, tornando as ações mais flexíveis e adaptáveis à demanda. Proporcionando aos profissionais a posição de atores reflexivos e construtores de conhecimento</w:t>
      </w:r>
      <w:r w:rsidR="00111391">
        <w:rPr>
          <w:rFonts w:ascii="Times New Roman" w:eastAsia="Times New Roman" w:hAnsi="Times New Roman" w:cs="Times New Roman"/>
          <w:sz w:val="24"/>
          <w:szCs w:val="24"/>
          <w:lang w:eastAsia="pt-BR"/>
        </w:rPr>
        <w:t xml:space="preserve"> (BRASIL, 2009)</w:t>
      </w:r>
      <w:r w:rsidRPr="003969C1">
        <w:rPr>
          <w:rFonts w:ascii="Times New Roman" w:eastAsia="Times New Roman" w:hAnsi="Times New Roman" w:cs="Times New Roman"/>
          <w:sz w:val="24"/>
          <w:szCs w:val="24"/>
          <w:lang w:eastAsia="pt-BR"/>
        </w:rPr>
        <w:t>.</w:t>
      </w:r>
    </w:p>
    <w:p w14:paraId="4C5DDEA7" w14:textId="2B99CD24" w:rsidR="00FC08FD" w:rsidRPr="00FC08FD" w:rsidRDefault="003969C1" w:rsidP="003969C1">
      <w:pPr>
        <w:spacing w:line="360" w:lineRule="auto"/>
        <w:ind w:firstLine="708"/>
        <w:jc w:val="both"/>
        <w:rPr>
          <w:rFonts w:ascii="Times New Roman" w:eastAsia="Times New Roman" w:hAnsi="Times New Roman" w:cs="Times New Roman"/>
          <w:sz w:val="24"/>
          <w:szCs w:val="24"/>
          <w:lang w:eastAsia="pt-BR"/>
        </w:rPr>
      </w:pPr>
      <w:r w:rsidRPr="00FC08FD">
        <w:rPr>
          <w:rFonts w:ascii="Times New Roman" w:eastAsia="Times New Roman" w:hAnsi="Times New Roman" w:cs="Times New Roman"/>
          <w:sz w:val="24"/>
          <w:szCs w:val="24"/>
          <w:lang w:eastAsia="pt-BR"/>
        </w:rPr>
        <w:t>No campo da Saúde Mental a estratégia de EPS tem como desafio consolidar a Reforma Psiquiátrica Brasileira e o processo de desinstitucionalização. As ações de educação permanente</w:t>
      </w:r>
      <w:r w:rsidR="00FC08FD" w:rsidRPr="00FC08FD">
        <w:rPr>
          <w:rFonts w:ascii="Times New Roman" w:eastAsia="Times New Roman" w:hAnsi="Times New Roman" w:cs="Times New Roman"/>
          <w:sz w:val="24"/>
          <w:szCs w:val="24"/>
          <w:lang w:eastAsia="pt-BR"/>
        </w:rPr>
        <w:t xml:space="preserve"> (EP)</w:t>
      </w:r>
      <w:r w:rsidRPr="00FC08FD">
        <w:rPr>
          <w:rFonts w:ascii="Times New Roman" w:eastAsia="Times New Roman" w:hAnsi="Times New Roman" w:cs="Times New Roman"/>
          <w:sz w:val="24"/>
          <w:szCs w:val="24"/>
          <w:lang w:eastAsia="pt-BR"/>
        </w:rPr>
        <w:t xml:space="preserve"> em Saúde Mental pode ser utilizada para minimizar as fragilidades ainda encontradas na educação formal em Enfermagem, na área de Saúde Mental, oferecendo suporte em diversas áreas, </w:t>
      </w:r>
      <w:r w:rsidR="00111391">
        <w:rPr>
          <w:rFonts w:ascii="Times New Roman" w:eastAsia="Times New Roman" w:hAnsi="Times New Roman" w:cs="Times New Roman"/>
          <w:sz w:val="24"/>
          <w:szCs w:val="24"/>
          <w:lang w:eastAsia="pt-BR"/>
        </w:rPr>
        <w:t>sobretudo, em nível hospitalar (OLIVEIRA, 2019).</w:t>
      </w:r>
    </w:p>
    <w:p w14:paraId="4833798B" w14:textId="77777777" w:rsidR="003969C1" w:rsidRPr="003969C1" w:rsidRDefault="003969C1" w:rsidP="00FC08FD">
      <w:pPr>
        <w:spacing w:line="360" w:lineRule="auto"/>
        <w:ind w:firstLine="708"/>
        <w:jc w:val="both"/>
      </w:pPr>
      <w:r w:rsidRPr="00FC08FD">
        <w:rPr>
          <w:rFonts w:ascii="Times New Roman" w:eastAsia="Times New Roman" w:hAnsi="Times New Roman" w:cs="Times New Roman"/>
          <w:sz w:val="24"/>
          <w:szCs w:val="24"/>
          <w:lang w:eastAsia="pt-BR"/>
        </w:rPr>
        <w:t>Aponta-se que a proposta da EP em Saúde Mental</w:t>
      </w:r>
      <w:r w:rsidR="00FC08FD" w:rsidRPr="00FC08FD">
        <w:rPr>
          <w:rFonts w:ascii="Times New Roman" w:eastAsia="Times New Roman" w:hAnsi="Times New Roman" w:cs="Times New Roman"/>
          <w:sz w:val="24"/>
          <w:szCs w:val="24"/>
          <w:lang w:eastAsia="pt-BR"/>
        </w:rPr>
        <w:t>,</w:t>
      </w:r>
      <w:r w:rsidRPr="00FC08FD">
        <w:rPr>
          <w:rFonts w:ascii="Times New Roman" w:eastAsia="Times New Roman" w:hAnsi="Times New Roman" w:cs="Times New Roman"/>
          <w:sz w:val="24"/>
          <w:szCs w:val="24"/>
          <w:lang w:eastAsia="pt-BR"/>
        </w:rPr>
        <w:t xml:space="preserve"> engloba a reorganização de práticas para construção de atuação profissional mais articulada e inventiva</w:t>
      </w:r>
      <w:r w:rsidR="00FC08FD" w:rsidRPr="00FC08FD">
        <w:rPr>
          <w:rFonts w:ascii="Times New Roman" w:eastAsia="Times New Roman" w:hAnsi="Times New Roman" w:cs="Times New Roman"/>
          <w:sz w:val="24"/>
          <w:szCs w:val="24"/>
          <w:lang w:eastAsia="pt-BR"/>
        </w:rPr>
        <w:t>. Além de contribuir para que a equipe de enfermagem repense as práticas por ela desempenhadas, o processo de trabalho e o cuidar em saúde mental, independentemente de a unidade hospitalar ser diretamente voltada à especialidade. Reverberando no preparo dos profissionais, no desenvolvimento de habilidades para o manejo de situações específicas e na geração de sentimentos de segurança e conforto nos profissionais, no tocante à oferta do cuidado</w:t>
      </w:r>
      <w:r w:rsidR="00551D6D">
        <w:rPr>
          <w:rFonts w:ascii="Times New Roman" w:eastAsia="Times New Roman" w:hAnsi="Times New Roman" w:cs="Times New Roman"/>
          <w:sz w:val="24"/>
          <w:szCs w:val="24"/>
          <w:lang w:eastAsia="pt-BR"/>
        </w:rPr>
        <w:t xml:space="preserve"> (RIOS, 2021)</w:t>
      </w:r>
      <w:r w:rsidR="00FC08FD" w:rsidRPr="00FC08FD">
        <w:rPr>
          <w:rFonts w:ascii="Times New Roman" w:eastAsia="Times New Roman" w:hAnsi="Times New Roman" w:cs="Times New Roman"/>
          <w:sz w:val="24"/>
          <w:szCs w:val="24"/>
          <w:lang w:eastAsia="pt-BR"/>
        </w:rPr>
        <w:t>.</w:t>
      </w:r>
    </w:p>
    <w:p w14:paraId="79CAB145" w14:textId="77777777" w:rsidR="002B578E" w:rsidRDefault="002B578E" w:rsidP="00795D3D">
      <w:pPr>
        <w:spacing w:line="360" w:lineRule="auto"/>
        <w:ind w:firstLine="708"/>
        <w:jc w:val="both"/>
        <w:rPr>
          <w:rFonts w:ascii="Times New Roman" w:eastAsia="Times New Roman" w:hAnsi="Times New Roman" w:cs="Times New Roman"/>
          <w:sz w:val="24"/>
          <w:szCs w:val="24"/>
          <w:lang w:eastAsia="pt-BR"/>
        </w:rPr>
      </w:pPr>
    </w:p>
    <w:p w14:paraId="6FFF93DB" w14:textId="77777777" w:rsidR="00FC08FD" w:rsidRDefault="00FC08FD" w:rsidP="00795D3D">
      <w:pPr>
        <w:spacing w:line="360" w:lineRule="auto"/>
        <w:ind w:firstLine="708"/>
        <w:jc w:val="both"/>
        <w:rPr>
          <w:rFonts w:ascii="Times New Roman" w:eastAsia="Times New Roman" w:hAnsi="Times New Roman" w:cs="Times New Roman"/>
          <w:sz w:val="24"/>
          <w:szCs w:val="24"/>
          <w:lang w:eastAsia="pt-BR"/>
        </w:rPr>
      </w:pPr>
    </w:p>
    <w:p w14:paraId="3AD83910" w14:textId="77777777" w:rsidR="00FC08FD" w:rsidRDefault="00FC08FD" w:rsidP="00795D3D">
      <w:pPr>
        <w:spacing w:line="360" w:lineRule="auto"/>
        <w:ind w:firstLine="708"/>
        <w:jc w:val="both"/>
        <w:rPr>
          <w:rFonts w:ascii="Times New Roman" w:eastAsia="Times New Roman" w:hAnsi="Times New Roman" w:cs="Times New Roman"/>
          <w:sz w:val="24"/>
          <w:szCs w:val="24"/>
          <w:lang w:eastAsia="pt-BR"/>
        </w:rPr>
      </w:pPr>
    </w:p>
    <w:p w14:paraId="1411E213" w14:textId="77777777" w:rsidR="00FC08FD" w:rsidRDefault="00FC08FD" w:rsidP="00795D3D">
      <w:pPr>
        <w:spacing w:line="360" w:lineRule="auto"/>
        <w:ind w:firstLine="708"/>
        <w:jc w:val="both"/>
        <w:rPr>
          <w:rFonts w:ascii="Times New Roman" w:eastAsia="Times New Roman" w:hAnsi="Times New Roman" w:cs="Times New Roman"/>
          <w:sz w:val="24"/>
          <w:szCs w:val="24"/>
          <w:lang w:eastAsia="pt-BR"/>
        </w:rPr>
      </w:pPr>
    </w:p>
    <w:p w14:paraId="0D1A9C6B" w14:textId="77777777" w:rsidR="00FC08FD" w:rsidRDefault="00FC08FD" w:rsidP="00795D3D">
      <w:pPr>
        <w:spacing w:line="360" w:lineRule="auto"/>
        <w:ind w:firstLine="708"/>
        <w:jc w:val="both"/>
        <w:rPr>
          <w:rFonts w:ascii="Times New Roman" w:eastAsia="Times New Roman" w:hAnsi="Times New Roman" w:cs="Times New Roman"/>
          <w:sz w:val="24"/>
          <w:szCs w:val="24"/>
          <w:lang w:eastAsia="pt-BR"/>
        </w:rPr>
      </w:pPr>
    </w:p>
    <w:p w14:paraId="50EF5A1C" w14:textId="77777777" w:rsidR="00FC08FD" w:rsidRDefault="00FC08FD" w:rsidP="00795D3D">
      <w:pPr>
        <w:spacing w:line="360" w:lineRule="auto"/>
        <w:ind w:firstLine="708"/>
        <w:jc w:val="both"/>
        <w:rPr>
          <w:rFonts w:ascii="Times New Roman" w:eastAsia="Times New Roman" w:hAnsi="Times New Roman" w:cs="Times New Roman"/>
          <w:sz w:val="24"/>
          <w:szCs w:val="24"/>
          <w:lang w:eastAsia="pt-BR"/>
        </w:rPr>
      </w:pPr>
    </w:p>
    <w:p w14:paraId="0960C894" w14:textId="77777777" w:rsidR="00FC08FD" w:rsidRDefault="00FC08FD" w:rsidP="00795D3D">
      <w:pPr>
        <w:spacing w:line="360" w:lineRule="auto"/>
        <w:ind w:firstLine="708"/>
        <w:jc w:val="both"/>
        <w:rPr>
          <w:rFonts w:ascii="Times New Roman" w:eastAsia="Times New Roman" w:hAnsi="Times New Roman" w:cs="Times New Roman"/>
          <w:sz w:val="24"/>
          <w:szCs w:val="24"/>
          <w:lang w:eastAsia="pt-BR"/>
        </w:rPr>
      </w:pPr>
    </w:p>
    <w:p w14:paraId="60FB9886" w14:textId="77777777" w:rsidR="00FC08FD" w:rsidRDefault="00FC08FD" w:rsidP="00795D3D">
      <w:pPr>
        <w:spacing w:line="360" w:lineRule="auto"/>
        <w:ind w:firstLine="708"/>
        <w:jc w:val="both"/>
        <w:rPr>
          <w:rFonts w:ascii="Times New Roman" w:eastAsia="Times New Roman" w:hAnsi="Times New Roman" w:cs="Times New Roman"/>
          <w:sz w:val="24"/>
          <w:szCs w:val="24"/>
          <w:lang w:eastAsia="pt-BR"/>
        </w:rPr>
      </w:pPr>
    </w:p>
    <w:p w14:paraId="2F1746D0" w14:textId="77777777" w:rsidR="00FC08FD" w:rsidRDefault="00FC08FD" w:rsidP="00795D3D">
      <w:pPr>
        <w:spacing w:line="360" w:lineRule="auto"/>
        <w:ind w:firstLine="708"/>
        <w:jc w:val="both"/>
        <w:rPr>
          <w:rFonts w:ascii="Times New Roman" w:eastAsia="Times New Roman" w:hAnsi="Times New Roman" w:cs="Times New Roman"/>
          <w:sz w:val="24"/>
          <w:szCs w:val="24"/>
          <w:lang w:eastAsia="pt-BR"/>
        </w:rPr>
      </w:pPr>
    </w:p>
    <w:p w14:paraId="2B047640" w14:textId="77777777" w:rsidR="00795D3D" w:rsidRDefault="00795D3D" w:rsidP="00551D6D">
      <w:pPr>
        <w:spacing w:line="360" w:lineRule="auto"/>
        <w:jc w:val="both"/>
        <w:rPr>
          <w:rFonts w:ascii="Times New Roman" w:eastAsia="Times New Roman" w:hAnsi="Times New Roman" w:cs="Times New Roman"/>
          <w:sz w:val="24"/>
          <w:szCs w:val="24"/>
          <w:lang w:eastAsia="pt-BR"/>
        </w:rPr>
      </w:pPr>
    </w:p>
    <w:p w14:paraId="6539432C" w14:textId="77777777" w:rsidR="00551D6D" w:rsidRPr="00795D3D" w:rsidRDefault="00551D6D" w:rsidP="00551D6D">
      <w:pPr>
        <w:spacing w:line="360" w:lineRule="auto"/>
        <w:jc w:val="both"/>
      </w:pPr>
    </w:p>
    <w:p w14:paraId="60D2EB97"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r>
        <w:rPr>
          <w:rStyle w:val="normaltextrun"/>
          <w:rFonts w:ascii="Times New Roman" w:eastAsia="Times New Roman" w:hAnsi="Times New Roman" w:cs="Times New Roman"/>
          <w:b/>
          <w:bCs/>
          <w:color w:val="000000"/>
          <w:sz w:val="24"/>
          <w:szCs w:val="24"/>
          <w:lang w:eastAsia="pt-BR"/>
        </w:rPr>
        <w:lastRenderedPageBreak/>
        <w:t>OBJETIVOS:</w:t>
      </w:r>
    </w:p>
    <w:p w14:paraId="16A4DC52" w14:textId="77777777" w:rsidR="00054C63" w:rsidRDefault="00054C63" w:rsidP="007908FE">
      <w:pPr>
        <w:pStyle w:val="paragraph"/>
        <w:spacing w:before="0" w:beforeAutospacing="0" w:after="0" w:afterAutospacing="0" w:line="360" w:lineRule="auto"/>
        <w:jc w:val="both"/>
        <w:textAlignment w:val="baseline"/>
        <w:rPr>
          <w:rStyle w:val="normaltextrun"/>
          <w:b/>
          <w:bCs/>
        </w:rPr>
      </w:pPr>
      <w:r>
        <w:rPr>
          <w:rStyle w:val="normaltextrun"/>
          <w:b/>
          <w:bCs/>
        </w:rPr>
        <w:t>Objetivo Geral:</w:t>
      </w:r>
    </w:p>
    <w:p w14:paraId="4DA4EECF" w14:textId="53596EFF" w:rsidR="00054C63" w:rsidRDefault="002276D9" w:rsidP="007908FE">
      <w:pPr>
        <w:pStyle w:val="paragraph"/>
        <w:spacing w:before="0" w:beforeAutospacing="0" w:after="0" w:afterAutospacing="0" w:line="360" w:lineRule="auto"/>
        <w:jc w:val="both"/>
        <w:textAlignment w:val="baseline"/>
        <w:rPr>
          <w:rStyle w:val="normaltextrun"/>
          <w:bCs/>
        </w:rPr>
      </w:pPr>
      <w:r>
        <w:rPr>
          <w:rStyle w:val="normaltextrun"/>
          <w:bCs/>
        </w:rPr>
        <w:t xml:space="preserve">Propor </w:t>
      </w:r>
      <w:r w:rsidR="00C7179A">
        <w:rPr>
          <w:rStyle w:val="normaltextrun"/>
          <w:bCs/>
        </w:rPr>
        <w:t>estratégias</w:t>
      </w:r>
      <w:r>
        <w:rPr>
          <w:rStyle w:val="normaltextrun"/>
          <w:bCs/>
        </w:rPr>
        <w:t xml:space="preserve"> </w:t>
      </w:r>
      <w:r w:rsidR="00A87097">
        <w:rPr>
          <w:rStyle w:val="normaltextrun"/>
          <w:bCs/>
        </w:rPr>
        <w:t xml:space="preserve">de educação permanente </w:t>
      </w:r>
      <w:r w:rsidR="00C7179A">
        <w:rPr>
          <w:rStyle w:val="normaltextrun"/>
          <w:bCs/>
        </w:rPr>
        <w:t>direcionadas ao</w:t>
      </w:r>
      <w:r>
        <w:rPr>
          <w:rStyle w:val="normaltextrun"/>
          <w:bCs/>
        </w:rPr>
        <w:t xml:space="preserve"> profissionais de enfermagem, </w:t>
      </w:r>
      <w:r w:rsidR="00C7179A">
        <w:rPr>
          <w:rStyle w:val="normaltextrun"/>
          <w:bCs/>
        </w:rPr>
        <w:t>sobre sua</w:t>
      </w:r>
      <w:r w:rsidR="00A87097" w:rsidRPr="00695E35">
        <w:rPr>
          <w:rStyle w:val="normaltextrun"/>
          <w:bCs/>
        </w:rPr>
        <w:t xml:space="preserve"> atuação </w:t>
      </w:r>
      <w:r w:rsidR="00C7179A">
        <w:rPr>
          <w:rStyle w:val="normaltextrun"/>
          <w:bCs/>
        </w:rPr>
        <w:t>direcionada ao</w:t>
      </w:r>
      <w:r w:rsidR="00A87097" w:rsidRPr="00695E35">
        <w:rPr>
          <w:rStyle w:val="normaltextrun"/>
          <w:bCs/>
        </w:rPr>
        <w:t xml:space="preserve"> paciente internado em</w:t>
      </w:r>
      <w:r w:rsidR="00A87097">
        <w:rPr>
          <w:rStyle w:val="normaltextrun"/>
          <w:bCs/>
        </w:rPr>
        <w:t xml:space="preserve"> leito de saúde mental </w:t>
      </w:r>
      <w:r>
        <w:rPr>
          <w:rStyle w:val="normaltextrun"/>
          <w:bCs/>
        </w:rPr>
        <w:t>em hospital geral.</w:t>
      </w:r>
    </w:p>
    <w:p w14:paraId="4B6A5DCE" w14:textId="77777777" w:rsidR="00054C63" w:rsidRDefault="00054C63" w:rsidP="007908FE">
      <w:pPr>
        <w:pStyle w:val="paragraph"/>
        <w:spacing w:before="0" w:beforeAutospacing="0" w:after="0" w:afterAutospacing="0" w:line="360" w:lineRule="auto"/>
        <w:jc w:val="both"/>
        <w:textAlignment w:val="baseline"/>
        <w:rPr>
          <w:rStyle w:val="normaltextrun"/>
          <w:bCs/>
        </w:rPr>
      </w:pPr>
    </w:p>
    <w:p w14:paraId="4A9D832C" w14:textId="77777777" w:rsidR="00054C63" w:rsidRPr="0082240E" w:rsidRDefault="00054C63" w:rsidP="007908FE">
      <w:pPr>
        <w:pStyle w:val="paragraph"/>
        <w:spacing w:before="0" w:beforeAutospacing="0" w:after="0" w:afterAutospacing="0" w:line="360" w:lineRule="auto"/>
        <w:jc w:val="both"/>
        <w:textAlignment w:val="baseline"/>
        <w:rPr>
          <w:rStyle w:val="normaltextrun"/>
          <w:b/>
          <w:bCs/>
        </w:rPr>
      </w:pPr>
      <w:r w:rsidRPr="0082240E">
        <w:rPr>
          <w:rStyle w:val="normaltextrun"/>
          <w:b/>
          <w:bCs/>
        </w:rPr>
        <w:t>Objetivos Específicos:</w:t>
      </w:r>
    </w:p>
    <w:p w14:paraId="17BE18F0" w14:textId="77777777" w:rsidR="00B745F6" w:rsidRDefault="00054C63" w:rsidP="007908FE">
      <w:pPr>
        <w:pStyle w:val="paragraph"/>
        <w:spacing w:before="0" w:beforeAutospacing="0" w:after="0" w:afterAutospacing="0" w:line="360" w:lineRule="auto"/>
        <w:jc w:val="both"/>
        <w:textAlignment w:val="baseline"/>
        <w:rPr>
          <w:rStyle w:val="normaltextrun"/>
          <w:bCs/>
        </w:rPr>
      </w:pPr>
      <w:r>
        <w:rPr>
          <w:rStyle w:val="normaltextrun"/>
          <w:bCs/>
        </w:rPr>
        <w:t xml:space="preserve">- </w:t>
      </w:r>
      <w:r w:rsidR="002276D9">
        <w:rPr>
          <w:rStyle w:val="normaltextrun"/>
          <w:bCs/>
        </w:rPr>
        <w:t>Promover a aproximação d</w:t>
      </w:r>
      <w:r w:rsidR="00B745F6">
        <w:rPr>
          <w:rStyle w:val="normaltextrun"/>
          <w:bCs/>
        </w:rPr>
        <w:t>as ações assistenciais e as concepções teóricas, relacionadas a assistência de enfermagem ao paciente com transtornos mentais</w:t>
      </w:r>
      <w:r w:rsidR="00A87097">
        <w:rPr>
          <w:rStyle w:val="normaltextrun"/>
          <w:bCs/>
        </w:rPr>
        <w:t xml:space="preserve">, </w:t>
      </w:r>
      <w:r w:rsidR="00A87097" w:rsidRPr="00695E35">
        <w:rPr>
          <w:rStyle w:val="normaltextrun"/>
          <w:bCs/>
        </w:rPr>
        <w:t>internado em</w:t>
      </w:r>
      <w:r w:rsidR="00A87097">
        <w:rPr>
          <w:rStyle w:val="normaltextrun"/>
          <w:bCs/>
        </w:rPr>
        <w:t xml:space="preserve"> leito de saúde mental em hospital geral</w:t>
      </w:r>
      <w:r w:rsidR="00B745F6">
        <w:rPr>
          <w:rStyle w:val="normaltextrun"/>
          <w:bCs/>
        </w:rPr>
        <w:t>;</w:t>
      </w:r>
      <w:r>
        <w:rPr>
          <w:rStyle w:val="normaltextrun"/>
          <w:bCs/>
        </w:rPr>
        <w:t xml:space="preserve"> </w:t>
      </w:r>
    </w:p>
    <w:p w14:paraId="72CF5C84" w14:textId="77777777" w:rsidR="00B745F6" w:rsidRDefault="00054C63" w:rsidP="007908FE">
      <w:pPr>
        <w:pStyle w:val="paragraph"/>
        <w:spacing w:before="0" w:beforeAutospacing="0" w:after="0" w:afterAutospacing="0" w:line="360" w:lineRule="auto"/>
        <w:jc w:val="both"/>
        <w:textAlignment w:val="baseline"/>
        <w:rPr>
          <w:rStyle w:val="normaltextrun"/>
          <w:bCs/>
        </w:rPr>
      </w:pPr>
      <w:r>
        <w:rPr>
          <w:rStyle w:val="normaltextrun"/>
          <w:bCs/>
        </w:rPr>
        <w:t xml:space="preserve">- </w:t>
      </w:r>
      <w:r w:rsidR="00B745F6">
        <w:rPr>
          <w:rStyle w:val="normaltextrun"/>
          <w:bCs/>
        </w:rPr>
        <w:t>Cocriar uma ferramenta teórica que qualifique a prática do profissional, de acordo com suas principais limitações, de forma a promover mudanças significativas no serviço;</w:t>
      </w:r>
      <w:r>
        <w:rPr>
          <w:rStyle w:val="normaltextrun"/>
          <w:bCs/>
        </w:rPr>
        <w:t xml:space="preserve"> </w:t>
      </w:r>
    </w:p>
    <w:p w14:paraId="181D300A" w14:textId="77777777" w:rsidR="00054C63" w:rsidRPr="0082240E" w:rsidRDefault="00054C63" w:rsidP="007908FE">
      <w:pPr>
        <w:pStyle w:val="paragraph"/>
        <w:spacing w:before="0" w:beforeAutospacing="0" w:after="0" w:afterAutospacing="0" w:line="360" w:lineRule="auto"/>
        <w:jc w:val="both"/>
        <w:textAlignment w:val="baseline"/>
        <w:rPr>
          <w:rStyle w:val="normaltextrun"/>
          <w:bCs/>
        </w:rPr>
      </w:pPr>
      <w:r>
        <w:rPr>
          <w:rStyle w:val="normaltextrun"/>
          <w:bCs/>
        </w:rPr>
        <w:t xml:space="preserve">- </w:t>
      </w:r>
      <w:r w:rsidR="00B745F6">
        <w:rPr>
          <w:rStyle w:val="normaltextrun"/>
          <w:bCs/>
        </w:rPr>
        <w:t xml:space="preserve">Descrever o perfil sociodemografico e de formação </w:t>
      </w:r>
      <w:r w:rsidR="00A87097">
        <w:rPr>
          <w:rStyle w:val="normaltextrun"/>
          <w:bCs/>
        </w:rPr>
        <w:t>da equipe de enfermagem que atua em leito de saúde mental em hospital geral</w:t>
      </w:r>
      <w:r w:rsidR="00B745F6">
        <w:rPr>
          <w:rStyle w:val="normaltextrun"/>
          <w:bCs/>
        </w:rPr>
        <w:t>.</w:t>
      </w:r>
    </w:p>
    <w:p w14:paraId="32C89B51"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54FB484B"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4711453B"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7C99B60E"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2FEA3E2F"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486057BB"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331285CA"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68A35C97" w14:textId="77777777" w:rsidR="004779F9" w:rsidRDefault="004779F9"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5E23EE43"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23785F47"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5BEBDF96"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02ED718F" w14:textId="77777777" w:rsidR="0052562C" w:rsidRDefault="0052562C"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6A2A3C49" w14:textId="77777777" w:rsidR="00551D6D" w:rsidRDefault="00551D6D"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4A6F163B" w14:textId="77777777" w:rsidR="00FC08FD" w:rsidRDefault="00FC08FD" w:rsidP="007908FE">
      <w:pPr>
        <w:spacing w:line="360" w:lineRule="auto"/>
        <w:jc w:val="both"/>
        <w:rPr>
          <w:rStyle w:val="normaltextrun"/>
          <w:rFonts w:ascii="Times New Roman" w:eastAsia="Times New Roman" w:hAnsi="Times New Roman" w:cs="Times New Roman"/>
          <w:b/>
          <w:bCs/>
          <w:color w:val="000000"/>
          <w:sz w:val="24"/>
          <w:szCs w:val="24"/>
          <w:lang w:eastAsia="pt-BR"/>
        </w:rPr>
      </w:pPr>
    </w:p>
    <w:p w14:paraId="22B4B99D" w14:textId="77777777" w:rsidR="004E2112" w:rsidRDefault="004E2112" w:rsidP="007908FE">
      <w:pPr>
        <w:spacing w:line="360" w:lineRule="auto"/>
        <w:jc w:val="both"/>
        <w:rPr>
          <w:rStyle w:val="normaltextrun"/>
          <w:rFonts w:ascii="Times New Roman" w:eastAsia="Times New Roman" w:hAnsi="Times New Roman" w:cs="Times New Roman"/>
          <w:b/>
          <w:bCs/>
          <w:color w:val="000000"/>
          <w:sz w:val="24"/>
          <w:szCs w:val="24"/>
          <w:lang w:eastAsia="pt-BR"/>
        </w:rPr>
      </w:pPr>
      <w:r>
        <w:rPr>
          <w:rStyle w:val="normaltextrun"/>
          <w:rFonts w:ascii="Times New Roman" w:eastAsia="Times New Roman" w:hAnsi="Times New Roman" w:cs="Times New Roman"/>
          <w:b/>
          <w:bCs/>
          <w:color w:val="000000"/>
          <w:sz w:val="24"/>
          <w:szCs w:val="24"/>
          <w:lang w:eastAsia="pt-BR"/>
        </w:rPr>
        <w:lastRenderedPageBreak/>
        <w:t xml:space="preserve">METODOLOGIA: </w:t>
      </w:r>
    </w:p>
    <w:p w14:paraId="0A419042" w14:textId="77777777" w:rsidR="004E2112" w:rsidRDefault="004E2112" w:rsidP="007908FE">
      <w:pPr>
        <w:spacing w:line="360" w:lineRule="auto"/>
        <w:ind w:firstLine="708"/>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Com o propó</w:t>
      </w:r>
      <w:r w:rsidRPr="004E2112">
        <w:rPr>
          <w:rStyle w:val="normaltextrun"/>
          <w:rFonts w:ascii="Times New Roman" w:eastAsia="Times New Roman" w:hAnsi="Times New Roman" w:cs="Times New Roman"/>
          <w:bCs/>
          <w:color w:val="000000"/>
          <w:sz w:val="24"/>
          <w:szCs w:val="24"/>
          <w:lang w:eastAsia="pt-BR"/>
        </w:rPr>
        <w:t>sito de</w:t>
      </w:r>
      <w:r>
        <w:rPr>
          <w:rStyle w:val="normaltextrun"/>
          <w:rFonts w:ascii="Times New Roman" w:eastAsia="Times New Roman" w:hAnsi="Times New Roman" w:cs="Times New Roman"/>
          <w:bCs/>
          <w:color w:val="000000"/>
          <w:sz w:val="24"/>
          <w:szCs w:val="24"/>
          <w:lang w:eastAsia="pt-BR"/>
        </w:rPr>
        <w:t xml:space="preserve"> realizar uma pesquisa </w:t>
      </w:r>
      <w:r w:rsidR="00875BA6">
        <w:rPr>
          <w:rStyle w:val="normaltextrun"/>
          <w:rFonts w:ascii="Times New Roman" w:eastAsia="Times New Roman" w:hAnsi="Times New Roman" w:cs="Times New Roman"/>
          <w:bCs/>
          <w:color w:val="000000"/>
          <w:sz w:val="24"/>
          <w:szCs w:val="24"/>
          <w:lang w:eastAsia="pt-BR"/>
        </w:rPr>
        <w:t>que reconheça a interação das ações assistenciais e os conceitos teóricos da enfermagem, objetivando o compromisso com a produção de mudanças negociadas com a prática, essa pesquisa adotou o percurso metodológico dos estudos qualitativos, por meio da pesquisa convergente assistencial (PCA).</w:t>
      </w:r>
    </w:p>
    <w:p w14:paraId="1047EDC0" w14:textId="77777777" w:rsidR="00875BA6" w:rsidRDefault="00875BA6" w:rsidP="007908FE">
      <w:pPr>
        <w:spacing w:line="360" w:lineRule="auto"/>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ab/>
        <w:t xml:space="preserve">A PCA </w:t>
      </w:r>
      <w:r w:rsidRPr="00875BA6">
        <w:rPr>
          <w:rStyle w:val="normaltextrun"/>
          <w:rFonts w:ascii="Times New Roman" w:eastAsia="Times New Roman" w:hAnsi="Times New Roman" w:cs="Times New Roman"/>
          <w:bCs/>
          <w:color w:val="000000"/>
          <w:sz w:val="24"/>
          <w:szCs w:val="24"/>
          <w:lang w:eastAsia="pt-BR"/>
        </w:rPr>
        <w:t xml:space="preserve">envolve uma variedade de métodos e técnicas qualitativas de investigação, individuais e grupais, no intento de não somente coletar informações, mas de integrar os </w:t>
      </w:r>
      <w:r>
        <w:rPr>
          <w:rStyle w:val="normaltextrun"/>
          <w:rFonts w:ascii="Times New Roman" w:eastAsia="Times New Roman" w:hAnsi="Times New Roman" w:cs="Times New Roman"/>
          <w:bCs/>
          <w:color w:val="000000"/>
          <w:sz w:val="24"/>
          <w:szCs w:val="24"/>
          <w:lang w:eastAsia="pt-BR"/>
        </w:rPr>
        <w:t xml:space="preserve">pesquisados e o pesquisador em uma relação de cooperação mútua. </w:t>
      </w:r>
      <w:r w:rsidRPr="00875BA6">
        <w:rPr>
          <w:rStyle w:val="normaltextrun"/>
          <w:rFonts w:ascii="Times New Roman" w:eastAsia="Times New Roman" w:hAnsi="Times New Roman" w:cs="Times New Roman"/>
          <w:bCs/>
          <w:color w:val="000000"/>
          <w:sz w:val="24"/>
          <w:szCs w:val="24"/>
          <w:lang w:eastAsia="pt-BR"/>
        </w:rPr>
        <w:t>Tem como pressuposto o entendimento de que o contexto da prática assistencial é potencialmente um campo fértil de questões abertas a estudos de pesquisa, suscitando inovação e renovação de práticas, unind</w:t>
      </w:r>
      <w:r w:rsidR="00A87097">
        <w:rPr>
          <w:rStyle w:val="normaltextrun"/>
          <w:rFonts w:ascii="Times New Roman" w:eastAsia="Times New Roman" w:hAnsi="Times New Roman" w:cs="Times New Roman"/>
          <w:bCs/>
          <w:color w:val="000000"/>
          <w:sz w:val="24"/>
          <w:szCs w:val="24"/>
          <w:lang w:eastAsia="pt-BR"/>
        </w:rPr>
        <w:t xml:space="preserve">o o saber-pensar ao saber-fazer </w:t>
      </w:r>
      <w:r w:rsidR="00D447C9">
        <w:rPr>
          <w:rStyle w:val="normaltextrun"/>
          <w:rFonts w:ascii="Times New Roman" w:eastAsia="Times New Roman" w:hAnsi="Times New Roman" w:cs="Times New Roman"/>
          <w:bCs/>
          <w:color w:val="000000"/>
          <w:sz w:val="24"/>
          <w:szCs w:val="24"/>
          <w:lang w:eastAsia="pt-BR"/>
        </w:rPr>
        <w:t>(</w:t>
      </w:r>
      <w:r w:rsidR="00D447C9" w:rsidRPr="00D447C9">
        <w:rPr>
          <w:rStyle w:val="normaltextrun"/>
          <w:rFonts w:ascii="Times New Roman" w:eastAsia="Times New Roman" w:hAnsi="Times New Roman" w:cs="Times New Roman"/>
          <w:bCs/>
          <w:color w:val="000000"/>
          <w:sz w:val="24"/>
          <w:szCs w:val="24"/>
          <w:lang w:eastAsia="pt-BR"/>
        </w:rPr>
        <w:t>ALVIM, 2017)</w:t>
      </w:r>
      <w:r w:rsidR="00A87097">
        <w:rPr>
          <w:rStyle w:val="normaltextrun"/>
          <w:rFonts w:ascii="Times New Roman" w:eastAsia="Times New Roman" w:hAnsi="Times New Roman" w:cs="Times New Roman"/>
          <w:bCs/>
          <w:color w:val="000000"/>
          <w:sz w:val="24"/>
          <w:szCs w:val="24"/>
          <w:lang w:eastAsia="pt-BR"/>
        </w:rPr>
        <w:t>.</w:t>
      </w:r>
    </w:p>
    <w:p w14:paraId="327893F3" w14:textId="77777777" w:rsidR="00D447C9" w:rsidRDefault="00D447C9" w:rsidP="007908FE">
      <w:pPr>
        <w:spacing w:line="360" w:lineRule="auto"/>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ab/>
      </w:r>
      <w:r w:rsidRPr="00D447C9">
        <w:rPr>
          <w:rStyle w:val="normaltextrun"/>
          <w:rFonts w:ascii="Times New Roman" w:eastAsia="Times New Roman" w:hAnsi="Times New Roman" w:cs="Times New Roman"/>
          <w:bCs/>
          <w:color w:val="000000"/>
          <w:sz w:val="24"/>
          <w:szCs w:val="24"/>
          <w:lang w:eastAsia="pt-BR"/>
        </w:rPr>
        <w:t>O conceito de convergência na PCA remete ao entrecruzamento da assistência com a pesquisa, em que o essencial são os pontos de justaposição entre ambas em contínua ação dialógica de modo a produzir ações de compromisso entre o trabalho do pesquisador e o trabalho do profissional da assistência, buscando a concretização de mudanças e ou inovações na prática assistencial em saúde</w:t>
      </w:r>
      <w:r w:rsidR="006B081B">
        <w:rPr>
          <w:rStyle w:val="normaltextrun"/>
          <w:rFonts w:ascii="Times New Roman" w:eastAsia="Times New Roman" w:hAnsi="Times New Roman" w:cs="Times New Roman"/>
          <w:bCs/>
          <w:color w:val="000000"/>
          <w:sz w:val="24"/>
          <w:szCs w:val="24"/>
          <w:lang w:eastAsia="pt-BR"/>
        </w:rPr>
        <w:t xml:space="preserve"> </w:t>
      </w:r>
      <w:r w:rsidR="006B081B" w:rsidRPr="006B081B">
        <w:rPr>
          <w:rStyle w:val="normaltextrun"/>
          <w:rFonts w:ascii="Times New Roman" w:eastAsia="Times New Roman" w:hAnsi="Times New Roman" w:cs="Times New Roman"/>
          <w:bCs/>
          <w:color w:val="000000"/>
          <w:sz w:val="24"/>
          <w:szCs w:val="24"/>
          <w:lang w:eastAsia="pt-BR"/>
        </w:rPr>
        <w:t>(PAIM; TRENTINI, 2014)</w:t>
      </w:r>
      <w:r w:rsidR="00A87097">
        <w:rPr>
          <w:rStyle w:val="normaltextrun"/>
          <w:rFonts w:ascii="Times New Roman" w:eastAsia="Times New Roman" w:hAnsi="Times New Roman" w:cs="Times New Roman"/>
          <w:bCs/>
          <w:color w:val="000000"/>
          <w:sz w:val="24"/>
          <w:szCs w:val="24"/>
          <w:lang w:eastAsia="pt-BR"/>
        </w:rPr>
        <w:t>.</w:t>
      </w:r>
    </w:p>
    <w:p w14:paraId="56D0A9C4" w14:textId="77777777" w:rsidR="006B081B" w:rsidRDefault="006B081B" w:rsidP="007908FE">
      <w:pPr>
        <w:spacing w:line="360" w:lineRule="auto"/>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ab/>
        <w:t xml:space="preserve">Como constructos predisponentes para essa convergência, são: </w:t>
      </w:r>
    </w:p>
    <w:p w14:paraId="1E0DB1E7" w14:textId="77777777" w:rsidR="006B081B" w:rsidRDefault="006B081B" w:rsidP="007908FE">
      <w:pPr>
        <w:pStyle w:val="PargrafodaLista"/>
        <w:numPr>
          <w:ilvl w:val="0"/>
          <w:numId w:val="1"/>
        </w:numPr>
        <w:spacing w:line="360" w:lineRule="auto"/>
        <w:ind w:left="426"/>
        <w:jc w:val="both"/>
        <w:rPr>
          <w:rStyle w:val="normaltextrun"/>
          <w:rFonts w:ascii="Times New Roman" w:eastAsia="Times New Roman" w:hAnsi="Times New Roman" w:cs="Times New Roman"/>
          <w:bCs/>
          <w:color w:val="000000"/>
          <w:sz w:val="24"/>
          <w:szCs w:val="24"/>
          <w:lang w:eastAsia="pt-BR"/>
        </w:rPr>
      </w:pPr>
      <w:r w:rsidRPr="006B081B">
        <w:rPr>
          <w:rStyle w:val="normaltextrun"/>
          <w:rFonts w:ascii="Times New Roman" w:eastAsia="Times New Roman" w:hAnsi="Times New Roman" w:cs="Times New Roman"/>
          <w:bCs/>
          <w:color w:val="000000"/>
          <w:sz w:val="24"/>
          <w:szCs w:val="24"/>
          <w:lang w:eastAsia="pt-BR"/>
        </w:rPr>
        <w:t>Dialogicidade</w:t>
      </w:r>
      <w:r>
        <w:rPr>
          <w:rStyle w:val="normaltextrun"/>
          <w:rFonts w:ascii="Times New Roman" w:eastAsia="Times New Roman" w:hAnsi="Times New Roman" w:cs="Times New Roman"/>
          <w:bCs/>
          <w:color w:val="000000"/>
          <w:sz w:val="24"/>
          <w:szCs w:val="24"/>
          <w:lang w:eastAsia="pt-BR"/>
        </w:rPr>
        <w:t>:</w:t>
      </w:r>
      <w:r w:rsidRPr="006B081B">
        <w:rPr>
          <w:rStyle w:val="normaltextrun"/>
          <w:rFonts w:ascii="Times New Roman" w:eastAsia="Times New Roman" w:hAnsi="Times New Roman" w:cs="Times New Roman"/>
          <w:bCs/>
          <w:color w:val="000000"/>
          <w:sz w:val="24"/>
          <w:szCs w:val="24"/>
          <w:lang w:eastAsia="pt-BR"/>
        </w:rPr>
        <w:t xml:space="preserve"> </w:t>
      </w:r>
      <w:r w:rsidR="002526A1">
        <w:rPr>
          <w:rStyle w:val="normaltextrun"/>
          <w:rFonts w:ascii="Times New Roman" w:eastAsia="Times New Roman" w:hAnsi="Times New Roman" w:cs="Times New Roman"/>
          <w:bCs/>
          <w:color w:val="000000"/>
          <w:sz w:val="24"/>
          <w:szCs w:val="24"/>
          <w:lang w:eastAsia="pt-BR"/>
        </w:rPr>
        <w:t>tem-se que</w:t>
      </w:r>
      <w:r>
        <w:rPr>
          <w:rStyle w:val="normaltextrun"/>
          <w:rFonts w:ascii="Times New Roman" w:eastAsia="Times New Roman" w:hAnsi="Times New Roman" w:cs="Times New Roman"/>
          <w:bCs/>
          <w:color w:val="000000"/>
          <w:sz w:val="24"/>
          <w:szCs w:val="24"/>
          <w:lang w:eastAsia="pt-BR"/>
        </w:rPr>
        <w:t xml:space="preserve"> </w:t>
      </w:r>
      <w:r w:rsidRPr="006B081B">
        <w:rPr>
          <w:rStyle w:val="normaltextrun"/>
          <w:rFonts w:ascii="Times New Roman" w:eastAsia="Times New Roman" w:hAnsi="Times New Roman" w:cs="Times New Roman"/>
          <w:bCs/>
          <w:color w:val="000000"/>
          <w:sz w:val="24"/>
          <w:szCs w:val="24"/>
          <w:lang w:eastAsia="pt-BR"/>
        </w:rPr>
        <w:t xml:space="preserve">o diálogo consiste no instrumento primordial para a concretização das mudanças na prática assistencial; </w:t>
      </w:r>
    </w:p>
    <w:p w14:paraId="0E6E9B66" w14:textId="77777777" w:rsidR="00D447C9" w:rsidRDefault="006B081B" w:rsidP="007908FE">
      <w:pPr>
        <w:pStyle w:val="PargrafodaLista"/>
        <w:numPr>
          <w:ilvl w:val="0"/>
          <w:numId w:val="1"/>
        </w:numPr>
        <w:spacing w:line="360" w:lineRule="auto"/>
        <w:ind w:left="426"/>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Imersibilidade:</w:t>
      </w:r>
      <w:r>
        <w:t xml:space="preserve"> </w:t>
      </w:r>
      <w:r w:rsidR="002526A1">
        <w:rPr>
          <w:rStyle w:val="normaltextrun"/>
          <w:rFonts w:ascii="Times New Roman" w:eastAsia="Times New Roman" w:hAnsi="Times New Roman" w:cs="Times New Roman"/>
          <w:bCs/>
          <w:color w:val="000000"/>
          <w:sz w:val="24"/>
          <w:szCs w:val="24"/>
          <w:lang w:eastAsia="pt-BR"/>
        </w:rPr>
        <w:t xml:space="preserve">refere-se </w:t>
      </w:r>
      <w:r w:rsidRPr="006B081B">
        <w:rPr>
          <w:rStyle w:val="normaltextrun"/>
          <w:rFonts w:ascii="Times New Roman" w:eastAsia="Times New Roman" w:hAnsi="Times New Roman" w:cs="Times New Roman"/>
          <w:bCs/>
          <w:color w:val="000000"/>
          <w:sz w:val="24"/>
          <w:szCs w:val="24"/>
          <w:lang w:eastAsia="pt-BR"/>
        </w:rPr>
        <w:t xml:space="preserve">à exigência da imersão do pesquisador no campo da prática, </w:t>
      </w:r>
      <w:r w:rsidR="002526A1">
        <w:rPr>
          <w:rStyle w:val="normaltextrun"/>
          <w:rFonts w:ascii="Times New Roman" w:eastAsia="Times New Roman" w:hAnsi="Times New Roman" w:cs="Times New Roman"/>
          <w:bCs/>
          <w:color w:val="000000"/>
          <w:sz w:val="24"/>
          <w:szCs w:val="24"/>
          <w:lang w:eastAsia="pt-BR"/>
        </w:rPr>
        <w:t xml:space="preserve">tornando-se </w:t>
      </w:r>
      <w:r w:rsidRPr="006B081B">
        <w:rPr>
          <w:rStyle w:val="normaltextrun"/>
          <w:rFonts w:ascii="Times New Roman" w:eastAsia="Times New Roman" w:hAnsi="Times New Roman" w:cs="Times New Roman"/>
          <w:bCs/>
          <w:color w:val="000000"/>
          <w:sz w:val="24"/>
          <w:szCs w:val="24"/>
          <w:lang w:eastAsia="pt-BR"/>
        </w:rPr>
        <w:t xml:space="preserve">participante do processo de assistência, integração essencial e implícita ao método; </w:t>
      </w:r>
    </w:p>
    <w:p w14:paraId="444C5F89" w14:textId="77777777" w:rsidR="00D447C9" w:rsidRDefault="002526A1" w:rsidP="007908FE">
      <w:pPr>
        <w:pStyle w:val="PargrafodaLista"/>
        <w:numPr>
          <w:ilvl w:val="0"/>
          <w:numId w:val="1"/>
        </w:numPr>
        <w:spacing w:line="360" w:lineRule="auto"/>
        <w:ind w:left="426"/>
        <w:jc w:val="both"/>
        <w:rPr>
          <w:rStyle w:val="normaltextrun"/>
          <w:rFonts w:ascii="Times New Roman" w:eastAsia="Times New Roman" w:hAnsi="Times New Roman" w:cs="Times New Roman"/>
          <w:bCs/>
          <w:color w:val="000000"/>
          <w:sz w:val="24"/>
          <w:szCs w:val="24"/>
          <w:lang w:eastAsia="pt-BR"/>
        </w:rPr>
      </w:pPr>
      <w:r w:rsidRPr="002526A1">
        <w:rPr>
          <w:rStyle w:val="normaltextrun"/>
          <w:rFonts w:ascii="Times New Roman" w:eastAsia="Times New Roman" w:hAnsi="Times New Roman" w:cs="Times New Roman"/>
          <w:bCs/>
          <w:color w:val="000000"/>
          <w:sz w:val="24"/>
          <w:szCs w:val="24"/>
          <w:lang w:eastAsia="pt-BR"/>
        </w:rPr>
        <w:t xml:space="preserve">Simultaneidade: configura a junção da investigação enquanto se pratica a assistência ou assistir enquanto se desenvolve a investigação, ressaltando que ambas apresentam suas </w:t>
      </w:r>
      <w:r>
        <w:rPr>
          <w:rStyle w:val="normaltextrun"/>
          <w:rFonts w:ascii="Times New Roman" w:eastAsia="Times New Roman" w:hAnsi="Times New Roman" w:cs="Times New Roman"/>
          <w:bCs/>
          <w:color w:val="000000"/>
          <w:sz w:val="24"/>
          <w:szCs w:val="24"/>
          <w:lang w:eastAsia="pt-BR"/>
        </w:rPr>
        <w:t>configurações próprias;</w:t>
      </w:r>
    </w:p>
    <w:p w14:paraId="40F9EF8C" w14:textId="77777777" w:rsidR="002526A1" w:rsidRDefault="002526A1" w:rsidP="007908FE">
      <w:pPr>
        <w:pStyle w:val="PargrafodaLista"/>
        <w:numPr>
          <w:ilvl w:val="0"/>
          <w:numId w:val="1"/>
        </w:numPr>
        <w:spacing w:line="360" w:lineRule="auto"/>
        <w:ind w:left="426"/>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 xml:space="preserve">Expansibilidade: </w:t>
      </w:r>
      <w:r w:rsidRPr="002526A1">
        <w:rPr>
          <w:rStyle w:val="normaltextrun"/>
          <w:rFonts w:ascii="Times New Roman" w:eastAsia="Times New Roman" w:hAnsi="Times New Roman" w:cs="Times New Roman"/>
          <w:bCs/>
          <w:color w:val="000000"/>
          <w:sz w:val="24"/>
          <w:szCs w:val="24"/>
          <w:lang w:eastAsia="pt-BR"/>
        </w:rPr>
        <w:t xml:space="preserve">significa que o propósito inicial do pesquisador vai sendo ampliado durante o processo dialógico, sendo capaz de produzir novos conhecimentos que conduz a construção de teorias. </w:t>
      </w:r>
    </w:p>
    <w:p w14:paraId="4F67B376" w14:textId="77777777" w:rsidR="00374F79" w:rsidRDefault="00243A8B" w:rsidP="007908FE">
      <w:pPr>
        <w:spacing w:line="360" w:lineRule="auto"/>
        <w:ind w:firstLine="708"/>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 xml:space="preserve">Tal estudo será direcionado a equipe de enfermagem, que assiste os pacientes da enfermaria de saúde mental, em </w:t>
      </w:r>
      <w:r w:rsidR="009046D6">
        <w:rPr>
          <w:rStyle w:val="normaltextrun"/>
          <w:rFonts w:ascii="Times New Roman" w:eastAsia="Times New Roman" w:hAnsi="Times New Roman" w:cs="Times New Roman"/>
          <w:bCs/>
          <w:color w:val="000000"/>
          <w:sz w:val="24"/>
          <w:szCs w:val="24"/>
          <w:lang w:eastAsia="pt-BR"/>
        </w:rPr>
        <w:t xml:space="preserve">um </w:t>
      </w:r>
      <w:r>
        <w:rPr>
          <w:rStyle w:val="normaltextrun"/>
          <w:rFonts w:ascii="Times New Roman" w:eastAsia="Times New Roman" w:hAnsi="Times New Roman" w:cs="Times New Roman"/>
          <w:bCs/>
          <w:color w:val="000000"/>
          <w:sz w:val="24"/>
          <w:szCs w:val="24"/>
          <w:lang w:eastAsia="pt-BR"/>
        </w:rPr>
        <w:t xml:space="preserve">hospital universitário do estado do Rio Grande do </w:t>
      </w:r>
      <w:r>
        <w:rPr>
          <w:rStyle w:val="normaltextrun"/>
          <w:rFonts w:ascii="Times New Roman" w:eastAsia="Times New Roman" w:hAnsi="Times New Roman" w:cs="Times New Roman"/>
          <w:bCs/>
          <w:color w:val="000000"/>
          <w:sz w:val="24"/>
          <w:szCs w:val="24"/>
          <w:lang w:eastAsia="pt-BR"/>
        </w:rPr>
        <w:lastRenderedPageBreak/>
        <w:t>Norte, que atualmente conta com 14 enfermeiros e 35 técnicos de enfermagem, atuando em sistema de plantão, no período diurno ou noturno. Tal enfermaria</w:t>
      </w:r>
      <w:r w:rsidR="009046D6">
        <w:rPr>
          <w:rStyle w:val="normaltextrun"/>
          <w:rFonts w:ascii="Times New Roman" w:eastAsia="Times New Roman" w:hAnsi="Times New Roman" w:cs="Times New Roman"/>
          <w:bCs/>
          <w:color w:val="000000"/>
          <w:sz w:val="24"/>
          <w:szCs w:val="24"/>
          <w:lang w:eastAsia="pt-BR"/>
        </w:rPr>
        <w:t>, é</w:t>
      </w:r>
      <w:r>
        <w:rPr>
          <w:rStyle w:val="normaltextrun"/>
          <w:rFonts w:ascii="Times New Roman" w:eastAsia="Times New Roman" w:hAnsi="Times New Roman" w:cs="Times New Roman"/>
          <w:bCs/>
          <w:color w:val="000000"/>
          <w:sz w:val="24"/>
          <w:szCs w:val="24"/>
          <w:lang w:eastAsia="pt-BR"/>
        </w:rPr>
        <w:t xml:space="preserve"> composta por 6 leitos, sendo 3 femininos e 3 masculinos, </w:t>
      </w:r>
      <w:r w:rsidR="00B01C21">
        <w:rPr>
          <w:rStyle w:val="normaltextrun"/>
          <w:rFonts w:ascii="Times New Roman" w:eastAsia="Times New Roman" w:hAnsi="Times New Roman" w:cs="Times New Roman"/>
          <w:bCs/>
          <w:color w:val="000000"/>
          <w:sz w:val="24"/>
          <w:szCs w:val="24"/>
          <w:lang w:eastAsia="pt-BR"/>
        </w:rPr>
        <w:t>inserida dentro da enfermaria cardiológica</w:t>
      </w:r>
      <w:r w:rsidR="009046D6">
        <w:rPr>
          <w:rStyle w:val="normaltextrun"/>
          <w:rFonts w:ascii="Times New Roman" w:eastAsia="Times New Roman" w:hAnsi="Times New Roman" w:cs="Times New Roman"/>
          <w:bCs/>
          <w:color w:val="000000"/>
          <w:sz w:val="24"/>
          <w:szCs w:val="24"/>
          <w:lang w:eastAsia="pt-BR"/>
        </w:rPr>
        <w:t>, que dispõe de mais 25 leitos de internação</w:t>
      </w:r>
      <w:r w:rsidR="00B01C21">
        <w:rPr>
          <w:rStyle w:val="normaltextrun"/>
          <w:rFonts w:ascii="Times New Roman" w:eastAsia="Times New Roman" w:hAnsi="Times New Roman" w:cs="Times New Roman"/>
          <w:bCs/>
          <w:color w:val="000000"/>
          <w:sz w:val="24"/>
          <w:szCs w:val="24"/>
          <w:lang w:eastAsia="pt-BR"/>
        </w:rPr>
        <w:t>.</w:t>
      </w:r>
    </w:p>
    <w:p w14:paraId="585C9B65" w14:textId="1D37AF81" w:rsidR="009046D6" w:rsidRDefault="00F5350A" w:rsidP="007908FE">
      <w:pPr>
        <w:spacing w:line="360" w:lineRule="auto"/>
        <w:ind w:firstLine="708"/>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T</w:t>
      </w:r>
      <w:r w:rsidR="00B01C21">
        <w:rPr>
          <w:rStyle w:val="normaltextrun"/>
          <w:rFonts w:ascii="Times New Roman" w:eastAsia="Times New Roman" w:hAnsi="Times New Roman" w:cs="Times New Roman"/>
          <w:bCs/>
          <w:color w:val="000000"/>
          <w:sz w:val="24"/>
          <w:szCs w:val="24"/>
          <w:lang w:eastAsia="pt-BR"/>
        </w:rPr>
        <w:t xml:space="preserve">odos os profissionais atuantes no serviço, </w:t>
      </w:r>
      <w:r>
        <w:rPr>
          <w:rStyle w:val="normaltextrun"/>
          <w:rFonts w:ascii="Times New Roman" w:eastAsia="Times New Roman" w:hAnsi="Times New Roman" w:cs="Times New Roman"/>
          <w:bCs/>
          <w:color w:val="000000"/>
          <w:sz w:val="24"/>
          <w:szCs w:val="24"/>
          <w:lang w:eastAsia="pt-BR"/>
        </w:rPr>
        <w:t>serão convidados a participar da pesquisa</w:t>
      </w:r>
      <w:r w:rsidR="009046D6">
        <w:rPr>
          <w:rStyle w:val="normaltextrun"/>
          <w:rFonts w:ascii="Times New Roman" w:eastAsia="Times New Roman" w:hAnsi="Times New Roman" w:cs="Times New Roman"/>
          <w:bCs/>
          <w:color w:val="000000"/>
          <w:sz w:val="24"/>
          <w:szCs w:val="24"/>
          <w:lang w:eastAsia="pt-BR"/>
        </w:rPr>
        <w:t xml:space="preserve">, neste momento será realizado o </w:t>
      </w:r>
      <w:r>
        <w:rPr>
          <w:rStyle w:val="normaltextrun"/>
          <w:rFonts w:ascii="Times New Roman" w:eastAsia="Times New Roman" w:hAnsi="Times New Roman" w:cs="Times New Roman"/>
          <w:bCs/>
          <w:color w:val="000000"/>
          <w:sz w:val="24"/>
          <w:szCs w:val="24"/>
          <w:lang w:eastAsia="pt-BR"/>
        </w:rPr>
        <w:t>esclarecimento sobre o objetivo e método do estudo,</w:t>
      </w:r>
      <w:r w:rsidR="00B01C21">
        <w:rPr>
          <w:rStyle w:val="normaltextrun"/>
          <w:rFonts w:ascii="Times New Roman" w:eastAsia="Times New Roman" w:hAnsi="Times New Roman" w:cs="Times New Roman"/>
          <w:bCs/>
          <w:color w:val="000000"/>
          <w:sz w:val="24"/>
          <w:szCs w:val="24"/>
          <w:lang w:eastAsia="pt-BR"/>
        </w:rPr>
        <w:t xml:space="preserve"> </w:t>
      </w:r>
      <w:r w:rsidR="009046D6">
        <w:rPr>
          <w:rStyle w:val="normaltextrun"/>
          <w:rFonts w:ascii="Times New Roman" w:eastAsia="Times New Roman" w:hAnsi="Times New Roman" w:cs="Times New Roman"/>
          <w:bCs/>
          <w:color w:val="000000"/>
          <w:sz w:val="24"/>
          <w:szCs w:val="24"/>
          <w:lang w:eastAsia="pt-BR"/>
        </w:rPr>
        <w:t>afim de negociar a respeito do compromisso com a pesquisa. P</w:t>
      </w:r>
      <w:r w:rsidR="00B01C21">
        <w:rPr>
          <w:rStyle w:val="normaltextrun"/>
          <w:rFonts w:ascii="Times New Roman" w:eastAsia="Times New Roman" w:hAnsi="Times New Roman" w:cs="Times New Roman"/>
          <w:bCs/>
          <w:color w:val="000000"/>
          <w:sz w:val="24"/>
          <w:szCs w:val="24"/>
          <w:lang w:eastAsia="pt-BR"/>
        </w:rPr>
        <w:t>osteriormente solicita</w:t>
      </w:r>
      <w:r>
        <w:rPr>
          <w:rStyle w:val="normaltextrun"/>
          <w:rFonts w:ascii="Times New Roman" w:eastAsia="Times New Roman" w:hAnsi="Times New Roman" w:cs="Times New Roman"/>
          <w:bCs/>
          <w:color w:val="000000"/>
          <w:sz w:val="24"/>
          <w:szCs w:val="24"/>
          <w:lang w:eastAsia="pt-BR"/>
        </w:rPr>
        <w:t>remos</w:t>
      </w:r>
      <w:r w:rsidR="00B01C21">
        <w:rPr>
          <w:rStyle w:val="normaltextrun"/>
          <w:rFonts w:ascii="Times New Roman" w:eastAsia="Times New Roman" w:hAnsi="Times New Roman" w:cs="Times New Roman"/>
          <w:bCs/>
          <w:color w:val="000000"/>
          <w:sz w:val="24"/>
          <w:szCs w:val="24"/>
          <w:lang w:eastAsia="pt-BR"/>
        </w:rPr>
        <w:t xml:space="preserve"> a confirmação da participação, com a assinatura do Termo de Consentimento Livre e Esclarecido (TCLE)</w:t>
      </w:r>
      <w:r w:rsidR="00C7179A">
        <w:rPr>
          <w:rStyle w:val="normaltextrun"/>
          <w:rFonts w:ascii="Times New Roman" w:eastAsia="Times New Roman" w:hAnsi="Times New Roman" w:cs="Times New Roman"/>
          <w:bCs/>
          <w:color w:val="000000"/>
          <w:sz w:val="24"/>
          <w:szCs w:val="24"/>
          <w:lang w:eastAsia="pt-BR"/>
        </w:rPr>
        <w:t xml:space="preserve"> e autorização para Gravação de Voz.</w:t>
      </w:r>
    </w:p>
    <w:p w14:paraId="73C25040" w14:textId="55307C0E" w:rsidR="00B01C21" w:rsidRDefault="009046D6" w:rsidP="007908FE">
      <w:pPr>
        <w:spacing w:line="360" w:lineRule="auto"/>
        <w:ind w:firstLine="708"/>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Co</w:t>
      </w:r>
      <w:r w:rsidR="00B01C21">
        <w:rPr>
          <w:rStyle w:val="normaltextrun"/>
          <w:rFonts w:ascii="Times New Roman" w:eastAsia="Times New Roman" w:hAnsi="Times New Roman" w:cs="Times New Roman"/>
          <w:bCs/>
          <w:color w:val="000000"/>
          <w:sz w:val="24"/>
          <w:szCs w:val="24"/>
          <w:lang w:eastAsia="pt-BR"/>
        </w:rPr>
        <w:t>mo critérios de inclusão, temos: profissional da equipe de enfermagem atuante em enfermaria de saúde mental</w:t>
      </w:r>
      <w:r w:rsidR="00C7179A">
        <w:rPr>
          <w:rStyle w:val="normaltextrun"/>
          <w:rFonts w:ascii="Times New Roman" w:eastAsia="Times New Roman" w:hAnsi="Times New Roman" w:cs="Times New Roman"/>
          <w:bCs/>
          <w:color w:val="000000"/>
          <w:sz w:val="24"/>
          <w:szCs w:val="24"/>
          <w:lang w:eastAsia="pt-BR"/>
        </w:rPr>
        <w:t xml:space="preserve"> há pelo menos 03 meses</w:t>
      </w:r>
      <w:r w:rsidR="00B01C21">
        <w:rPr>
          <w:rStyle w:val="normaltextrun"/>
          <w:rFonts w:ascii="Times New Roman" w:eastAsia="Times New Roman" w:hAnsi="Times New Roman" w:cs="Times New Roman"/>
          <w:bCs/>
          <w:color w:val="000000"/>
          <w:sz w:val="24"/>
          <w:szCs w:val="24"/>
          <w:lang w:eastAsia="pt-BR"/>
        </w:rPr>
        <w:t xml:space="preserve">. Serão excluídos, </w:t>
      </w:r>
      <w:r w:rsidR="00A87097">
        <w:rPr>
          <w:rStyle w:val="normaltextrun"/>
          <w:rFonts w:ascii="Times New Roman" w:eastAsia="Times New Roman" w:hAnsi="Times New Roman" w:cs="Times New Roman"/>
          <w:bCs/>
          <w:color w:val="000000"/>
          <w:sz w:val="24"/>
          <w:szCs w:val="24"/>
          <w:lang w:eastAsia="pt-BR"/>
        </w:rPr>
        <w:t>os profissionais que estiverem em gozo de qualquer tipo de licença, de férias ou em afastamento do trabalho no período da coleta de dados.</w:t>
      </w:r>
    </w:p>
    <w:p w14:paraId="008D89EF" w14:textId="77777777" w:rsidR="007908FE" w:rsidRDefault="007908FE" w:rsidP="007908FE">
      <w:pPr>
        <w:spacing w:line="360" w:lineRule="auto"/>
        <w:ind w:firstLine="708"/>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N</w:t>
      </w:r>
      <w:r w:rsidR="00F5350A">
        <w:rPr>
          <w:rStyle w:val="normaltextrun"/>
          <w:rFonts w:ascii="Times New Roman" w:eastAsia="Times New Roman" w:hAnsi="Times New Roman" w:cs="Times New Roman"/>
          <w:bCs/>
          <w:color w:val="000000"/>
          <w:sz w:val="24"/>
          <w:szCs w:val="24"/>
          <w:lang w:eastAsia="pt-BR"/>
        </w:rPr>
        <w:t xml:space="preserve">a etapa de coleta de dados, </w:t>
      </w:r>
      <w:r w:rsidR="00B01C21">
        <w:rPr>
          <w:rStyle w:val="normaltextrun"/>
          <w:rFonts w:ascii="Times New Roman" w:eastAsia="Times New Roman" w:hAnsi="Times New Roman" w:cs="Times New Roman"/>
          <w:bCs/>
          <w:color w:val="000000"/>
          <w:sz w:val="24"/>
          <w:szCs w:val="24"/>
          <w:lang w:eastAsia="pt-BR"/>
        </w:rPr>
        <w:t xml:space="preserve">será </w:t>
      </w:r>
      <w:r w:rsidR="00F5350A">
        <w:rPr>
          <w:rStyle w:val="normaltextrun"/>
          <w:rFonts w:ascii="Times New Roman" w:eastAsia="Times New Roman" w:hAnsi="Times New Roman" w:cs="Times New Roman"/>
          <w:bCs/>
          <w:color w:val="000000"/>
          <w:sz w:val="24"/>
          <w:szCs w:val="24"/>
          <w:lang w:eastAsia="pt-BR"/>
        </w:rPr>
        <w:t>aplicado</w:t>
      </w:r>
      <w:r w:rsidR="009046D6">
        <w:rPr>
          <w:rStyle w:val="normaltextrun"/>
          <w:rFonts w:ascii="Times New Roman" w:eastAsia="Times New Roman" w:hAnsi="Times New Roman" w:cs="Times New Roman"/>
          <w:bCs/>
          <w:color w:val="000000"/>
          <w:sz w:val="24"/>
          <w:szCs w:val="24"/>
          <w:lang w:eastAsia="pt-BR"/>
        </w:rPr>
        <w:t xml:space="preserve"> inicialmente,</w:t>
      </w:r>
      <w:r w:rsidR="00B01C21">
        <w:rPr>
          <w:rStyle w:val="normaltextrun"/>
          <w:rFonts w:ascii="Times New Roman" w:eastAsia="Times New Roman" w:hAnsi="Times New Roman" w:cs="Times New Roman"/>
          <w:bCs/>
          <w:color w:val="000000"/>
          <w:sz w:val="24"/>
          <w:szCs w:val="24"/>
          <w:lang w:eastAsia="pt-BR"/>
        </w:rPr>
        <w:t xml:space="preserve"> um instrumento para a caracterização sociodemografica</w:t>
      </w:r>
      <w:r w:rsidR="007E2AD9">
        <w:rPr>
          <w:rStyle w:val="normaltextrun"/>
          <w:rFonts w:ascii="Times New Roman" w:eastAsia="Times New Roman" w:hAnsi="Times New Roman" w:cs="Times New Roman"/>
          <w:bCs/>
          <w:color w:val="000000"/>
          <w:sz w:val="24"/>
          <w:szCs w:val="24"/>
          <w:lang w:eastAsia="pt-BR"/>
        </w:rPr>
        <w:t xml:space="preserve"> e de formação</w:t>
      </w:r>
      <w:r w:rsidR="00B01C21">
        <w:rPr>
          <w:rStyle w:val="normaltextrun"/>
          <w:rFonts w:ascii="Times New Roman" w:eastAsia="Times New Roman" w:hAnsi="Times New Roman" w:cs="Times New Roman"/>
          <w:bCs/>
          <w:color w:val="000000"/>
          <w:sz w:val="24"/>
          <w:szCs w:val="24"/>
          <w:lang w:eastAsia="pt-BR"/>
        </w:rPr>
        <w:t xml:space="preserve"> dos profissionais</w:t>
      </w:r>
      <w:r w:rsidR="007E2AD9">
        <w:rPr>
          <w:rStyle w:val="normaltextrun"/>
          <w:rFonts w:ascii="Times New Roman" w:eastAsia="Times New Roman" w:hAnsi="Times New Roman" w:cs="Times New Roman"/>
          <w:bCs/>
          <w:color w:val="000000"/>
          <w:sz w:val="24"/>
          <w:szCs w:val="24"/>
          <w:lang w:eastAsia="pt-BR"/>
        </w:rPr>
        <w:t xml:space="preserve"> (APÊNDICE A)</w:t>
      </w:r>
      <w:r w:rsidR="009046D6">
        <w:rPr>
          <w:rStyle w:val="normaltextrun"/>
          <w:rFonts w:ascii="Times New Roman" w:eastAsia="Times New Roman" w:hAnsi="Times New Roman" w:cs="Times New Roman"/>
          <w:bCs/>
          <w:color w:val="000000"/>
          <w:sz w:val="24"/>
          <w:szCs w:val="24"/>
          <w:lang w:eastAsia="pt-BR"/>
        </w:rPr>
        <w:t>,</w:t>
      </w:r>
      <w:r w:rsidR="00B01C21">
        <w:rPr>
          <w:rStyle w:val="normaltextrun"/>
          <w:rFonts w:ascii="Times New Roman" w:eastAsia="Times New Roman" w:hAnsi="Times New Roman" w:cs="Times New Roman"/>
          <w:bCs/>
          <w:color w:val="000000"/>
          <w:sz w:val="24"/>
          <w:szCs w:val="24"/>
          <w:lang w:eastAsia="pt-BR"/>
        </w:rPr>
        <w:t xml:space="preserve"> e em seguida</w:t>
      </w:r>
      <w:r w:rsidR="009046D6">
        <w:rPr>
          <w:rStyle w:val="normaltextrun"/>
          <w:rFonts w:ascii="Times New Roman" w:eastAsia="Times New Roman" w:hAnsi="Times New Roman" w:cs="Times New Roman"/>
          <w:bCs/>
          <w:color w:val="000000"/>
          <w:sz w:val="24"/>
          <w:szCs w:val="24"/>
          <w:lang w:eastAsia="pt-BR"/>
        </w:rPr>
        <w:t>,</w:t>
      </w:r>
      <w:r w:rsidR="00B01C21">
        <w:rPr>
          <w:rStyle w:val="normaltextrun"/>
          <w:rFonts w:ascii="Times New Roman" w:eastAsia="Times New Roman" w:hAnsi="Times New Roman" w:cs="Times New Roman"/>
          <w:bCs/>
          <w:color w:val="000000"/>
          <w:sz w:val="24"/>
          <w:szCs w:val="24"/>
          <w:lang w:eastAsia="pt-BR"/>
        </w:rPr>
        <w:t xml:space="preserve"> será</w:t>
      </w:r>
      <w:r w:rsidR="00F5350A">
        <w:rPr>
          <w:rStyle w:val="normaltextrun"/>
          <w:rFonts w:ascii="Times New Roman" w:eastAsia="Times New Roman" w:hAnsi="Times New Roman" w:cs="Times New Roman"/>
          <w:bCs/>
          <w:color w:val="000000"/>
          <w:sz w:val="24"/>
          <w:szCs w:val="24"/>
          <w:lang w:eastAsia="pt-BR"/>
        </w:rPr>
        <w:t xml:space="preserve"> realizado um grupo de convergência, </w:t>
      </w:r>
      <w:r>
        <w:rPr>
          <w:rStyle w:val="normaltextrun"/>
          <w:rFonts w:ascii="Times New Roman" w:eastAsia="Times New Roman" w:hAnsi="Times New Roman" w:cs="Times New Roman"/>
          <w:bCs/>
          <w:color w:val="000000"/>
          <w:sz w:val="24"/>
          <w:szCs w:val="24"/>
          <w:lang w:eastAsia="pt-BR"/>
        </w:rPr>
        <w:t>através de perguntas disparadoras (APÊNDICE B) afim de embasar a construção de ferramentas educacionais, seja virtual ou física, de forma coletiva e colaborativa.</w:t>
      </w:r>
    </w:p>
    <w:p w14:paraId="50F151D7" w14:textId="77777777" w:rsidR="009046D6" w:rsidRDefault="007908FE" w:rsidP="007908FE">
      <w:pPr>
        <w:spacing w:line="360" w:lineRule="auto"/>
        <w:ind w:firstLine="708"/>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Será</w:t>
      </w:r>
      <w:r w:rsidR="005845F7">
        <w:rPr>
          <w:rStyle w:val="normaltextrun"/>
          <w:rFonts w:ascii="Times New Roman" w:eastAsia="Times New Roman" w:hAnsi="Times New Roman" w:cs="Times New Roman"/>
          <w:bCs/>
          <w:color w:val="000000"/>
          <w:sz w:val="24"/>
          <w:szCs w:val="24"/>
          <w:lang w:eastAsia="pt-BR"/>
        </w:rPr>
        <w:t xml:space="preserve"> necessário a realização de </w:t>
      </w:r>
      <w:r>
        <w:rPr>
          <w:rStyle w:val="normaltextrun"/>
          <w:rFonts w:ascii="Times New Roman" w:eastAsia="Times New Roman" w:hAnsi="Times New Roman" w:cs="Times New Roman"/>
          <w:bCs/>
          <w:color w:val="000000"/>
          <w:sz w:val="24"/>
          <w:szCs w:val="24"/>
          <w:lang w:eastAsia="pt-BR"/>
        </w:rPr>
        <w:t>mais de um grupo</w:t>
      </w:r>
      <w:r w:rsidR="005845F7">
        <w:rPr>
          <w:rStyle w:val="normaltextrun"/>
          <w:rFonts w:ascii="Times New Roman" w:eastAsia="Times New Roman" w:hAnsi="Times New Roman" w:cs="Times New Roman"/>
          <w:bCs/>
          <w:color w:val="000000"/>
          <w:sz w:val="24"/>
          <w:szCs w:val="24"/>
          <w:lang w:eastAsia="pt-BR"/>
        </w:rPr>
        <w:t xml:space="preserve"> de convergência em horário</w:t>
      </w:r>
      <w:r>
        <w:rPr>
          <w:rStyle w:val="normaltextrun"/>
          <w:rFonts w:ascii="Times New Roman" w:eastAsia="Times New Roman" w:hAnsi="Times New Roman" w:cs="Times New Roman"/>
          <w:bCs/>
          <w:color w:val="000000"/>
          <w:sz w:val="24"/>
          <w:szCs w:val="24"/>
          <w:lang w:eastAsia="pt-BR"/>
        </w:rPr>
        <w:t>s</w:t>
      </w:r>
      <w:r w:rsidR="005845F7">
        <w:rPr>
          <w:rStyle w:val="normaltextrun"/>
          <w:rFonts w:ascii="Times New Roman" w:eastAsia="Times New Roman" w:hAnsi="Times New Roman" w:cs="Times New Roman"/>
          <w:bCs/>
          <w:color w:val="000000"/>
          <w:sz w:val="24"/>
          <w:szCs w:val="24"/>
          <w:lang w:eastAsia="pt-BR"/>
        </w:rPr>
        <w:t xml:space="preserve"> diferentes, para que sejam atingidos todos os profissionais que aceitaram participar da pesquisa. Em seguida, partiremos para a elaboração da ferramenta que possa instrumentalizar os profissionais, de forma a qualificar a assistência, conforme as principais limitações encontradas e melhorias sugeridas durante os grupos.</w:t>
      </w:r>
    </w:p>
    <w:p w14:paraId="54DD91E7" w14:textId="77777777" w:rsidR="00D447C9" w:rsidRDefault="005845F7" w:rsidP="00FC08FD">
      <w:pPr>
        <w:spacing w:line="360" w:lineRule="auto"/>
        <w:ind w:firstLine="708"/>
        <w:jc w:val="both"/>
        <w:rPr>
          <w:rStyle w:val="normaltextrun"/>
          <w:rFonts w:ascii="Times New Roman" w:eastAsia="Times New Roman" w:hAnsi="Times New Roman" w:cs="Times New Roman"/>
          <w:bCs/>
          <w:color w:val="000000"/>
          <w:sz w:val="24"/>
          <w:szCs w:val="24"/>
          <w:lang w:eastAsia="pt-BR"/>
        </w:rPr>
      </w:pPr>
      <w:r>
        <w:rPr>
          <w:rStyle w:val="normaltextrun"/>
          <w:rFonts w:ascii="Times New Roman" w:eastAsia="Times New Roman" w:hAnsi="Times New Roman" w:cs="Times New Roman"/>
          <w:bCs/>
          <w:color w:val="000000"/>
          <w:sz w:val="24"/>
          <w:szCs w:val="24"/>
          <w:lang w:eastAsia="pt-BR"/>
        </w:rPr>
        <w:t>Por fim, o material desenvolvido será apresentado aos participantes da pesquisa, para apreciação e avaliação, onde será possível a realização de adaptações conforme sugestões.</w:t>
      </w:r>
      <w:r w:rsidR="0052562C">
        <w:rPr>
          <w:rStyle w:val="normaltextrun"/>
          <w:rFonts w:ascii="Times New Roman" w:eastAsia="Times New Roman" w:hAnsi="Times New Roman" w:cs="Times New Roman"/>
          <w:bCs/>
          <w:color w:val="000000"/>
          <w:sz w:val="24"/>
          <w:szCs w:val="24"/>
          <w:lang w:eastAsia="pt-BR"/>
        </w:rPr>
        <w:t xml:space="preserve"> </w:t>
      </w:r>
      <w:r w:rsidRPr="0052562C">
        <w:rPr>
          <w:rStyle w:val="normaltextrun"/>
          <w:rFonts w:ascii="Times New Roman" w:eastAsia="Times New Roman" w:hAnsi="Times New Roman" w:cs="Times New Roman"/>
          <w:bCs/>
          <w:color w:val="000000"/>
          <w:sz w:val="24"/>
          <w:szCs w:val="24"/>
          <w:lang w:eastAsia="pt-BR"/>
        </w:rPr>
        <w:t xml:space="preserve">O produto final do estudo, </w:t>
      </w:r>
      <w:r w:rsidR="0052562C" w:rsidRPr="0052562C">
        <w:rPr>
          <w:rStyle w:val="normaltextrun"/>
          <w:rFonts w:ascii="Times New Roman" w:eastAsia="Times New Roman" w:hAnsi="Times New Roman" w:cs="Times New Roman"/>
          <w:bCs/>
          <w:color w:val="000000"/>
          <w:sz w:val="24"/>
          <w:szCs w:val="24"/>
          <w:lang w:eastAsia="pt-BR"/>
        </w:rPr>
        <w:t xml:space="preserve">será inserido no setor com objetivo de </w:t>
      </w:r>
      <w:r w:rsidRPr="0052562C">
        <w:rPr>
          <w:rStyle w:val="normaltextrun"/>
          <w:rFonts w:ascii="Times New Roman" w:eastAsia="Times New Roman" w:hAnsi="Times New Roman" w:cs="Times New Roman"/>
          <w:bCs/>
          <w:color w:val="000000"/>
          <w:sz w:val="24"/>
          <w:szCs w:val="24"/>
          <w:lang w:eastAsia="pt-BR"/>
        </w:rPr>
        <w:t xml:space="preserve">introduzir melhorias na assistência a esses clientes pelo processo educativo em saúde, </w:t>
      </w:r>
      <w:r w:rsidR="0052562C" w:rsidRPr="0052562C">
        <w:rPr>
          <w:rStyle w:val="normaltextrun"/>
          <w:rFonts w:ascii="Times New Roman" w:eastAsia="Times New Roman" w:hAnsi="Times New Roman" w:cs="Times New Roman"/>
          <w:bCs/>
          <w:color w:val="000000"/>
          <w:sz w:val="24"/>
          <w:szCs w:val="24"/>
          <w:lang w:eastAsia="pt-BR"/>
        </w:rPr>
        <w:t xml:space="preserve">potencializado pela </w:t>
      </w:r>
      <w:r w:rsidRPr="0052562C">
        <w:rPr>
          <w:rStyle w:val="normaltextrun"/>
          <w:rFonts w:ascii="Times New Roman" w:eastAsia="Times New Roman" w:hAnsi="Times New Roman" w:cs="Times New Roman"/>
          <w:bCs/>
          <w:color w:val="000000"/>
          <w:sz w:val="24"/>
          <w:szCs w:val="24"/>
          <w:lang w:eastAsia="pt-BR"/>
        </w:rPr>
        <w:t>assistência fundindo-se à pesquisa, sobremodo pelo valor obtido pela contribuição viva dos participantes da PCA.</w:t>
      </w:r>
    </w:p>
    <w:p w14:paraId="53332654" w14:textId="77777777" w:rsidR="00FC08FD" w:rsidRDefault="00FC08FD" w:rsidP="00FC08FD">
      <w:pPr>
        <w:spacing w:line="360" w:lineRule="auto"/>
        <w:ind w:firstLine="708"/>
        <w:jc w:val="both"/>
        <w:rPr>
          <w:rStyle w:val="normaltextrun"/>
          <w:rFonts w:ascii="Times New Roman" w:eastAsia="Times New Roman" w:hAnsi="Times New Roman" w:cs="Times New Roman"/>
          <w:bCs/>
          <w:color w:val="000000"/>
          <w:sz w:val="24"/>
          <w:szCs w:val="24"/>
          <w:lang w:eastAsia="pt-BR"/>
        </w:rPr>
      </w:pPr>
    </w:p>
    <w:p w14:paraId="6C52556E" w14:textId="77777777" w:rsidR="00D447C9" w:rsidRDefault="00D447C9" w:rsidP="00CA6A0A">
      <w:pPr>
        <w:jc w:val="both"/>
        <w:rPr>
          <w:rStyle w:val="normaltextrun"/>
          <w:rFonts w:ascii="Times New Roman" w:eastAsia="Times New Roman" w:hAnsi="Times New Roman" w:cs="Times New Roman"/>
          <w:bCs/>
          <w:color w:val="000000"/>
          <w:sz w:val="24"/>
          <w:szCs w:val="24"/>
          <w:lang w:eastAsia="pt-BR"/>
        </w:rPr>
      </w:pPr>
    </w:p>
    <w:p w14:paraId="2DA452E6" w14:textId="77777777" w:rsidR="00522784" w:rsidRPr="002F3897" w:rsidRDefault="00522784" w:rsidP="00522784">
      <w:pPr>
        <w:spacing w:after="0" w:line="240" w:lineRule="auto"/>
        <w:textAlignment w:val="baseline"/>
        <w:rPr>
          <w:rFonts w:ascii="Segoe UI" w:eastAsia="Times New Roman" w:hAnsi="Segoe UI" w:cs="Segoe UI"/>
          <w:b/>
          <w:bCs/>
          <w:sz w:val="18"/>
          <w:szCs w:val="18"/>
          <w:lang w:eastAsia="pt-BR"/>
        </w:rPr>
      </w:pPr>
      <w:r w:rsidRPr="002F3897">
        <w:rPr>
          <w:rFonts w:ascii="Times New Roman" w:eastAsia="Times New Roman" w:hAnsi="Times New Roman" w:cs="Times New Roman"/>
          <w:b/>
          <w:bCs/>
          <w:sz w:val="24"/>
          <w:szCs w:val="24"/>
          <w:lang w:eastAsia="pt-BR"/>
        </w:rPr>
        <w:lastRenderedPageBreak/>
        <w:t>CRONOGRAMA: </w:t>
      </w:r>
    </w:p>
    <w:p w14:paraId="140D17CD" w14:textId="77777777" w:rsidR="00522784" w:rsidRPr="002F3897" w:rsidRDefault="00522784" w:rsidP="00522784">
      <w:pPr>
        <w:spacing w:after="0" w:line="240" w:lineRule="auto"/>
        <w:jc w:val="both"/>
        <w:textAlignment w:val="baseline"/>
        <w:rPr>
          <w:rFonts w:ascii="Segoe UI" w:eastAsia="Times New Roman" w:hAnsi="Segoe UI" w:cs="Segoe UI"/>
          <w:sz w:val="18"/>
          <w:szCs w:val="18"/>
          <w:lang w:eastAsia="pt-BR"/>
        </w:rPr>
      </w:pPr>
      <w:r w:rsidRPr="002F3897">
        <w:rPr>
          <w:rFonts w:ascii="Times New Roman" w:eastAsia="Times New Roman" w:hAnsi="Times New Roman" w:cs="Times New Roman"/>
          <w:sz w:val="24"/>
          <w:szCs w:val="24"/>
          <w:lang w:eastAsia="pt-BR"/>
        </w:rPr>
        <w:t> </w:t>
      </w:r>
    </w:p>
    <w:tbl>
      <w:tblPr>
        <w:tblW w:w="11530"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977"/>
        <w:gridCol w:w="709"/>
        <w:gridCol w:w="567"/>
        <w:gridCol w:w="567"/>
        <w:gridCol w:w="567"/>
        <w:gridCol w:w="567"/>
        <w:gridCol w:w="567"/>
        <w:gridCol w:w="567"/>
        <w:gridCol w:w="567"/>
        <w:gridCol w:w="567"/>
        <w:gridCol w:w="567"/>
        <w:gridCol w:w="567"/>
        <w:gridCol w:w="567"/>
        <w:gridCol w:w="559"/>
        <w:gridCol w:w="524"/>
        <w:gridCol w:w="524"/>
      </w:tblGrid>
      <w:tr w:rsidR="00522784" w:rsidRPr="002F3897" w14:paraId="1E04ED72" w14:textId="77777777" w:rsidTr="003B4E9A">
        <w:trPr>
          <w:trHeight w:val="300"/>
          <w:jc w:val="center"/>
        </w:trPr>
        <w:tc>
          <w:tcPr>
            <w:tcW w:w="297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556C992" w14:textId="77777777" w:rsidR="00522784"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p>
          <w:p w14:paraId="7D7FC56B"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ATIVIDADES </w:t>
            </w:r>
          </w:p>
        </w:tc>
        <w:tc>
          <w:tcPr>
            <w:tcW w:w="8553" w:type="dxa"/>
            <w:gridSpan w:val="15"/>
            <w:tcBorders>
              <w:top w:val="single" w:sz="6" w:space="0" w:color="auto"/>
              <w:left w:val="nil"/>
              <w:bottom w:val="single" w:sz="6" w:space="0" w:color="auto"/>
              <w:right w:val="single" w:sz="6" w:space="0" w:color="auto"/>
            </w:tcBorders>
            <w:shd w:val="clear" w:color="auto" w:fill="auto"/>
            <w:hideMark/>
          </w:tcPr>
          <w:p w14:paraId="29C5A2D7"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MESES/ANOS</w:t>
            </w:r>
          </w:p>
        </w:tc>
      </w:tr>
      <w:tr w:rsidR="00522784" w:rsidRPr="002F3897" w14:paraId="491820A6" w14:textId="77777777" w:rsidTr="003B4E9A">
        <w:trPr>
          <w:trHeight w:val="300"/>
          <w:jc w:val="center"/>
        </w:trPr>
        <w:tc>
          <w:tcPr>
            <w:tcW w:w="29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15F200" w14:textId="77777777" w:rsidR="00522784" w:rsidRPr="002F3897" w:rsidRDefault="00522784" w:rsidP="003B4E9A">
            <w:pPr>
              <w:spacing w:after="0" w:line="240" w:lineRule="auto"/>
              <w:rPr>
                <w:rFonts w:ascii="Times New Roman" w:eastAsia="Times New Roman" w:hAnsi="Times New Roman" w:cs="Times New Roman"/>
                <w:b/>
                <w:bCs/>
                <w:sz w:val="24"/>
                <w:szCs w:val="24"/>
                <w:lang w:eastAsia="pt-BR"/>
              </w:rPr>
            </w:pPr>
          </w:p>
        </w:tc>
        <w:tc>
          <w:tcPr>
            <w:tcW w:w="2977" w:type="dxa"/>
            <w:gridSpan w:val="5"/>
            <w:tcBorders>
              <w:top w:val="nil"/>
              <w:left w:val="nil"/>
              <w:bottom w:val="single" w:sz="6" w:space="0" w:color="auto"/>
              <w:right w:val="single" w:sz="6" w:space="0" w:color="auto"/>
            </w:tcBorders>
            <w:shd w:val="clear" w:color="auto" w:fill="auto"/>
            <w:hideMark/>
          </w:tcPr>
          <w:p w14:paraId="6AF1BDB1"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2021</w:t>
            </w:r>
          </w:p>
        </w:tc>
        <w:tc>
          <w:tcPr>
            <w:tcW w:w="5576" w:type="dxa"/>
            <w:gridSpan w:val="10"/>
            <w:tcBorders>
              <w:top w:val="nil"/>
              <w:left w:val="nil"/>
              <w:bottom w:val="single" w:sz="6" w:space="0" w:color="auto"/>
              <w:right w:val="single" w:sz="6" w:space="0" w:color="auto"/>
            </w:tcBorders>
            <w:shd w:val="clear" w:color="auto" w:fill="auto"/>
            <w:hideMark/>
          </w:tcPr>
          <w:p w14:paraId="57072B62"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2022</w:t>
            </w:r>
            <w:r w:rsidRPr="002F3897">
              <w:rPr>
                <w:rFonts w:ascii="Times New Roman" w:eastAsia="Times New Roman" w:hAnsi="Times New Roman" w:cs="Times New Roman"/>
                <w:b/>
                <w:bCs/>
                <w:sz w:val="24"/>
                <w:szCs w:val="24"/>
                <w:lang w:eastAsia="pt-BR"/>
              </w:rPr>
              <w:t> </w:t>
            </w:r>
          </w:p>
        </w:tc>
      </w:tr>
      <w:tr w:rsidR="00522784" w:rsidRPr="002F3897" w14:paraId="75B01D48" w14:textId="77777777" w:rsidTr="003B4E9A">
        <w:trPr>
          <w:trHeight w:val="300"/>
          <w:jc w:val="center"/>
        </w:trPr>
        <w:tc>
          <w:tcPr>
            <w:tcW w:w="29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A9562C" w14:textId="77777777" w:rsidR="00522784" w:rsidRPr="002F3897" w:rsidRDefault="00522784" w:rsidP="003B4E9A">
            <w:pPr>
              <w:spacing w:after="0" w:line="240" w:lineRule="auto"/>
              <w:rPr>
                <w:rFonts w:ascii="Times New Roman" w:eastAsia="Times New Roman" w:hAnsi="Times New Roman" w:cs="Times New Roman"/>
                <w:b/>
                <w:bCs/>
                <w:sz w:val="24"/>
                <w:szCs w:val="24"/>
                <w:lang w:eastAsia="pt-BR"/>
              </w:rPr>
            </w:pPr>
          </w:p>
        </w:tc>
        <w:tc>
          <w:tcPr>
            <w:tcW w:w="709" w:type="dxa"/>
            <w:tcBorders>
              <w:top w:val="nil"/>
              <w:left w:val="nil"/>
              <w:bottom w:val="single" w:sz="6" w:space="0" w:color="auto"/>
              <w:right w:val="single" w:sz="6" w:space="0" w:color="auto"/>
            </w:tcBorders>
            <w:shd w:val="clear" w:color="auto" w:fill="auto"/>
            <w:hideMark/>
          </w:tcPr>
          <w:p w14:paraId="245BB5F8"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Ago.</w:t>
            </w:r>
          </w:p>
        </w:tc>
        <w:tc>
          <w:tcPr>
            <w:tcW w:w="567" w:type="dxa"/>
            <w:tcBorders>
              <w:top w:val="nil"/>
              <w:left w:val="nil"/>
              <w:bottom w:val="single" w:sz="6" w:space="0" w:color="auto"/>
              <w:right w:val="single" w:sz="6" w:space="0" w:color="auto"/>
            </w:tcBorders>
            <w:shd w:val="clear" w:color="auto" w:fill="auto"/>
            <w:hideMark/>
          </w:tcPr>
          <w:p w14:paraId="6D60B8B8"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Set.</w:t>
            </w:r>
          </w:p>
        </w:tc>
        <w:tc>
          <w:tcPr>
            <w:tcW w:w="567" w:type="dxa"/>
            <w:tcBorders>
              <w:top w:val="nil"/>
              <w:left w:val="nil"/>
              <w:bottom w:val="single" w:sz="6" w:space="0" w:color="auto"/>
              <w:right w:val="single" w:sz="6" w:space="0" w:color="auto"/>
            </w:tcBorders>
            <w:shd w:val="clear" w:color="auto" w:fill="auto"/>
            <w:hideMark/>
          </w:tcPr>
          <w:p w14:paraId="329B4B94"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Out.</w:t>
            </w:r>
          </w:p>
        </w:tc>
        <w:tc>
          <w:tcPr>
            <w:tcW w:w="567" w:type="dxa"/>
            <w:tcBorders>
              <w:top w:val="nil"/>
              <w:left w:val="nil"/>
              <w:bottom w:val="single" w:sz="6" w:space="0" w:color="auto"/>
              <w:right w:val="single" w:sz="6" w:space="0" w:color="auto"/>
            </w:tcBorders>
            <w:shd w:val="clear" w:color="auto" w:fill="auto"/>
            <w:hideMark/>
          </w:tcPr>
          <w:p w14:paraId="0AAF336D"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Nov.</w:t>
            </w:r>
          </w:p>
        </w:tc>
        <w:tc>
          <w:tcPr>
            <w:tcW w:w="567" w:type="dxa"/>
            <w:tcBorders>
              <w:top w:val="nil"/>
              <w:left w:val="nil"/>
              <w:bottom w:val="single" w:sz="6" w:space="0" w:color="auto"/>
              <w:right w:val="single" w:sz="6" w:space="0" w:color="auto"/>
            </w:tcBorders>
            <w:shd w:val="clear" w:color="auto" w:fill="auto"/>
            <w:hideMark/>
          </w:tcPr>
          <w:p w14:paraId="7E549B16"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Dez.</w:t>
            </w:r>
          </w:p>
        </w:tc>
        <w:tc>
          <w:tcPr>
            <w:tcW w:w="567" w:type="dxa"/>
            <w:tcBorders>
              <w:top w:val="nil"/>
              <w:left w:val="nil"/>
              <w:bottom w:val="single" w:sz="6" w:space="0" w:color="auto"/>
              <w:right w:val="single" w:sz="6" w:space="0" w:color="auto"/>
            </w:tcBorders>
            <w:shd w:val="clear" w:color="auto" w:fill="auto"/>
            <w:hideMark/>
          </w:tcPr>
          <w:p w14:paraId="0ECE8791"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Jan.</w:t>
            </w:r>
          </w:p>
        </w:tc>
        <w:tc>
          <w:tcPr>
            <w:tcW w:w="567" w:type="dxa"/>
            <w:tcBorders>
              <w:top w:val="nil"/>
              <w:left w:val="nil"/>
              <w:bottom w:val="single" w:sz="6" w:space="0" w:color="auto"/>
              <w:right w:val="single" w:sz="6" w:space="0" w:color="auto"/>
            </w:tcBorders>
            <w:shd w:val="clear" w:color="auto" w:fill="auto"/>
            <w:hideMark/>
          </w:tcPr>
          <w:p w14:paraId="243380CC"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Fev.</w:t>
            </w:r>
          </w:p>
        </w:tc>
        <w:tc>
          <w:tcPr>
            <w:tcW w:w="567" w:type="dxa"/>
            <w:tcBorders>
              <w:top w:val="nil"/>
              <w:left w:val="nil"/>
              <w:bottom w:val="single" w:sz="6" w:space="0" w:color="auto"/>
              <w:right w:val="single" w:sz="6" w:space="0" w:color="auto"/>
            </w:tcBorders>
            <w:shd w:val="clear" w:color="auto" w:fill="auto"/>
            <w:hideMark/>
          </w:tcPr>
          <w:p w14:paraId="66E0D1A6"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Mar.</w:t>
            </w:r>
          </w:p>
        </w:tc>
        <w:tc>
          <w:tcPr>
            <w:tcW w:w="567" w:type="dxa"/>
            <w:tcBorders>
              <w:top w:val="nil"/>
              <w:left w:val="nil"/>
              <w:bottom w:val="single" w:sz="6" w:space="0" w:color="auto"/>
              <w:right w:val="single" w:sz="6" w:space="0" w:color="auto"/>
            </w:tcBorders>
            <w:shd w:val="clear" w:color="auto" w:fill="auto"/>
            <w:hideMark/>
          </w:tcPr>
          <w:p w14:paraId="59D7A857"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Abr.</w:t>
            </w:r>
          </w:p>
        </w:tc>
        <w:tc>
          <w:tcPr>
            <w:tcW w:w="567" w:type="dxa"/>
            <w:tcBorders>
              <w:top w:val="nil"/>
              <w:left w:val="nil"/>
              <w:bottom w:val="single" w:sz="6" w:space="0" w:color="auto"/>
              <w:right w:val="single" w:sz="6" w:space="0" w:color="auto"/>
            </w:tcBorders>
            <w:shd w:val="clear" w:color="auto" w:fill="auto"/>
            <w:hideMark/>
          </w:tcPr>
          <w:p w14:paraId="4162060B"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Mai.</w:t>
            </w:r>
          </w:p>
        </w:tc>
        <w:tc>
          <w:tcPr>
            <w:tcW w:w="567" w:type="dxa"/>
            <w:tcBorders>
              <w:top w:val="nil"/>
              <w:left w:val="nil"/>
              <w:bottom w:val="single" w:sz="6" w:space="0" w:color="auto"/>
              <w:right w:val="single" w:sz="6" w:space="0" w:color="auto"/>
            </w:tcBorders>
            <w:shd w:val="clear" w:color="auto" w:fill="auto"/>
            <w:hideMark/>
          </w:tcPr>
          <w:p w14:paraId="688EB82C"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Jun. </w:t>
            </w:r>
          </w:p>
        </w:tc>
        <w:tc>
          <w:tcPr>
            <w:tcW w:w="567" w:type="dxa"/>
            <w:tcBorders>
              <w:top w:val="nil"/>
              <w:left w:val="nil"/>
              <w:bottom w:val="single" w:sz="6" w:space="0" w:color="auto"/>
              <w:right w:val="single" w:sz="6" w:space="0" w:color="auto"/>
            </w:tcBorders>
          </w:tcPr>
          <w:p w14:paraId="463C6A91"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Jul.</w:t>
            </w:r>
          </w:p>
        </w:tc>
        <w:tc>
          <w:tcPr>
            <w:tcW w:w="559" w:type="dxa"/>
            <w:tcBorders>
              <w:top w:val="nil"/>
              <w:left w:val="nil"/>
              <w:bottom w:val="single" w:sz="6" w:space="0" w:color="auto"/>
              <w:right w:val="single" w:sz="6" w:space="0" w:color="auto"/>
            </w:tcBorders>
          </w:tcPr>
          <w:p w14:paraId="16D11CD0"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Ago.</w:t>
            </w:r>
          </w:p>
        </w:tc>
        <w:tc>
          <w:tcPr>
            <w:tcW w:w="524" w:type="dxa"/>
            <w:tcBorders>
              <w:top w:val="nil"/>
              <w:left w:val="nil"/>
              <w:bottom w:val="single" w:sz="6" w:space="0" w:color="auto"/>
              <w:right w:val="single" w:sz="6" w:space="0" w:color="auto"/>
            </w:tcBorders>
          </w:tcPr>
          <w:p w14:paraId="6F4B0CC2"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Out.</w:t>
            </w:r>
          </w:p>
        </w:tc>
        <w:tc>
          <w:tcPr>
            <w:tcW w:w="524" w:type="dxa"/>
            <w:tcBorders>
              <w:top w:val="nil"/>
              <w:left w:val="nil"/>
              <w:bottom w:val="single" w:sz="6" w:space="0" w:color="auto"/>
              <w:right w:val="single" w:sz="6" w:space="0" w:color="auto"/>
            </w:tcBorders>
          </w:tcPr>
          <w:p w14:paraId="2D356D55" w14:textId="77777777" w:rsidR="00522784" w:rsidRPr="002F3897" w:rsidRDefault="00522784" w:rsidP="003B4E9A">
            <w:pPr>
              <w:spacing w:after="0" w:line="240" w:lineRule="auto"/>
              <w:jc w:val="center"/>
              <w:textAlignment w:val="baseline"/>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Nov.</w:t>
            </w:r>
          </w:p>
        </w:tc>
      </w:tr>
      <w:tr w:rsidR="00522784" w:rsidRPr="002F3897" w14:paraId="63855C30" w14:textId="77777777" w:rsidTr="00522784">
        <w:trPr>
          <w:trHeight w:val="341"/>
          <w:jc w:val="center"/>
        </w:trPr>
        <w:tc>
          <w:tcPr>
            <w:tcW w:w="2977" w:type="dxa"/>
            <w:tcBorders>
              <w:top w:val="nil"/>
              <w:left w:val="single" w:sz="6" w:space="0" w:color="auto"/>
              <w:bottom w:val="single" w:sz="6" w:space="0" w:color="auto"/>
              <w:right w:val="single" w:sz="6" w:space="0" w:color="auto"/>
            </w:tcBorders>
            <w:shd w:val="clear" w:color="auto" w:fill="auto"/>
            <w:hideMark/>
          </w:tcPr>
          <w:p w14:paraId="00605755"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sz w:val="24"/>
                <w:szCs w:val="24"/>
                <w:lang w:eastAsia="pt-BR"/>
              </w:rPr>
              <w:t>Levantamento Bibliográfico  </w:t>
            </w:r>
            <w:r w:rsidRPr="002F3897">
              <w:rPr>
                <w:rFonts w:ascii="Times New Roman" w:eastAsia="Times New Roman" w:hAnsi="Times New Roman" w:cs="Times New Roman"/>
                <w:b/>
                <w:bCs/>
                <w:sz w:val="24"/>
                <w:szCs w:val="24"/>
                <w:lang w:eastAsia="pt-BR"/>
              </w:rPr>
              <w:t> </w:t>
            </w:r>
          </w:p>
        </w:tc>
        <w:tc>
          <w:tcPr>
            <w:tcW w:w="709" w:type="dxa"/>
            <w:tcBorders>
              <w:top w:val="nil"/>
              <w:left w:val="nil"/>
              <w:bottom w:val="single" w:sz="6" w:space="0" w:color="auto"/>
              <w:right w:val="single" w:sz="6" w:space="0" w:color="auto"/>
            </w:tcBorders>
            <w:shd w:val="clear" w:color="auto" w:fill="BFBFBF"/>
            <w:hideMark/>
          </w:tcPr>
          <w:p w14:paraId="0B031B3E" w14:textId="77777777" w:rsidR="00522784" w:rsidRPr="002F3897" w:rsidRDefault="00522784" w:rsidP="003B4E9A">
            <w:pPr>
              <w:spacing w:after="0" w:line="240" w:lineRule="auto"/>
              <w:ind w:firstLine="2595"/>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hideMark/>
          </w:tcPr>
          <w:p w14:paraId="1138D851"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hideMark/>
          </w:tcPr>
          <w:p w14:paraId="4CCF6585"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hideMark/>
          </w:tcPr>
          <w:p w14:paraId="4B76828F"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hideMark/>
          </w:tcPr>
          <w:p w14:paraId="1C7B8503"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hideMark/>
          </w:tcPr>
          <w:p w14:paraId="49AA8E7E"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hideMark/>
          </w:tcPr>
          <w:p w14:paraId="2F295FC6"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hideMark/>
          </w:tcPr>
          <w:p w14:paraId="614C0D43"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hideMark/>
          </w:tcPr>
          <w:p w14:paraId="3DA5B77B"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hideMark/>
          </w:tcPr>
          <w:p w14:paraId="197CB1FE"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themeFill="background1" w:themeFillShade="BF"/>
            <w:hideMark/>
          </w:tcPr>
          <w:p w14:paraId="5FC51B9D"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themeFill="background1" w:themeFillShade="BF"/>
          </w:tcPr>
          <w:p w14:paraId="27C134A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59" w:type="dxa"/>
            <w:tcBorders>
              <w:top w:val="nil"/>
              <w:left w:val="nil"/>
              <w:bottom w:val="single" w:sz="6" w:space="0" w:color="auto"/>
              <w:right w:val="single" w:sz="6" w:space="0" w:color="auto"/>
            </w:tcBorders>
            <w:shd w:val="clear" w:color="auto" w:fill="BFBFBF" w:themeFill="background1" w:themeFillShade="BF"/>
          </w:tcPr>
          <w:p w14:paraId="3A0E6DC5"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shd w:val="clear" w:color="auto" w:fill="BFBFBF" w:themeFill="background1" w:themeFillShade="BF"/>
          </w:tcPr>
          <w:p w14:paraId="5695FCC0"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shd w:val="clear" w:color="auto" w:fill="BFBFBF" w:themeFill="background1" w:themeFillShade="BF"/>
          </w:tcPr>
          <w:p w14:paraId="530E37F4"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r>
      <w:tr w:rsidR="00522784" w:rsidRPr="002F3897" w14:paraId="14D23520" w14:textId="77777777" w:rsidTr="00522784">
        <w:trPr>
          <w:jc w:val="center"/>
        </w:trPr>
        <w:tc>
          <w:tcPr>
            <w:tcW w:w="2977" w:type="dxa"/>
            <w:tcBorders>
              <w:top w:val="nil"/>
              <w:left w:val="single" w:sz="6" w:space="0" w:color="auto"/>
              <w:bottom w:val="single" w:sz="6" w:space="0" w:color="auto"/>
              <w:right w:val="single" w:sz="6" w:space="0" w:color="auto"/>
            </w:tcBorders>
            <w:shd w:val="clear" w:color="auto" w:fill="auto"/>
            <w:hideMark/>
          </w:tcPr>
          <w:p w14:paraId="0E2E8165"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color w:val="000000"/>
                <w:sz w:val="24"/>
                <w:szCs w:val="24"/>
                <w:lang w:eastAsia="pt-BR"/>
              </w:rPr>
              <w:t>Submissão ao Comitê de Ética em Pesquisa </w:t>
            </w:r>
            <w:r w:rsidRPr="002F3897">
              <w:rPr>
                <w:rFonts w:ascii="Times New Roman" w:eastAsia="Times New Roman" w:hAnsi="Times New Roman" w:cs="Times New Roman"/>
                <w:b/>
                <w:bCs/>
                <w:color w:val="000000"/>
                <w:sz w:val="24"/>
                <w:szCs w:val="24"/>
                <w:lang w:eastAsia="pt-BR"/>
              </w:rPr>
              <w:t> </w:t>
            </w:r>
          </w:p>
        </w:tc>
        <w:tc>
          <w:tcPr>
            <w:tcW w:w="709" w:type="dxa"/>
            <w:tcBorders>
              <w:top w:val="nil"/>
              <w:left w:val="nil"/>
              <w:bottom w:val="single" w:sz="6" w:space="0" w:color="auto"/>
              <w:right w:val="single" w:sz="6" w:space="0" w:color="auto"/>
            </w:tcBorders>
            <w:shd w:val="clear" w:color="auto" w:fill="auto"/>
            <w:hideMark/>
          </w:tcPr>
          <w:p w14:paraId="2926BF0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4E7A75D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4B08535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1972D37B"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6527CE1A"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themeFill="background1" w:themeFillShade="BF"/>
            <w:hideMark/>
          </w:tcPr>
          <w:p w14:paraId="431AB308"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themeFill="background1" w:themeFillShade="BF"/>
            <w:hideMark/>
          </w:tcPr>
          <w:p w14:paraId="72530FD9"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7793DEC8"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7ED68EA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082C4B9B"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265D3B2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tcPr>
          <w:p w14:paraId="61B3D3D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59" w:type="dxa"/>
            <w:tcBorders>
              <w:top w:val="nil"/>
              <w:left w:val="nil"/>
              <w:bottom w:val="single" w:sz="6" w:space="0" w:color="auto"/>
              <w:right w:val="single" w:sz="6" w:space="0" w:color="auto"/>
            </w:tcBorders>
          </w:tcPr>
          <w:p w14:paraId="4AD386B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tcPr>
          <w:p w14:paraId="2FE34A75"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tcPr>
          <w:p w14:paraId="3DAC44A5"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r>
      <w:tr w:rsidR="00522784" w:rsidRPr="002F3897" w14:paraId="38A4C94F" w14:textId="77777777" w:rsidTr="00522784">
        <w:trPr>
          <w:jc w:val="center"/>
        </w:trPr>
        <w:tc>
          <w:tcPr>
            <w:tcW w:w="2977" w:type="dxa"/>
            <w:tcBorders>
              <w:top w:val="nil"/>
              <w:left w:val="single" w:sz="6" w:space="0" w:color="auto"/>
              <w:bottom w:val="single" w:sz="6" w:space="0" w:color="auto"/>
              <w:right w:val="single" w:sz="6" w:space="0" w:color="auto"/>
            </w:tcBorders>
            <w:shd w:val="clear" w:color="auto" w:fill="auto"/>
            <w:hideMark/>
          </w:tcPr>
          <w:p w14:paraId="5F4CD587" w14:textId="77777777" w:rsidR="00522784" w:rsidRPr="002F3897" w:rsidRDefault="00522784" w:rsidP="003B4E9A">
            <w:pPr>
              <w:spacing w:after="0" w:line="240" w:lineRule="auto"/>
              <w:textAlignment w:val="baseline"/>
              <w:rPr>
                <w:rFonts w:ascii="Times New Roman" w:eastAsia="Times New Roman" w:hAnsi="Times New Roman" w:cs="Times New Roman"/>
                <w:bCs/>
                <w:sz w:val="24"/>
                <w:szCs w:val="24"/>
                <w:lang w:eastAsia="pt-BR"/>
              </w:rPr>
            </w:pPr>
            <w:r>
              <w:rPr>
                <w:rFonts w:ascii="Times New Roman" w:eastAsia="Times New Roman" w:hAnsi="Times New Roman" w:cs="Times New Roman"/>
                <w:sz w:val="24"/>
                <w:szCs w:val="24"/>
                <w:lang w:eastAsia="pt-BR"/>
              </w:rPr>
              <w:t>Coleta de Dados</w:t>
            </w:r>
          </w:p>
        </w:tc>
        <w:tc>
          <w:tcPr>
            <w:tcW w:w="709" w:type="dxa"/>
            <w:tcBorders>
              <w:top w:val="nil"/>
              <w:left w:val="nil"/>
              <w:bottom w:val="single" w:sz="6" w:space="0" w:color="auto"/>
              <w:right w:val="single" w:sz="6" w:space="0" w:color="auto"/>
            </w:tcBorders>
            <w:shd w:val="clear" w:color="auto" w:fill="auto"/>
            <w:hideMark/>
          </w:tcPr>
          <w:p w14:paraId="21A8922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5AFAE004"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6570E619"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37383575"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hideMark/>
          </w:tcPr>
          <w:p w14:paraId="0267A45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5D1796F5"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6D07258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themeFill="background1" w:themeFillShade="BF"/>
            <w:hideMark/>
          </w:tcPr>
          <w:p w14:paraId="463855F5"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themeFill="background1" w:themeFillShade="BF"/>
            <w:hideMark/>
          </w:tcPr>
          <w:p w14:paraId="7A4679A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7CB52FB0"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4DF36C3F"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tcPr>
          <w:p w14:paraId="0E8C89BA"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59" w:type="dxa"/>
            <w:tcBorders>
              <w:top w:val="nil"/>
              <w:left w:val="nil"/>
              <w:bottom w:val="single" w:sz="6" w:space="0" w:color="auto"/>
              <w:right w:val="single" w:sz="6" w:space="0" w:color="auto"/>
            </w:tcBorders>
          </w:tcPr>
          <w:p w14:paraId="408C5A1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tcPr>
          <w:p w14:paraId="6368328A"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tcPr>
          <w:p w14:paraId="2F67B558"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r>
      <w:tr w:rsidR="00522784" w:rsidRPr="002F3897" w14:paraId="09A19FE2" w14:textId="77777777" w:rsidTr="002B21BD">
        <w:trPr>
          <w:jc w:val="center"/>
        </w:trPr>
        <w:tc>
          <w:tcPr>
            <w:tcW w:w="2977" w:type="dxa"/>
            <w:tcBorders>
              <w:top w:val="nil"/>
              <w:left w:val="single" w:sz="6" w:space="0" w:color="auto"/>
              <w:bottom w:val="single" w:sz="6" w:space="0" w:color="auto"/>
              <w:right w:val="single" w:sz="6" w:space="0" w:color="auto"/>
            </w:tcBorders>
            <w:shd w:val="clear" w:color="auto" w:fill="auto"/>
            <w:hideMark/>
          </w:tcPr>
          <w:p w14:paraId="24CBBB76" w14:textId="77777777" w:rsidR="00522784" w:rsidRPr="002F3897" w:rsidRDefault="00522784" w:rsidP="003B4E9A">
            <w:pPr>
              <w:spacing w:after="0" w:line="240" w:lineRule="auto"/>
              <w:textAlignment w:val="baseline"/>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Análise dos Dados</w:t>
            </w:r>
          </w:p>
        </w:tc>
        <w:tc>
          <w:tcPr>
            <w:tcW w:w="709" w:type="dxa"/>
            <w:tcBorders>
              <w:top w:val="nil"/>
              <w:left w:val="nil"/>
              <w:bottom w:val="single" w:sz="6" w:space="0" w:color="auto"/>
              <w:right w:val="single" w:sz="6" w:space="0" w:color="auto"/>
            </w:tcBorders>
            <w:shd w:val="clear" w:color="auto" w:fill="auto"/>
            <w:hideMark/>
          </w:tcPr>
          <w:p w14:paraId="36E35697"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4A7DA596"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51465750"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12908084"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4C9F035F"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0B512EEE"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448204A7"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4AF94A3E"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58A2029D"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themeFill="background1" w:themeFillShade="BF"/>
            <w:hideMark/>
          </w:tcPr>
          <w:p w14:paraId="5A4B35E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1260865D"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tcPr>
          <w:p w14:paraId="1C0F5948"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59" w:type="dxa"/>
            <w:tcBorders>
              <w:top w:val="nil"/>
              <w:left w:val="nil"/>
              <w:bottom w:val="single" w:sz="6" w:space="0" w:color="auto"/>
              <w:right w:val="single" w:sz="6" w:space="0" w:color="auto"/>
            </w:tcBorders>
            <w:shd w:val="clear" w:color="auto" w:fill="FFFFFF" w:themeFill="background1"/>
          </w:tcPr>
          <w:p w14:paraId="13E0DB2D"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tcPr>
          <w:p w14:paraId="344513C8"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tcPr>
          <w:p w14:paraId="5914AF9B"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r>
      <w:tr w:rsidR="00522784" w:rsidRPr="002F3897" w14:paraId="2422DBD7" w14:textId="77777777" w:rsidTr="002B21BD">
        <w:trPr>
          <w:jc w:val="center"/>
        </w:trPr>
        <w:tc>
          <w:tcPr>
            <w:tcW w:w="2977" w:type="dxa"/>
            <w:tcBorders>
              <w:top w:val="nil"/>
              <w:left w:val="single" w:sz="6" w:space="0" w:color="auto"/>
              <w:bottom w:val="single" w:sz="6" w:space="0" w:color="auto"/>
              <w:right w:val="single" w:sz="6" w:space="0" w:color="auto"/>
            </w:tcBorders>
            <w:shd w:val="clear" w:color="auto" w:fill="auto"/>
            <w:hideMark/>
          </w:tcPr>
          <w:p w14:paraId="187F5B06"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Pr>
                <w:rFonts w:ascii="Times New Roman" w:eastAsia="Times New Roman" w:hAnsi="Times New Roman" w:cs="Times New Roman"/>
                <w:sz w:val="24"/>
                <w:szCs w:val="24"/>
                <w:lang w:eastAsia="pt-BR"/>
              </w:rPr>
              <w:t xml:space="preserve">Construção da Ferramenta Tecnológica </w:t>
            </w:r>
          </w:p>
        </w:tc>
        <w:tc>
          <w:tcPr>
            <w:tcW w:w="709" w:type="dxa"/>
            <w:tcBorders>
              <w:top w:val="nil"/>
              <w:left w:val="nil"/>
              <w:bottom w:val="single" w:sz="6" w:space="0" w:color="auto"/>
              <w:right w:val="single" w:sz="6" w:space="0" w:color="auto"/>
            </w:tcBorders>
            <w:shd w:val="clear" w:color="auto" w:fill="auto"/>
            <w:hideMark/>
          </w:tcPr>
          <w:p w14:paraId="68D3B850"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1D52CBAD"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0C5C73EF"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51D8414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704C6BF9"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3ED717FB"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5CBFE10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4827E7F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3DFB9BB8"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7891AE44"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themeFill="background1" w:themeFillShade="BF"/>
            <w:hideMark/>
          </w:tcPr>
          <w:p w14:paraId="07D77166"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BFBFBF" w:themeFill="background1" w:themeFillShade="BF"/>
          </w:tcPr>
          <w:p w14:paraId="6F2611EB"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59" w:type="dxa"/>
            <w:tcBorders>
              <w:top w:val="nil"/>
              <w:left w:val="nil"/>
              <w:bottom w:val="single" w:sz="6" w:space="0" w:color="auto"/>
              <w:right w:val="single" w:sz="6" w:space="0" w:color="auto"/>
            </w:tcBorders>
            <w:shd w:val="clear" w:color="auto" w:fill="BFBFBF" w:themeFill="background1" w:themeFillShade="BF"/>
          </w:tcPr>
          <w:p w14:paraId="228A6999"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tcPr>
          <w:p w14:paraId="3301C48F"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tcPr>
          <w:p w14:paraId="65DE81B5"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r>
      <w:tr w:rsidR="00522784" w:rsidRPr="002F3897" w14:paraId="14AF2CD4" w14:textId="77777777" w:rsidTr="002B21BD">
        <w:trPr>
          <w:jc w:val="center"/>
        </w:trPr>
        <w:tc>
          <w:tcPr>
            <w:tcW w:w="2977" w:type="dxa"/>
            <w:tcBorders>
              <w:top w:val="nil"/>
              <w:left w:val="single" w:sz="6" w:space="0" w:color="auto"/>
              <w:bottom w:val="single" w:sz="6" w:space="0" w:color="auto"/>
              <w:right w:val="single" w:sz="6" w:space="0" w:color="auto"/>
            </w:tcBorders>
            <w:shd w:val="clear" w:color="auto" w:fill="auto"/>
            <w:hideMark/>
          </w:tcPr>
          <w:p w14:paraId="68588DD6" w14:textId="77777777" w:rsidR="00522784" w:rsidRPr="002F3897" w:rsidRDefault="00522784" w:rsidP="00522784">
            <w:pPr>
              <w:spacing w:after="0" w:line="240" w:lineRule="auto"/>
              <w:textAlignment w:val="baseline"/>
              <w:rPr>
                <w:rFonts w:ascii="Times New Roman" w:eastAsia="Times New Roman" w:hAnsi="Times New Roman" w:cs="Times New Roman"/>
                <w:b/>
                <w:bCs/>
                <w:sz w:val="24"/>
                <w:szCs w:val="24"/>
                <w:lang w:eastAsia="pt-BR"/>
              </w:rPr>
            </w:pPr>
            <w:r>
              <w:rPr>
                <w:rFonts w:ascii="Times New Roman" w:eastAsia="Times New Roman" w:hAnsi="Times New Roman" w:cs="Times New Roman"/>
                <w:sz w:val="24"/>
                <w:szCs w:val="24"/>
                <w:lang w:eastAsia="pt-BR"/>
              </w:rPr>
              <w:t xml:space="preserve">Apresentação da Ferramenta Tecnológica </w:t>
            </w:r>
            <w:r w:rsidRPr="002F3897">
              <w:rPr>
                <w:rFonts w:ascii="Times New Roman" w:eastAsia="Times New Roman" w:hAnsi="Times New Roman" w:cs="Times New Roman"/>
                <w:sz w:val="24"/>
                <w:szCs w:val="24"/>
                <w:lang w:eastAsia="pt-BR"/>
              </w:rPr>
              <w:t>  </w:t>
            </w:r>
            <w:r w:rsidRPr="002F3897">
              <w:rPr>
                <w:rFonts w:ascii="Times New Roman" w:eastAsia="Times New Roman" w:hAnsi="Times New Roman" w:cs="Times New Roman"/>
                <w:b/>
                <w:bCs/>
                <w:sz w:val="24"/>
                <w:szCs w:val="24"/>
                <w:lang w:eastAsia="pt-BR"/>
              </w:rPr>
              <w:t> </w:t>
            </w:r>
          </w:p>
        </w:tc>
        <w:tc>
          <w:tcPr>
            <w:tcW w:w="709" w:type="dxa"/>
            <w:tcBorders>
              <w:top w:val="nil"/>
              <w:left w:val="nil"/>
              <w:bottom w:val="single" w:sz="6" w:space="0" w:color="auto"/>
              <w:right w:val="single" w:sz="6" w:space="0" w:color="auto"/>
            </w:tcBorders>
            <w:shd w:val="clear" w:color="auto" w:fill="auto"/>
            <w:hideMark/>
          </w:tcPr>
          <w:p w14:paraId="28463691"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28A81AC4"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54178C9F"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267A8B2D"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463A07E7"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3B4DF87E"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3942CFDE"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532D462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0AE9ED9D"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auto"/>
            <w:hideMark/>
          </w:tcPr>
          <w:p w14:paraId="4B4D5B87"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hideMark/>
          </w:tcPr>
          <w:p w14:paraId="71BD2C6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6" w:space="0" w:color="auto"/>
              <w:right w:val="single" w:sz="6" w:space="0" w:color="auto"/>
            </w:tcBorders>
            <w:shd w:val="clear" w:color="auto" w:fill="FFFFFF" w:themeFill="background1"/>
          </w:tcPr>
          <w:p w14:paraId="015E1809"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59" w:type="dxa"/>
            <w:tcBorders>
              <w:top w:val="nil"/>
              <w:left w:val="nil"/>
              <w:bottom w:val="single" w:sz="6" w:space="0" w:color="auto"/>
              <w:right w:val="single" w:sz="6" w:space="0" w:color="auto"/>
            </w:tcBorders>
            <w:shd w:val="clear" w:color="auto" w:fill="BFBFBF" w:themeFill="background1" w:themeFillShade="BF"/>
          </w:tcPr>
          <w:p w14:paraId="11CCBAD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shd w:val="clear" w:color="auto" w:fill="FFFFFF" w:themeFill="background1"/>
          </w:tcPr>
          <w:p w14:paraId="76293621"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6" w:space="0" w:color="auto"/>
              <w:right w:val="single" w:sz="6" w:space="0" w:color="auto"/>
            </w:tcBorders>
            <w:shd w:val="clear" w:color="auto" w:fill="FFFFFF" w:themeFill="background1"/>
          </w:tcPr>
          <w:p w14:paraId="260E7BC6"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r>
      <w:tr w:rsidR="002B21BD" w:rsidRPr="002F3897" w14:paraId="588DC077" w14:textId="77777777" w:rsidTr="002B21BD">
        <w:trPr>
          <w:jc w:val="center"/>
        </w:trPr>
        <w:tc>
          <w:tcPr>
            <w:tcW w:w="2977" w:type="dxa"/>
            <w:tcBorders>
              <w:top w:val="nil"/>
              <w:left w:val="single" w:sz="6" w:space="0" w:color="auto"/>
              <w:bottom w:val="single" w:sz="4" w:space="0" w:color="auto"/>
              <w:right w:val="single" w:sz="6" w:space="0" w:color="auto"/>
            </w:tcBorders>
            <w:shd w:val="clear" w:color="auto" w:fill="auto"/>
            <w:hideMark/>
          </w:tcPr>
          <w:p w14:paraId="1F5788F3"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Pr>
                <w:rFonts w:ascii="Times New Roman" w:eastAsia="Times New Roman" w:hAnsi="Times New Roman" w:cs="Times New Roman"/>
                <w:sz w:val="24"/>
                <w:szCs w:val="24"/>
                <w:lang w:eastAsia="pt-BR"/>
              </w:rPr>
              <w:t>Interpretação e discussão dos resultados</w:t>
            </w:r>
          </w:p>
        </w:tc>
        <w:tc>
          <w:tcPr>
            <w:tcW w:w="709" w:type="dxa"/>
            <w:tcBorders>
              <w:top w:val="nil"/>
              <w:left w:val="nil"/>
              <w:bottom w:val="single" w:sz="4" w:space="0" w:color="auto"/>
              <w:right w:val="single" w:sz="6" w:space="0" w:color="auto"/>
            </w:tcBorders>
            <w:shd w:val="clear" w:color="auto" w:fill="auto"/>
            <w:hideMark/>
          </w:tcPr>
          <w:p w14:paraId="7C2D9423"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4" w:space="0" w:color="auto"/>
              <w:right w:val="single" w:sz="6" w:space="0" w:color="auto"/>
            </w:tcBorders>
            <w:shd w:val="clear" w:color="auto" w:fill="auto"/>
            <w:hideMark/>
          </w:tcPr>
          <w:p w14:paraId="7B98F5F4"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4" w:space="0" w:color="auto"/>
              <w:right w:val="single" w:sz="6" w:space="0" w:color="auto"/>
            </w:tcBorders>
            <w:shd w:val="clear" w:color="auto" w:fill="auto"/>
            <w:hideMark/>
          </w:tcPr>
          <w:p w14:paraId="36207991"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4" w:space="0" w:color="auto"/>
              <w:right w:val="single" w:sz="6" w:space="0" w:color="auto"/>
            </w:tcBorders>
            <w:shd w:val="clear" w:color="auto" w:fill="auto"/>
            <w:hideMark/>
          </w:tcPr>
          <w:p w14:paraId="16E4871F"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4" w:space="0" w:color="auto"/>
              <w:right w:val="single" w:sz="6" w:space="0" w:color="auto"/>
            </w:tcBorders>
            <w:shd w:val="clear" w:color="auto" w:fill="auto"/>
            <w:hideMark/>
          </w:tcPr>
          <w:p w14:paraId="582062C3"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4" w:space="0" w:color="auto"/>
              <w:right w:val="single" w:sz="6" w:space="0" w:color="auto"/>
            </w:tcBorders>
            <w:shd w:val="clear" w:color="auto" w:fill="auto"/>
            <w:hideMark/>
          </w:tcPr>
          <w:p w14:paraId="6D79BD03"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4" w:space="0" w:color="auto"/>
              <w:right w:val="single" w:sz="6" w:space="0" w:color="auto"/>
            </w:tcBorders>
            <w:shd w:val="clear" w:color="auto" w:fill="auto"/>
            <w:hideMark/>
          </w:tcPr>
          <w:p w14:paraId="725504B0"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4" w:space="0" w:color="auto"/>
              <w:right w:val="single" w:sz="6" w:space="0" w:color="auto"/>
            </w:tcBorders>
            <w:shd w:val="clear" w:color="auto" w:fill="auto"/>
            <w:hideMark/>
          </w:tcPr>
          <w:p w14:paraId="42A1C3A8"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4" w:space="0" w:color="auto"/>
              <w:right w:val="single" w:sz="6" w:space="0" w:color="auto"/>
            </w:tcBorders>
            <w:shd w:val="clear" w:color="auto" w:fill="auto"/>
            <w:hideMark/>
          </w:tcPr>
          <w:p w14:paraId="52DBD747"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4" w:space="0" w:color="auto"/>
              <w:right w:val="single" w:sz="6" w:space="0" w:color="auto"/>
            </w:tcBorders>
            <w:shd w:val="clear" w:color="auto" w:fill="auto"/>
            <w:hideMark/>
          </w:tcPr>
          <w:p w14:paraId="56DE9110"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4" w:space="0" w:color="auto"/>
              <w:right w:val="single" w:sz="6" w:space="0" w:color="auto"/>
            </w:tcBorders>
            <w:shd w:val="clear" w:color="auto" w:fill="FFFFFF" w:themeFill="background1"/>
            <w:hideMark/>
          </w:tcPr>
          <w:p w14:paraId="336FFD96"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r w:rsidRPr="002F3897">
              <w:rPr>
                <w:rFonts w:ascii="Times New Roman" w:eastAsia="Times New Roman" w:hAnsi="Times New Roman" w:cs="Times New Roman"/>
                <w:b/>
                <w:bCs/>
                <w:sz w:val="24"/>
                <w:szCs w:val="24"/>
                <w:lang w:eastAsia="pt-BR"/>
              </w:rPr>
              <w:t> </w:t>
            </w:r>
          </w:p>
        </w:tc>
        <w:tc>
          <w:tcPr>
            <w:tcW w:w="567" w:type="dxa"/>
            <w:tcBorders>
              <w:top w:val="nil"/>
              <w:left w:val="nil"/>
              <w:bottom w:val="single" w:sz="4" w:space="0" w:color="auto"/>
              <w:right w:val="single" w:sz="6" w:space="0" w:color="auto"/>
            </w:tcBorders>
            <w:shd w:val="clear" w:color="auto" w:fill="FFFFFF" w:themeFill="background1"/>
          </w:tcPr>
          <w:p w14:paraId="6A60371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59" w:type="dxa"/>
            <w:tcBorders>
              <w:top w:val="nil"/>
              <w:left w:val="nil"/>
              <w:bottom w:val="single" w:sz="4" w:space="0" w:color="auto"/>
              <w:right w:val="single" w:sz="6" w:space="0" w:color="auto"/>
            </w:tcBorders>
            <w:shd w:val="clear" w:color="auto" w:fill="BFBFBF" w:themeFill="background1" w:themeFillShade="BF"/>
          </w:tcPr>
          <w:p w14:paraId="082F224A"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4" w:space="0" w:color="auto"/>
              <w:right w:val="single" w:sz="6" w:space="0" w:color="auto"/>
            </w:tcBorders>
            <w:shd w:val="clear" w:color="auto" w:fill="BFBFBF" w:themeFill="background1" w:themeFillShade="BF"/>
          </w:tcPr>
          <w:p w14:paraId="134320B1"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nil"/>
              <w:left w:val="nil"/>
              <w:bottom w:val="single" w:sz="4" w:space="0" w:color="auto"/>
              <w:right w:val="single" w:sz="6" w:space="0" w:color="auto"/>
            </w:tcBorders>
            <w:shd w:val="clear" w:color="auto" w:fill="FFFFFF" w:themeFill="background1"/>
          </w:tcPr>
          <w:p w14:paraId="1149D56F"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r>
      <w:tr w:rsidR="00522784" w:rsidRPr="002F3897" w14:paraId="4B0444FE" w14:textId="77777777" w:rsidTr="002B21BD">
        <w:trPr>
          <w:jc w:val="center"/>
        </w:trPr>
        <w:tc>
          <w:tcPr>
            <w:tcW w:w="2977" w:type="dxa"/>
            <w:tcBorders>
              <w:top w:val="single" w:sz="4" w:space="0" w:color="auto"/>
              <w:left w:val="single" w:sz="6" w:space="0" w:color="auto"/>
              <w:bottom w:val="single" w:sz="4" w:space="0" w:color="auto"/>
              <w:right w:val="single" w:sz="6" w:space="0" w:color="auto"/>
            </w:tcBorders>
            <w:shd w:val="clear" w:color="auto" w:fill="auto"/>
          </w:tcPr>
          <w:p w14:paraId="511D7776" w14:textId="77777777" w:rsidR="00522784" w:rsidRDefault="002B21BD" w:rsidP="003B4E9A">
            <w:pPr>
              <w:spacing w:after="0" w:line="240" w:lineRule="auto"/>
              <w:textAlignment w:val="baseline"/>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Revisão e redação final</w:t>
            </w:r>
          </w:p>
        </w:tc>
        <w:tc>
          <w:tcPr>
            <w:tcW w:w="709" w:type="dxa"/>
            <w:tcBorders>
              <w:top w:val="single" w:sz="4" w:space="0" w:color="auto"/>
              <w:left w:val="nil"/>
              <w:bottom w:val="single" w:sz="4" w:space="0" w:color="auto"/>
              <w:right w:val="single" w:sz="6" w:space="0" w:color="auto"/>
            </w:tcBorders>
            <w:shd w:val="clear" w:color="auto" w:fill="auto"/>
          </w:tcPr>
          <w:p w14:paraId="727CC8B9"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382D5FC3"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3FBF8DBD"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32AD5398"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3E6CB015"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6AABE281"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5F1D56A3"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03919B03"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03F475DF"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545A8CD4"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FFFFFF" w:themeFill="background1"/>
          </w:tcPr>
          <w:p w14:paraId="30D99049"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FFFFFF" w:themeFill="background1"/>
          </w:tcPr>
          <w:p w14:paraId="2581103F"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59" w:type="dxa"/>
            <w:tcBorders>
              <w:top w:val="single" w:sz="4" w:space="0" w:color="auto"/>
              <w:left w:val="nil"/>
              <w:bottom w:val="single" w:sz="4" w:space="0" w:color="auto"/>
              <w:right w:val="single" w:sz="6" w:space="0" w:color="auto"/>
            </w:tcBorders>
            <w:shd w:val="clear" w:color="auto" w:fill="BFBFBF" w:themeFill="background1" w:themeFillShade="BF"/>
          </w:tcPr>
          <w:p w14:paraId="6358FE8D"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single" w:sz="4" w:space="0" w:color="auto"/>
              <w:left w:val="nil"/>
              <w:bottom w:val="single" w:sz="4" w:space="0" w:color="auto"/>
              <w:right w:val="single" w:sz="6" w:space="0" w:color="auto"/>
            </w:tcBorders>
            <w:shd w:val="clear" w:color="auto" w:fill="BFBFBF" w:themeFill="background1" w:themeFillShade="BF"/>
          </w:tcPr>
          <w:p w14:paraId="682A53DE"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single" w:sz="4" w:space="0" w:color="auto"/>
              <w:left w:val="nil"/>
              <w:bottom w:val="single" w:sz="4" w:space="0" w:color="auto"/>
              <w:right w:val="single" w:sz="6" w:space="0" w:color="auto"/>
            </w:tcBorders>
            <w:shd w:val="clear" w:color="auto" w:fill="FFFFFF" w:themeFill="background1"/>
          </w:tcPr>
          <w:p w14:paraId="3AE05406"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r>
      <w:tr w:rsidR="00522784" w:rsidRPr="002F3897" w14:paraId="0E150234" w14:textId="77777777" w:rsidTr="002B21BD">
        <w:trPr>
          <w:jc w:val="center"/>
        </w:trPr>
        <w:tc>
          <w:tcPr>
            <w:tcW w:w="2977" w:type="dxa"/>
            <w:tcBorders>
              <w:top w:val="single" w:sz="4" w:space="0" w:color="auto"/>
              <w:left w:val="single" w:sz="6" w:space="0" w:color="auto"/>
              <w:bottom w:val="single" w:sz="4" w:space="0" w:color="auto"/>
              <w:right w:val="single" w:sz="6" w:space="0" w:color="auto"/>
            </w:tcBorders>
            <w:shd w:val="clear" w:color="auto" w:fill="auto"/>
          </w:tcPr>
          <w:p w14:paraId="7DD7A3CE" w14:textId="77777777" w:rsidR="00522784" w:rsidRDefault="002B21BD" w:rsidP="002B21BD">
            <w:pPr>
              <w:spacing w:after="0" w:line="240" w:lineRule="auto"/>
              <w:textAlignment w:val="baseline"/>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Defesa do TCR</w:t>
            </w:r>
          </w:p>
        </w:tc>
        <w:tc>
          <w:tcPr>
            <w:tcW w:w="709" w:type="dxa"/>
            <w:tcBorders>
              <w:top w:val="single" w:sz="4" w:space="0" w:color="auto"/>
              <w:left w:val="nil"/>
              <w:bottom w:val="single" w:sz="4" w:space="0" w:color="auto"/>
              <w:right w:val="single" w:sz="6" w:space="0" w:color="auto"/>
            </w:tcBorders>
            <w:shd w:val="clear" w:color="auto" w:fill="auto"/>
          </w:tcPr>
          <w:p w14:paraId="54B40661"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19658A7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677E8951"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7C66D33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0FC11F27"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7ED4C38D"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435EF4C1"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2CE065C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37AC8E8E"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auto"/>
          </w:tcPr>
          <w:p w14:paraId="71E5B79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FFFFFF" w:themeFill="background1"/>
          </w:tcPr>
          <w:p w14:paraId="14C06204"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67" w:type="dxa"/>
            <w:tcBorders>
              <w:top w:val="single" w:sz="4" w:space="0" w:color="auto"/>
              <w:left w:val="nil"/>
              <w:bottom w:val="single" w:sz="4" w:space="0" w:color="auto"/>
              <w:right w:val="single" w:sz="6" w:space="0" w:color="auto"/>
            </w:tcBorders>
            <w:shd w:val="clear" w:color="auto" w:fill="FFFFFF" w:themeFill="background1"/>
          </w:tcPr>
          <w:p w14:paraId="337CDE3D"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59" w:type="dxa"/>
            <w:tcBorders>
              <w:top w:val="single" w:sz="4" w:space="0" w:color="auto"/>
              <w:left w:val="nil"/>
              <w:bottom w:val="single" w:sz="4" w:space="0" w:color="auto"/>
              <w:right w:val="single" w:sz="6" w:space="0" w:color="auto"/>
            </w:tcBorders>
            <w:shd w:val="clear" w:color="auto" w:fill="FFFFFF" w:themeFill="background1"/>
          </w:tcPr>
          <w:p w14:paraId="58669922"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single" w:sz="4" w:space="0" w:color="auto"/>
              <w:left w:val="nil"/>
              <w:bottom w:val="single" w:sz="4" w:space="0" w:color="auto"/>
              <w:right w:val="single" w:sz="6" w:space="0" w:color="auto"/>
            </w:tcBorders>
            <w:shd w:val="clear" w:color="auto" w:fill="FFFFFF" w:themeFill="background1"/>
          </w:tcPr>
          <w:p w14:paraId="730D986C"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c>
          <w:tcPr>
            <w:tcW w:w="524" w:type="dxa"/>
            <w:tcBorders>
              <w:top w:val="single" w:sz="4" w:space="0" w:color="auto"/>
              <w:left w:val="nil"/>
              <w:bottom w:val="single" w:sz="4" w:space="0" w:color="auto"/>
              <w:right w:val="single" w:sz="6" w:space="0" w:color="auto"/>
            </w:tcBorders>
            <w:shd w:val="clear" w:color="auto" w:fill="BFBFBF" w:themeFill="background1" w:themeFillShade="BF"/>
          </w:tcPr>
          <w:p w14:paraId="6B9D56BA" w14:textId="77777777" w:rsidR="00522784" w:rsidRPr="002F3897" w:rsidRDefault="00522784" w:rsidP="003B4E9A">
            <w:pPr>
              <w:spacing w:after="0" w:line="240" w:lineRule="auto"/>
              <w:textAlignment w:val="baseline"/>
              <w:rPr>
                <w:rFonts w:ascii="Times New Roman" w:eastAsia="Times New Roman" w:hAnsi="Times New Roman" w:cs="Times New Roman"/>
                <w:b/>
                <w:bCs/>
                <w:sz w:val="24"/>
                <w:szCs w:val="24"/>
                <w:lang w:eastAsia="pt-BR"/>
              </w:rPr>
            </w:pPr>
          </w:p>
        </w:tc>
      </w:tr>
    </w:tbl>
    <w:p w14:paraId="57023644"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0AE8C372"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1E9E9FBE"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4662FFC2"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5EFA971B"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4E83DAA6"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3367E51A"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33CCE545"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56846534"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302B4D44"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083FE739"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16962E0E"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1A719958"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131478AC"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13661EB3"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4FB4860E"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5B87966F"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7BA307DF"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3871F744"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0727ABEC"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17FB2366"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1889CF68"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79E689F7"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1C47C9FC"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091C88C4"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26B76DDE"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65FEACFF"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763F9A2F" w14:textId="0A88D5C5" w:rsidR="002B21BD" w:rsidRDefault="002B21BD" w:rsidP="00522784">
      <w:pPr>
        <w:spacing w:after="0" w:line="240" w:lineRule="auto"/>
        <w:textAlignment w:val="baseline"/>
        <w:rPr>
          <w:rFonts w:ascii="Times New Roman" w:eastAsia="Times New Roman" w:hAnsi="Times New Roman" w:cs="Times New Roman"/>
          <w:b/>
          <w:bCs/>
          <w:sz w:val="24"/>
          <w:szCs w:val="24"/>
          <w:lang w:eastAsia="pt-BR"/>
        </w:rPr>
      </w:pPr>
    </w:p>
    <w:p w14:paraId="3E7DAA01" w14:textId="77777777" w:rsidR="006D6B9B" w:rsidRDefault="006D6B9B" w:rsidP="00522784">
      <w:pPr>
        <w:spacing w:after="0" w:line="240" w:lineRule="auto"/>
        <w:textAlignment w:val="baseline"/>
        <w:rPr>
          <w:rFonts w:ascii="Times New Roman" w:eastAsia="Times New Roman" w:hAnsi="Times New Roman" w:cs="Times New Roman"/>
          <w:b/>
          <w:bCs/>
          <w:sz w:val="24"/>
          <w:szCs w:val="24"/>
          <w:lang w:eastAsia="pt-BR"/>
        </w:rPr>
      </w:pPr>
    </w:p>
    <w:p w14:paraId="1DCB9CBB"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27487EF6" w14:textId="77777777" w:rsidR="00522784" w:rsidRPr="002F3897" w:rsidRDefault="00522784" w:rsidP="00522784">
      <w:pPr>
        <w:spacing w:after="0" w:line="240" w:lineRule="auto"/>
        <w:textAlignment w:val="baseline"/>
        <w:rPr>
          <w:rFonts w:ascii="Segoe UI" w:eastAsia="Times New Roman" w:hAnsi="Segoe UI" w:cs="Segoe UI"/>
          <w:b/>
          <w:bCs/>
          <w:sz w:val="18"/>
          <w:szCs w:val="18"/>
          <w:lang w:eastAsia="pt-BR"/>
        </w:rPr>
      </w:pPr>
      <w:r w:rsidRPr="002F3897">
        <w:rPr>
          <w:rFonts w:ascii="Times New Roman" w:eastAsia="Times New Roman" w:hAnsi="Times New Roman" w:cs="Times New Roman"/>
          <w:b/>
          <w:bCs/>
          <w:sz w:val="24"/>
          <w:szCs w:val="24"/>
          <w:lang w:eastAsia="pt-BR"/>
        </w:rPr>
        <w:lastRenderedPageBreak/>
        <w:t>ORÇAMENTO: </w:t>
      </w:r>
    </w:p>
    <w:p w14:paraId="233B7E38" w14:textId="77777777" w:rsidR="00522784" w:rsidRPr="002F3897" w:rsidRDefault="00522784" w:rsidP="00522784">
      <w:pPr>
        <w:spacing w:after="0" w:line="240" w:lineRule="auto"/>
        <w:jc w:val="both"/>
        <w:textAlignment w:val="baseline"/>
        <w:rPr>
          <w:rFonts w:ascii="Segoe UI" w:eastAsia="Times New Roman" w:hAnsi="Segoe UI" w:cs="Segoe UI"/>
          <w:sz w:val="18"/>
          <w:szCs w:val="18"/>
          <w:lang w:eastAsia="pt-BR"/>
        </w:rPr>
      </w:pPr>
      <w:r w:rsidRPr="002F3897">
        <w:rPr>
          <w:rFonts w:ascii="Times New Roman" w:eastAsia="Times New Roman" w:hAnsi="Times New Roman" w:cs="Times New Roman"/>
          <w:sz w:val="24"/>
          <w:szCs w:val="24"/>
          <w:lang w:eastAsia="pt-BR"/>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9"/>
        <w:gridCol w:w="1890"/>
        <w:gridCol w:w="1905"/>
        <w:gridCol w:w="1894"/>
      </w:tblGrid>
      <w:tr w:rsidR="00522784" w:rsidRPr="002F3897" w14:paraId="7917FC9E" w14:textId="77777777" w:rsidTr="003B4E9A">
        <w:trPr>
          <w:jc w:val="center"/>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3C65FA2E"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 </w:t>
            </w:r>
          </w:p>
          <w:p w14:paraId="2F3B9203"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DESPESAS DE CUSTEIO</w:t>
            </w:r>
            <w:r w:rsidRPr="002F3897">
              <w:rPr>
                <w:rFonts w:ascii="Times New Roman" w:eastAsia="Times New Roman" w:hAnsi="Times New Roman" w:cs="Times New Roman"/>
                <w:sz w:val="24"/>
                <w:szCs w:val="24"/>
                <w:lang w:eastAsia="pt-BR"/>
              </w:rPr>
              <w:t> </w:t>
            </w:r>
          </w:p>
          <w:p w14:paraId="1B5D506A"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5E2A562"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 </w:t>
            </w:r>
          </w:p>
          <w:p w14:paraId="42EF8741"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QUANTIDADE</w:t>
            </w:r>
            <w:r w:rsidRPr="002F3897">
              <w:rPr>
                <w:rFonts w:ascii="Times New Roman" w:eastAsia="Times New Roman" w:hAnsi="Times New Roman" w:cs="Times New Roman"/>
                <w:sz w:val="24"/>
                <w:szCs w:val="24"/>
                <w:lang w:eastAsia="pt-BR"/>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A249C9B"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 </w:t>
            </w:r>
          </w:p>
          <w:p w14:paraId="6998D7E6"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VALOR INDIVIDUAL R$</w:t>
            </w:r>
            <w:r w:rsidRPr="002F3897">
              <w:rPr>
                <w:rFonts w:ascii="Times New Roman" w:eastAsia="Times New Roman" w:hAnsi="Times New Roman" w:cs="Times New Roman"/>
                <w:sz w:val="24"/>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279F7A7B"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 </w:t>
            </w:r>
          </w:p>
          <w:p w14:paraId="2C2A980D"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VALOR TOTAL R$</w:t>
            </w:r>
            <w:r w:rsidRPr="002F3897">
              <w:rPr>
                <w:rFonts w:ascii="Times New Roman" w:eastAsia="Times New Roman" w:hAnsi="Times New Roman" w:cs="Times New Roman"/>
                <w:sz w:val="24"/>
                <w:szCs w:val="24"/>
                <w:lang w:eastAsia="pt-BR"/>
              </w:rPr>
              <w:t> </w:t>
            </w:r>
          </w:p>
        </w:tc>
      </w:tr>
      <w:tr w:rsidR="00522784" w:rsidRPr="002F3897" w14:paraId="4B7A3A3C" w14:textId="77777777" w:rsidTr="003B4E9A">
        <w:trPr>
          <w:jc w:val="center"/>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284327B2" w14:textId="77777777" w:rsidR="00522784" w:rsidRPr="002F3897" w:rsidRDefault="00522784" w:rsidP="003B4E9A">
            <w:pPr>
              <w:spacing w:after="0" w:line="240" w:lineRule="auto"/>
              <w:jc w:val="both"/>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Materiais de Consumo</w:t>
            </w:r>
            <w:r w:rsidRPr="002F3897">
              <w:rPr>
                <w:rFonts w:ascii="Times New Roman" w:eastAsia="Times New Roman" w:hAnsi="Times New Roman" w:cs="Times New Roman"/>
                <w:sz w:val="24"/>
                <w:szCs w:val="24"/>
                <w:lang w:eastAsia="pt-BR"/>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3569987"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C4C9CEC"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422CCB26"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 </w:t>
            </w:r>
          </w:p>
        </w:tc>
      </w:tr>
      <w:tr w:rsidR="00522784" w:rsidRPr="002F3897" w14:paraId="3E11DF1E" w14:textId="77777777" w:rsidTr="003B4E9A">
        <w:trPr>
          <w:jc w:val="center"/>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2B18E9F0" w14:textId="77777777" w:rsidR="00522784" w:rsidRPr="002F3897" w:rsidRDefault="00522784" w:rsidP="003B4E9A">
            <w:pPr>
              <w:spacing w:after="0" w:line="240" w:lineRule="auto"/>
              <w:jc w:val="both"/>
              <w:textAlignment w:val="baseline"/>
              <w:rPr>
                <w:rFonts w:ascii="Times New Roman" w:eastAsia="Times New Roman" w:hAnsi="Times New Roman" w:cs="Times New Roman"/>
                <w:color w:val="000000"/>
                <w:sz w:val="24"/>
                <w:szCs w:val="24"/>
                <w:lang w:eastAsia="pt-BR"/>
              </w:rPr>
            </w:pPr>
            <w:r w:rsidRPr="002F3897">
              <w:rPr>
                <w:rFonts w:ascii="Times New Roman" w:eastAsia="Times New Roman" w:hAnsi="Times New Roman" w:cs="Times New Roman"/>
                <w:color w:val="000000"/>
                <w:sz w:val="24"/>
                <w:szCs w:val="24"/>
                <w:lang w:eastAsia="pt-BR"/>
              </w:rPr>
              <w:t>Resmas de papel A4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5D3635E"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03 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997FC6B"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20,00 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66BB64AB"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60,00 </w:t>
            </w:r>
          </w:p>
        </w:tc>
      </w:tr>
      <w:tr w:rsidR="00522784" w:rsidRPr="002F3897" w14:paraId="1DC62353" w14:textId="77777777" w:rsidTr="003B4E9A">
        <w:trPr>
          <w:jc w:val="center"/>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4EA96A6C" w14:textId="77777777" w:rsidR="00522784" w:rsidRPr="002F3897" w:rsidRDefault="00522784" w:rsidP="003B4E9A">
            <w:pPr>
              <w:spacing w:after="0" w:line="240" w:lineRule="auto"/>
              <w:jc w:val="both"/>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Tinta preta para impressora Epson Laser – 100ml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46499FC"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01 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2742FD7"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30,00 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2E5C1609"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30,00 </w:t>
            </w:r>
          </w:p>
        </w:tc>
      </w:tr>
      <w:tr w:rsidR="00522784" w:rsidRPr="002F3897" w14:paraId="6D6FE524" w14:textId="77777777" w:rsidTr="003B4E9A">
        <w:trPr>
          <w:jc w:val="center"/>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5545E8A4" w14:textId="77777777" w:rsidR="00522784" w:rsidRPr="002F3897" w:rsidRDefault="00522784" w:rsidP="003B4E9A">
            <w:pPr>
              <w:spacing w:after="0" w:line="240" w:lineRule="auto"/>
              <w:jc w:val="both"/>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Canetas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5FAABF9"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05 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2CA46BD7"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2,00 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AC9DEAA"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10,00 </w:t>
            </w:r>
          </w:p>
        </w:tc>
      </w:tr>
      <w:tr w:rsidR="00522784" w:rsidRPr="002F3897" w14:paraId="24D5C449" w14:textId="77777777" w:rsidTr="003B4E9A">
        <w:trPr>
          <w:jc w:val="center"/>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78B6778F" w14:textId="77777777" w:rsidR="00522784" w:rsidRPr="002F3897" w:rsidRDefault="00522784" w:rsidP="003B4E9A">
            <w:pPr>
              <w:spacing w:after="0" w:line="240" w:lineRule="auto"/>
              <w:jc w:val="both"/>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Pranchetas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B158EEE"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01 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518FC2E"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15,00 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A8F41A2"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15,00 </w:t>
            </w:r>
          </w:p>
        </w:tc>
      </w:tr>
      <w:tr w:rsidR="00522784" w:rsidRPr="002F3897" w14:paraId="56E96C1F" w14:textId="77777777" w:rsidTr="003B4E9A">
        <w:trPr>
          <w:jc w:val="center"/>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37D7F598" w14:textId="77777777" w:rsidR="00522784" w:rsidRPr="002F3897" w:rsidRDefault="00522784" w:rsidP="003B4E9A">
            <w:pPr>
              <w:spacing w:after="0" w:line="240" w:lineRule="auto"/>
              <w:jc w:val="both"/>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Outros serviços de terceiros:</w:t>
            </w:r>
            <w:r w:rsidRPr="002F3897">
              <w:rPr>
                <w:rFonts w:ascii="Times New Roman" w:eastAsia="Times New Roman" w:hAnsi="Times New Roman" w:cs="Times New Roman"/>
                <w:sz w:val="24"/>
                <w:szCs w:val="24"/>
                <w:lang w:eastAsia="pt-BR"/>
              </w:rPr>
              <w:t> </w:t>
            </w:r>
          </w:p>
          <w:p w14:paraId="72F59039" w14:textId="77777777" w:rsidR="00522784" w:rsidRPr="002F3897" w:rsidRDefault="00522784" w:rsidP="003B4E9A">
            <w:pPr>
              <w:spacing w:after="0" w:line="240" w:lineRule="auto"/>
              <w:jc w:val="both"/>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Pessoa Física</w:t>
            </w:r>
            <w:r w:rsidRPr="002F3897">
              <w:rPr>
                <w:rFonts w:ascii="Times New Roman" w:eastAsia="Times New Roman" w:hAnsi="Times New Roman" w:cs="Times New Roman"/>
                <w:sz w:val="24"/>
                <w:szCs w:val="24"/>
                <w:lang w:eastAsia="pt-BR"/>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1AAC9E6"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20106BAD"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0FF8DA3"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 </w:t>
            </w:r>
          </w:p>
        </w:tc>
      </w:tr>
      <w:tr w:rsidR="00522784" w:rsidRPr="002F3897" w14:paraId="2AD444DB" w14:textId="77777777" w:rsidTr="003B4E9A">
        <w:trPr>
          <w:jc w:val="center"/>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53E5CD28" w14:textId="77777777" w:rsidR="00522784" w:rsidRPr="002F3897" w:rsidRDefault="00522784" w:rsidP="003B4E9A">
            <w:pPr>
              <w:spacing w:after="0" w:line="240" w:lineRule="auto"/>
              <w:jc w:val="both"/>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Xerox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1FC66F3"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1000 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B0655F0"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0,10 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7D1BB3F9"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100,00 </w:t>
            </w:r>
          </w:p>
        </w:tc>
      </w:tr>
      <w:tr w:rsidR="00522784" w:rsidRPr="002F3897" w14:paraId="75EB9EF1" w14:textId="77777777" w:rsidTr="003B4E9A">
        <w:trPr>
          <w:jc w:val="center"/>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2C624087" w14:textId="77777777" w:rsidR="00522784" w:rsidRPr="002F3897" w:rsidRDefault="00522784" w:rsidP="003B4E9A">
            <w:pPr>
              <w:spacing w:after="0" w:line="240" w:lineRule="auto"/>
              <w:jc w:val="both"/>
              <w:textAlignment w:val="baseline"/>
              <w:rPr>
                <w:rFonts w:ascii="Times New Roman" w:eastAsia="Times New Roman" w:hAnsi="Times New Roman" w:cs="Times New Roman"/>
                <w:color w:val="000000"/>
                <w:sz w:val="24"/>
                <w:szCs w:val="24"/>
                <w:lang w:eastAsia="pt-BR"/>
              </w:rPr>
            </w:pPr>
            <w:r w:rsidRPr="002F3897">
              <w:rPr>
                <w:rFonts w:ascii="Times New Roman" w:eastAsia="Times New Roman" w:hAnsi="Times New Roman" w:cs="Times New Roman"/>
                <w:color w:val="000000"/>
                <w:sz w:val="24"/>
                <w:szCs w:val="24"/>
                <w:lang w:eastAsia="pt-BR"/>
              </w:rPr>
              <w:t>Encadernação do relatório final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0525302"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06 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1475703"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20,00 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28E1B50E"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sz w:val="24"/>
                <w:szCs w:val="24"/>
                <w:lang w:eastAsia="pt-BR"/>
              </w:rPr>
              <w:t>120,00 </w:t>
            </w:r>
          </w:p>
        </w:tc>
      </w:tr>
      <w:tr w:rsidR="00522784" w:rsidRPr="002F3897" w14:paraId="18C32AD0" w14:textId="77777777" w:rsidTr="003B4E9A">
        <w:trPr>
          <w:jc w:val="center"/>
        </w:trPr>
        <w:tc>
          <w:tcPr>
            <w:tcW w:w="55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3D8C7B" w14:textId="77777777" w:rsidR="00522784" w:rsidRPr="002F3897" w:rsidRDefault="00522784" w:rsidP="003B4E9A">
            <w:pPr>
              <w:spacing w:after="0" w:line="240" w:lineRule="auto"/>
              <w:jc w:val="both"/>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Subtotal </w:t>
            </w:r>
            <w:r w:rsidRPr="002F3897">
              <w:rPr>
                <w:rFonts w:ascii="Times New Roman" w:eastAsia="Times New Roman" w:hAnsi="Times New Roman" w:cs="Times New Roman"/>
                <w:sz w:val="24"/>
                <w:szCs w:val="24"/>
                <w:lang w:eastAsia="pt-BR"/>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34335C2"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87,10</w:t>
            </w:r>
            <w:r w:rsidRPr="002F3897">
              <w:rPr>
                <w:rFonts w:ascii="Times New Roman" w:eastAsia="Times New Roman" w:hAnsi="Times New Roman" w:cs="Times New Roman"/>
                <w:sz w:val="24"/>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4721CAF"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335,00</w:t>
            </w:r>
            <w:r w:rsidRPr="002F3897">
              <w:rPr>
                <w:rFonts w:ascii="Times New Roman" w:eastAsia="Times New Roman" w:hAnsi="Times New Roman" w:cs="Times New Roman"/>
                <w:sz w:val="24"/>
                <w:szCs w:val="24"/>
                <w:lang w:eastAsia="pt-BR"/>
              </w:rPr>
              <w:t> </w:t>
            </w:r>
          </w:p>
        </w:tc>
      </w:tr>
      <w:tr w:rsidR="00522784" w:rsidRPr="002F3897" w14:paraId="0CEC20EA" w14:textId="77777777" w:rsidTr="003B4E9A">
        <w:trPr>
          <w:jc w:val="center"/>
        </w:trPr>
        <w:tc>
          <w:tcPr>
            <w:tcW w:w="55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4E1ABF" w14:textId="77777777" w:rsidR="00522784" w:rsidRPr="002F3897" w:rsidRDefault="00522784" w:rsidP="003B4E9A">
            <w:pPr>
              <w:spacing w:after="0" w:line="240" w:lineRule="auto"/>
              <w:jc w:val="both"/>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TOTAL</w:t>
            </w:r>
            <w:r w:rsidRPr="002F3897">
              <w:rPr>
                <w:rFonts w:ascii="Times New Roman" w:eastAsia="Times New Roman" w:hAnsi="Times New Roman" w:cs="Times New Roman"/>
                <w:sz w:val="24"/>
                <w:szCs w:val="24"/>
                <w:lang w:eastAsia="pt-BR"/>
              </w:rPr>
              <w:t> </w:t>
            </w:r>
          </w:p>
        </w:tc>
        <w:tc>
          <w:tcPr>
            <w:tcW w:w="45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64D92B" w14:textId="77777777" w:rsidR="00522784" w:rsidRPr="002F3897" w:rsidRDefault="00522784" w:rsidP="003B4E9A">
            <w:pPr>
              <w:spacing w:after="0" w:line="240" w:lineRule="auto"/>
              <w:jc w:val="center"/>
              <w:textAlignment w:val="baseline"/>
              <w:rPr>
                <w:rFonts w:ascii="Times New Roman" w:eastAsia="Times New Roman" w:hAnsi="Times New Roman" w:cs="Times New Roman"/>
                <w:sz w:val="24"/>
                <w:szCs w:val="24"/>
                <w:lang w:eastAsia="pt-BR"/>
              </w:rPr>
            </w:pPr>
            <w:r w:rsidRPr="002F3897">
              <w:rPr>
                <w:rFonts w:ascii="Times New Roman" w:eastAsia="Times New Roman" w:hAnsi="Times New Roman" w:cs="Times New Roman"/>
                <w:b/>
                <w:bCs/>
                <w:sz w:val="24"/>
                <w:szCs w:val="24"/>
                <w:lang w:eastAsia="pt-BR"/>
              </w:rPr>
              <w:t>335,00*</w:t>
            </w:r>
            <w:r w:rsidRPr="002F3897">
              <w:rPr>
                <w:rFonts w:ascii="Times New Roman" w:eastAsia="Times New Roman" w:hAnsi="Times New Roman" w:cs="Times New Roman"/>
                <w:sz w:val="24"/>
                <w:szCs w:val="24"/>
                <w:lang w:eastAsia="pt-BR"/>
              </w:rPr>
              <w:t> </w:t>
            </w:r>
          </w:p>
        </w:tc>
      </w:tr>
    </w:tbl>
    <w:p w14:paraId="59B75FC3" w14:textId="77777777" w:rsidR="00522784" w:rsidRDefault="00522784" w:rsidP="00522784">
      <w:pPr>
        <w:spacing w:after="0" w:line="240" w:lineRule="auto"/>
        <w:jc w:val="both"/>
        <w:textAlignment w:val="baseline"/>
        <w:rPr>
          <w:rFonts w:ascii="Times New Roman" w:eastAsia="Times New Roman" w:hAnsi="Times New Roman" w:cs="Times New Roman"/>
          <w:b/>
          <w:bCs/>
          <w:sz w:val="24"/>
          <w:szCs w:val="24"/>
          <w:lang w:eastAsia="pt-BR"/>
        </w:rPr>
      </w:pPr>
    </w:p>
    <w:p w14:paraId="6AE1A2DD" w14:textId="77777777" w:rsidR="00522784" w:rsidRPr="002F3897" w:rsidRDefault="00522784" w:rsidP="00522784">
      <w:pPr>
        <w:spacing w:after="0" w:line="240" w:lineRule="auto"/>
        <w:jc w:val="both"/>
        <w:textAlignment w:val="baseline"/>
        <w:rPr>
          <w:rFonts w:ascii="Segoe UI" w:eastAsia="Times New Roman" w:hAnsi="Segoe UI" w:cs="Segoe UI"/>
          <w:sz w:val="18"/>
          <w:szCs w:val="18"/>
          <w:lang w:eastAsia="pt-BR"/>
        </w:rPr>
      </w:pPr>
      <w:r w:rsidRPr="002F3897">
        <w:rPr>
          <w:rFonts w:ascii="Times New Roman" w:eastAsia="Times New Roman" w:hAnsi="Times New Roman" w:cs="Times New Roman"/>
          <w:b/>
          <w:bCs/>
          <w:sz w:val="24"/>
          <w:szCs w:val="24"/>
          <w:lang w:eastAsia="pt-BR"/>
        </w:rPr>
        <w:t>*</w:t>
      </w:r>
      <w:r w:rsidRPr="002F3897">
        <w:rPr>
          <w:rFonts w:ascii="Times New Roman" w:eastAsia="Times New Roman" w:hAnsi="Times New Roman" w:cs="Times New Roman"/>
          <w:sz w:val="24"/>
          <w:szCs w:val="24"/>
          <w:lang w:eastAsia="pt-BR"/>
        </w:rPr>
        <w:t>Os custos apresentados no orçamento acima descrito serão de inteira responsabilidade do pesquisador responsável. </w:t>
      </w:r>
    </w:p>
    <w:p w14:paraId="6D31EF1E" w14:textId="77777777" w:rsidR="00522784" w:rsidRPr="002F3897" w:rsidRDefault="00522784" w:rsidP="00522784">
      <w:pPr>
        <w:shd w:val="clear" w:color="auto" w:fill="FFFFFF"/>
        <w:spacing w:after="0" w:line="360" w:lineRule="atLeast"/>
        <w:ind w:firstLine="720"/>
        <w:jc w:val="both"/>
        <w:rPr>
          <w:rFonts w:ascii="Times New Roman" w:eastAsia="Times New Roman" w:hAnsi="Times New Roman" w:cs="Times New Roman"/>
          <w:color w:val="111111"/>
          <w:spacing w:val="-4"/>
          <w:sz w:val="24"/>
          <w:szCs w:val="24"/>
          <w:lang w:eastAsia="pt-BR"/>
        </w:rPr>
      </w:pPr>
    </w:p>
    <w:p w14:paraId="2FAF5566" w14:textId="77777777" w:rsidR="00522784" w:rsidRDefault="00522784" w:rsidP="00522784">
      <w:pPr>
        <w:spacing w:after="0" w:line="240" w:lineRule="auto"/>
        <w:textAlignment w:val="baseline"/>
        <w:rPr>
          <w:rFonts w:ascii="Times New Roman" w:eastAsia="Times New Roman" w:hAnsi="Times New Roman" w:cs="Times New Roman"/>
          <w:b/>
          <w:bCs/>
          <w:sz w:val="24"/>
          <w:szCs w:val="24"/>
          <w:lang w:eastAsia="pt-BR"/>
        </w:rPr>
      </w:pPr>
    </w:p>
    <w:p w14:paraId="746BFB80" w14:textId="77777777" w:rsidR="00D447C9" w:rsidRDefault="00D447C9" w:rsidP="00CA6A0A">
      <w:pPr>
        <w:jc w:val="both"/>
        <w:rPr>
          <w:rStyle w:val="normaltextrun"/>
          <w:rFonts w:ascii="Times New Roman" w:eastAsia="Times New Roman" w:hAnsi="Times New Roman" w:cs="Times New Roman"/>
          <w:bCs/>
          <w:color w:val="000000"/>
          <w:sz w:val="24"/>
          <w:szCs w:val="24"/>
          <w:lang w:eastAsia="pt-BR"/>
        </w:rPr>
      </w:pPr>
    </w:p>
    <w:p w14:paraId="6D9C4858" w14:textId="77777777" w:rsidR="00D447C9" w:rsidRDefault="00D447C9" w:rsidP="00CA6A0A">
      <w:pPr>
        <w:jc w:val="both"/>
        <w:rPr>
          <w:rStyle w:val="normaltextrun"/>
          <w:rFonts w:ascii="Times New Roman" w:eastAsia="Times New Roman" w:hAnsi="Times New Roman" w:cs="Times New Roman"/>
          <w:bCs/>
          <w:color w:val="000000"/>
          <w:sz w:val="24"/>
          <w:szCs w:val="24"/>
          <w:lang w:eastAsia="pt-BR"/>
        </w:rPr>
      </w:pPr>
    </w:p>
    <w:p w14:paraId="1F905913" w14:textId="77777777" w:rsidR="002B21BD" w:rsidRDefault="002B21BD" w:rsidP="00CA6A0A">
      <w:pPr>
        <w:jc w:val="both"/>
        <w:rPr>
          <w:rStyle w:val="normaltextrun"/>
          <w:rFonts w:ascii="Times New Roman" w:eastAsia="Times New Roman" w:hAnsi="Times New Roman" w:cs="Times New Roman"/>
          <w:bCs/>
          <w:color w:val="000000"/>
          <w:sz w:val="24"/>
          <w:szCs w:val="24"/>
          <w:lang w:eastAsia="pt-BR"/>
        </w:rPr>
      </w:pPr>
    </w:p>
    <w:p w14:paraId="7FB5E02D" w14:textId="77777777" w:rsidR="002B21BD" w:rsidRDefault="002B21BD" w:rsidP="00CA6A0A">
      <w:pPr>
        <w:jc w:val="both"/>
        <w:rPr>
          <w:rStyle w:val="normaltextrun"/>
          <w:rFonts w:ascii="Times New Roman" w:eastAsia="Times New Roman" w:hAnsi="Times New Roman" w:cs="Times New Roman"/>
          <w:bCs/>
          <w:color w:val="000000"/>
          <w:sz w:val="24"/>
          <w:szCs w:val="24"/>
          <w:lang w:eastAsia="pt-BR"/>
        </w:rPr>
      </w:pPr>
    </w:p>
    <w:p w14:paraId="7F6619FA" w14:textId="77777777" w:rsidR="00FC08FD" w:rsidRDefault="00FC08FD" w:rsidP="00CA6A0A">
      <w:pPr>
        <w:jc w:val="both"/>
        <w:rPr>
          <w:rStyle w:val="normaltextrun"/>
          <w:rFonts w:ascii="Times New Roman" w:eastAsia="Times New Roman" w:hAnsi="Times New Roman" w:cs="Times New Roman"/>
          <w:bCs/>
          <w:color w:val="000000"/>
          <w:sz w:val="24"/>
          <w:szCs w:val="24"/>
          <w:lang w:eastAsia="pt-BR"/>
        </w:rPr>
      </w:pPr>
    </w:p>
    <w:p w14:paraId="0AFF80F0" w14:textId="77777777" w:rsidR="00FC08FD" w:rsidRDefault="00FC08FD" w:rsidP="00CA6A0A">
      <w:pPr>
        <w:jc w:val="both"/>
        <w:rPr>
          <w:rStyle w:val="normaltextrun"/>
          <w:rFonts w:ascii="Times New Roman" w:eastAsia="Times New Roman" w:hAnsi="Times New Roman" w:cs="Times New Roman"/>
          <w:bCs/>
          <w:color w:val="000000"/>
          <w:sz w:val="24"/>
          <w:szCs w:val="24"/>
          <w:lang w:eastAsia="pt-BR"/>
        </w:rPr>
      </w:pPr>
    </w:p>
    <w:p w14:paraId="07022712" w14:textId="77777777" w:rsidR="00FC08FD" w:rsidRDefault="00FC08FD" w:rsidP="00CA6A0A">
      <w:pPr>
        <w:jc w:val="both"/>
        <w:rPr>
          <w:rStyle w:val="normaltextrun"/>
          <w:rFonts w:ascii="Times New Roman" w:eastAsia="Times New Roman" w:hAnsi="Times New Roman" w:cs="Times New Roman"/>
          <w:bCs/>
          <w:color w:val="000000"/>
          <w:sz w:val="24"/>
          <w:szCs w:val="24"/>
          <w:lang w:eastAsia="pt-BR"/>
        </w:rPr>
      </w:pPr>
    </w:p>
    <w:p w14:paraId="78A193A2" w14:textId="77777777" w:rsidR="00FC08FD" w:rsidRDefault="00FC08FD" w:rsidP="00CA6A0A">
      <w:pPr>
        <w:jc w:val="both"/>
        <w:rPr>
          <w:rStyle w:val="normaltextrun"/>
          <w:rFonts w:ascii="Times New Roman" w:eastAsia="Times New Roman" w:hAnsi="Times New Roman" w:cs="Times New Roman"/>
          <w:bCs/>
          <w:color w:val="000000"/>
          <w:sz w:val="24"/>
          <w:szCs w:val="24"/>
          <w:lang w:eastAsia="pt-BR"/>
        </w:rPr>
      </w:pPr>
    </w:p>
    <w:p w14:paraId="69A9B399" w14:textId="77777777" w:rsidR="00FC08FD" w:rsidRDefault="00FC08FD" w:rsidP="00CA6A0A">
      <w:pPr>
        <w:jc w:val="both"/>
        <w:rPr>
          <w:rStyle w:val="normaltextrun"/>
          <w:rFonts w:ascii="Times New Roman" w:eastAsia="Times New Roman" w:hAnsi="Times New Roman" w:cs="Times New Roman"/>
          <w:bCs/>
          <w:color w:val="000000"/>
          <w:sz w:val="24"/>
          <w:szCs w:val="24"/>
          <w:lang w:eastAsia="pt-BR"/>
        </w:rPr>
      </w:pPr>
    </w:p>
    <w:p w14:paraId="2E5BD744" w14:textId="77777777" w:rsidR="002B21BD" w:rsidRDefault="002B21BD" w:rsidP="00CA6A0A">
      <w:pPr>
        <w:jc w:val="both"/>
        <w:rPr>
          <w:rStyle w:val="normaltextrun"/>
          <w:rFonts w:ascii="Times New Roman" w:eastAsia="Times New Roman" w:hAnsi="Times New Roman" w:cs="Times New Roman"/>
          <w:bCs/>
          <w:color w:val="000000"/>
          <w:sz w:val="24"/>
          <w:szCs w:val="24"/>
          <w:lang w:eastAsia="pt-BR"/>
        </w:rPr>
      </w:pPr>
    </w:p>
    <w:p w14:paraId="145E07A6" w14:textId="77777777" w:rsidR="002B21BD" w:rsidRDefault="002B21BD" w:rsidP="00CA6A0A">
      <w:pPr>
        <w:jc w:val="both"/>
        <w:rPr>
          <w:rStyle w:val="normaltextrun"/>
          <w:rFonts w:ascii="Times New Roman" w:eastAsia="Times New Roman" w:hAnsi="Times New Roman" w:cs="Times New Roman"/>
          <w:bCs/>
          <w:color w:val="000000"/>
          <w:sz w:val="24"/>
          <w:szCs w:val="24"/>
          <w:lang w:eastAsia="pt-BR"/>
        </w:rPr>
      </w:pPr>
    </w:p>
    <w:p w14:paraId="76582AC4" w14:textId="77777777" w:rsidR="00DD2F39" w:rsidRDefault="00DD2F39" w:rsidP="00CA6A0A">
      <w:pPr>
        <w:jc w:val="both"/>
        <w:rPr>
          <w:rStyle w:val="normaltextrun"/>
          <w:rFonts w:ascii="Times New Roman" w:eastAsia="Times New Roman" w:hAnsi="Times New Roman" w:cs="Times New Roman"/>
          <w:bCs/>
          <w:color w:val="000000"/>
          <w:sz w:val="24"/>
          <w:szCs w:val="24"/>
          <w:lang w:eastAsia="pt-BR"/>
        </w:rPr>
      </w:pPr>
    </w:p>
    <w:p w14:paraId="2F6D9BA3" w14:textId="77777777" w:rsidR="002B21BD" w:rsidRDefault="002B21BD" w:rsidP="00CA6A0A">
      <w:pPr>
        <w:jc w:val="both"/>
        <w:rPr>
          <w:rStyle w:val="normaltextrun"/>
          <w:rFonts w:ascii="Times New Roman" w:eastAsia="Times New Roman" w:hAnsi="Times New Roman" w:cs="Times New Roman"/>
          <w:bCs/>
          <w:color w:val="000000"/>
          <w:sz w:val="24"/>
          <w:szCs w:val="24"/>
          <w:lang w:eastAsia="pt-BR"/>
        </w:rPr>
      </w:pPr>
    </w:p>
    <w:p w14:paraId="1AF88E90" w14:textId="77777777" w:rsidR="002B21BD" w:rsidRDefault="002B21BD" w:rsidP="00CA6A0A">
      <w:pPr>
        <w:jc w:val="both"/>
        <w:rPr>
          <w:rStyle w:val="normaltextrun"/>
          <w:rFonts w:ascii="Times New Roman" w:eastAsia="Times New Roman" w:hAnsi="Times New Roman" w:cs="Times New Roman"/>
          <w:bCs/>
          <w:color w:val="000000"/>
          <w:sz w:val="24"/>
          <w:szCs w:val="24"/>
          <w:lang w:eastAsia="pt-BR"/>
        </w:rPr>
      </w:pPr>
    </w:p>
    <w:p w14:paraId="4C81F5B1" w14:textId="77777777" w:rsidR="00D447C9" w:rsidRDefault="00D447C9" w:rsidP="00CA6A0A">
      <w:pPr>
        <w:jc w:val="both"/>
        <w:rPr>
          <w:rStyle w:val="normaltextrun"/>
          <w:rFonts w:ascii="Times New Roman" w:eastAsia="Times New Roman" w:hAnsi="Times New Roman" w:cs="Times New Roman"/>
          <w:bCs/>
          <w:color w:val="000000"/>
          <w:sz w:val="24"/>
          <w:szCs w:val="24"/>
          <w:lang w:eastAsia="pt-BR"/>
        </w:rPr>
      </w:pPr>
    </w:p>
    <w:p w14:paraId="30BB56CD" w14:textId="77777777" w:rsidR="007A714D" w:rsidRDefault="00D447C9" w:rsidP="00CA6A0A">
      <w:pPr>
        <w:jc w:val="both"/>
        <w:rPr>
          <w:rStyle w:val="normaltextrun"/>
          <w:rFonts w:ascii="Times New Roman" w:eastAsia="Times New Roman" w:hAnsi="Times New Roman" w:cs="Times New Roman"/>
          <w:b/>
          <w:bCs/>
          <w:color w:val="000000"/>
          <w:sz w:val="24"/>
          <w:szCs w:val="24"/>
          <w:lang w:eastAsia="pt-BR"/>
        </w:rPr>
      </w:pPr>
      <w:r w:rsidRPr="006B081B">
        <w:rPr>
          <w:rStyle w:val="normaltextrun"/>
          <w:rFonts w:ascii="Times New Roman" w:eastAsia="Times New Roman" w:hAnsi="Times New Roman" w:cs="Times New Roman"/>
          <w:b/>
          <w:bCs/>
          <w:color w:val="000000"/>
          <w:sz w:val="24"/>
          <w:szCs w:val="24"/>
          <w:lang w:eastAsia="pt-BR"/>
        </w:rPr>
        <w:lastRenderedPageBreak/>
        <w:t>REFERÊNCIAS:</w:t>
      </w:r>
    </w:p>
    <w:p w14:paraId="45F51B12" w14:textId="46FE5D7F" w:rsidR="00C91339" w:rsidRPr="00C91339" w:rsidRDefault="00C91339" w:rsidP="00CA6A0A">
      <w:pPr>
        <w:jc w:val="both"/>
        <w:rPr>
          <w:rStyle w:val="normaltextrun"/>
          <w:rFonts w:ascii="Times New Roman" w:hAnsi="Times New Roman" w:cs="Times New Roman"/>
          <w:sz w:val="24"/>
          <w:szCs w:val="24"/>
          <w:shd w:val="clear" w:color="auto" w:fill="FFFFFF"/>
        </w:rPr>
      </w:pPr>
      <w:r w:rsidRPr="00C91339">
        <w:rPr>
          <w:rFonts w:ascii="Times New Roman" w:hAnsi="Times New Roman" w:cs="Times New Roman"/>
          <w:sz w:val="24"/>
          <w:szCs w:val="24"/>
          <w:shd w:val="clear" w:color="auto" w:fill="FFFFFF"/>
          <w:lang w:val="en-US"/>
        </w:rPr>
        <w:t xml:space="preserve">ALVIM, Neide Aparecida Titonelli. </w:t>
      </w:r>
      <w:r w:rsidRPr="006B081B">
        <w:rPr>
          <w:rFonts w:ascii="Times New Roman" w:hAnsi="Times New Roman" w:cs="Times New Roman"/>
          <w:sz w:val="24"/>
          <w:szCs w:val="24"/>
          <w:shd w:val="clear" w:color="auto" w:fill="FFFFFF"/>
          <w:lang w:val="en-US"/>
        </w:rPr>
        <w:t>Convergent Care Research in Nursing - Opportunities for technological innovations. </w:t>
      </w:r>
      <w:r w:rsidRPr="006B081B">
        <w:rPr>
          <w:rStyle w:val="Forte"/>
          <w:rFonts w:ascii="Times New Roman" w:hAnsi="Times New Roman" w:cs="Times New Roman"/>
          <w:b w:val="0"/>
          <w:sz w:val="24"/>
          <w:szCs w:val="24"/>
          <w:shd w:val="clear" w:color="auto" w:fill="FFFFFF"/>
        </w:rPr>
        <w:t>Escola Anna Nery - Revista de Enfermagem</w:t>
      </w:r>
      <w:r w:rsidRPr="006B081B">
        <w:rPr>
          <w:rFonts w:ascii="Times New Roman" w:hAnsi="Times New Roman" w:cs="Times New Roman"/>
          <w:b/>
          <w:sz w:val="24"/>
          <w:szCs w:val="24"/>
          <w:shd w:val="clear" w:color="auto" w:fill="FFFFFF"/>
        </w:rPr>
        <w:t xml:space="preserve">, </w:t>
      </w:r>
      <w:r w:rsidRPr="006B081B">
        <w:rPr>
          <w:rFonts w:ascii="Times New Roman" w:hAnsi="Times New Roman" w:cs="Times New Roman"/>
          <w:sz w:val="24"/>
          <w:szCs w:val="24"/>
          <w:shd w:val="clear" w:color="auto" w:fill="FFFFFF"/>
        </w:rPr>
        <w:t>[S.L.], v. 21, n. 2, 2017. FapUNIFESP (SciELO). http://dx.doi.org/10.5935/1414-8145.20170041.</w:t>
      </w:r>
    </w:p>
    <w:p w14:paraId="2B92513B" w14:textId="77777777" w:rsidR="00251551" w:rsidRDefault="007A714D" w:rsidP="00251551">
      <w:pPr>
        <w:pStyle w:val="NormalWeb"/>
        <w:shd w:val="clear" w:color="auto" w:fill="FFFFFF"/>
        <w:jc w:val="both"/>
        <w:rPr>
          <w:rFonts w:eastAsiaTheme="minorHAnsi"/>
          <w:shd w:val="clear" w:color="auto" w:fill="FFFFFF"/>
          <w:lang w:eastAsia="en-US"/>
        </w:rPr>
      </w:pPr>
      <w:r w:rsidRPr="00DD2DA5">
        <w:rPr>
          <w:rFonts w:eastAsiaTheme="minorHAnsi"/>
          <w:shd w:val="clear" w:color="auto" w:fill="FFFFFF"/>
          <w:lang w:eastAsia="en-US"/>
        </w:rPr>
        <w:t xml:space="preserve">BRASIL. Lei nº 10216, de 6 de abril de 2001. Dispõe Sobre A Proteção e Os Direitos das Pessoas Portadoras de Transtornos Mentais e Redireciona O Modelo Assistencial em Saúde Mental. BRASIL.  </w:t>
      </w:r>
      <w:r w:rsidRPr="007A714D">
        <w:rPr>
          <w:rFonts w:eastAsiaTheme="minorHAnsi"/>
          <w:shd w:val="clear" w:color="auto" w:fill="FFFFFF"/>
          <w:lang w:eastAsia="en-US"/>
        </w:rPr>
        <w:t>Acessado</w:t>
      </w:r>
      <w:r w:rsidR="00251551">
        <w:rPr>
          <w:rFonts w:eastAsiaTheme="minorHAnsi"/>
          <w:shd w:val="clear" w:color="auto" w:fill="FFFFFF"/>
          <w:lang w:eastAsia="en-US"/>
        </w:rPr>
        <w:t>, dia 18 de novembro de 2021,</w:t>
      </w:r>
      <w:r w:rsidRPr="007A714D">
        <w:rPr>
          <w:rFonts w:eastAsiaTheme="minorHAnsi"/>
          <w:shd w:val="clear" w:color="auto" w:fill="FFFFFF"/>
          <w:lang w:eastAsia="en-US"/>
        </w:rPr>
        <w:t xml:space="preserve"> em: http://www.planalto.gov.br/ccivil_03/leis/leis_2001/l10216.htm.</w:t>
      </w:r>
    </w:p>
    <w:p w14:paraId="27430553" w14:textId="37A96C87" w:rsidR="00251551" w:rsidRDefault="00251551" w:rsidP="00251551">
      <w:pPr>
        <w:pStyle w:val="NormalWeb"/>
        <w:shd w:val="clear" w:color="auto" w:fill="FFFFFF"/>
        <w:jc w:val="both"/>
        <w:rPr>
          <w:shd w:val="clear" w:color="auto" w:fill="FFFFFF"/>
        </w:rPr>
      </w:pPr>
      <w:r w:rsidRPr="00251551">
        <w:rPr>
          <w:rFonts w:ascii="Arial" w:hAnsi="Arial" w:cs="Arial"/>
          <w:color w:val="800000"/>
          <w:sz w:val="20"/>
          <w:szCs w:val="20"/>
        </w:rPr>
        <w:br/>
      </w:r>
      <w:r w:rsidRPr="00DD2DA5">
        <w:rPr>
          <w:rFonts w:eastAsiaTheme="minorHAnsi"/>
          <w:shd w:val="clear" w:color="auto" w:fill="FFFFFF"/>
          <w:lang w:eastAsia="en-US"/>
        </w:rPr>
        <w:t>BRASIL.</w:t>
      </w:r>
      <w:r w:rsidRPr="00DD2DA5">
        <w:rPr>
          <w:shd w:val="clear" w:color="auto" w:fill="FFFFFF"/>
        </w:rPr>
        <w:t xml:space="preserve"> </w:t>
      </w:r>
      <w:hyperlink r:id="rId9" w:history="1">
        <w:r w:rsidRPr="00BC452F">
          <w:rPr>
            <w:shd w:val="clear" w:color="auto" w:fill="FFFFFF"/>
          </w:rPr>
          <w:t>L</w:t>
        </w:r>
        <w:r w:rsidR="00BC452F" w:rsidRPr="00BC452F">
          <w:rPr>
            <w:shd w:val="clear" w:color="auto" w:fill="FFFFFF"/>
          </w:rPr>
          <w:t>ei nº</w:t>
        </w:r>
        <w:r w:rsidRPr="00BC452F">
          <w:rPr>
            <w:shd w:val="clear" w:color="auto" w:fill="FFFFFF"/>
          </w:rPr>
          <w:t> 10.708, de 31 de julho de 2003.</w:t>
        </w:r>
      </w:hyperlink>
      <w:r w:rsidRPr="00BC452F">
        <w:rPr>
          <w:shd w:val="clear" w:color="auto" w:fill="FFFFFF"/>
        </w:rPr>
        <w:t xml:space="preserve"> </w:t>
      </w:r>
      <w:r w:rsidRPr="00251551">
        <w:rPr>
          <w:rFonts w:eastAsiaTheme="minorHAnsi"/>
          <w:shd w:val="clear" w:color="auto" w:fill="FFFFFF"/>
          <w:lang w:eastAsia="en-US"/>
        </w:rPr>
        <w:t>Institui o auxílio-reabilitação psicossocial para pacientes acometidos de transtornos mentais egressos de internações.</w:t>
      </w:r>
      <w:r w:rsidRPr="00BC452F">
        <w:rPr>
          <w:shd w:val="clear" w:color="auto" w:fill="FFFFFF"/>
        </w:rPr>
        <w:t xml:space="preserve"> </w:t>
      </w:r>
      <w:r w:rsidRPr="00BC452F">
        <w:rPr>
          <w:rFonts w:eastAsiaTheme="minorHAnsi"/>
          <w:shd w:val="clear" w:color="auto" w:fill="FFFFFF"/>
          <w:lang w:eastAsia="en-US"/>
        </w:rPr>
        <w:t>BRASIL.</w:t>
      </w:r>
      <w:r w:rsidRPr="00BC452F">
        <w:rPr>
          <w:shd w:val="clear" w:color="auto" w:fill="FFFFFF"/>
        </w:rPr>
        <w:t xml:space="preserve"> </w:t>
      </w:r>
      <w:r w:rsidRPr="00251551">
        <w:rPr>
          <w:rFonts w:eastAsiaTheme="minorHAnsi"/>
          <w:shd w:val="clear" w:color="auto" w:fill="FFFFFF"/>
          <w:lang w:eastAsia="en-US"/>
        </w:rPr>
        <w:t>Acessado</w:t>
      </w:r>
      <w:r w:rsidRPr="00251551">
        <w:rPr>
          <w:shd w:val="clear" w:color="auto" w:fill="FFFFFF"/>
        </w:rPr>
        <w:t>,</w:t>
      </w:r>
      <w:r w:rsidRPr="00251551">
        <w:rPr>
          <w:rFonts w:eastAsiaTheme="minorHAnsi"/>
          <w:shd w:val="clear" w:color="auto" w:fill="FFFFFF"/>
          <w:lang w:eastAsia="en-US"/>
        </w:rPr>
        <w:t xml:space="preserve"> dia 18 de novembro de 2021, em:</w:t>
      </w:r>
      <w:r w:rsidRPr="00251551">
        <w:rPr>
          <w:shd w:val="clear" w:color="auto" w:fill="FFFFFF"/>
        </w:rPr>
        <w:t xml:space="preserve"> http://www.planalto.gov.br/ccivil_03/leis/2003/l10.708.htm</w:t>
      </w:r>
      <w:r w:rsidR="00BC452F">
        <w:rPr>
          <w:shd w:val="clear" w:color="auto" w:fill="FFFFFF"/>
        </w:rPr>
        <w:t>.</w:t>
      </w:r>
    </w:p>
    <w:p w14:paraId="79B54FFB" w14:textId="3B29008F" w:rsidR="00C91339" w:rsidRPr="00C91339" w:rsidRDefault="00C91339" w:rsidP="00C9133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BRASIL</w:t>
      </w:r>
      <w:r w:rsidRPr="00DD2DA5">
        <w:rPr>
          <w:rFonts w:ascii="Times New Roman" w:hAnsi="Times New Roman" w:cs="Times New Roman"/>
          <w:sz w:val="24"/>
          <w:szCs w:val="24"/>
          <w:shd w:val="clear" w:color="auto" w:fill="FFFFFF"/>
        </w:rPr>
        <w:t xml:space="preserve">. Ministério da Saúde. </w:t>
      </w:r>
      <w:r w:rsidRPr="00251551">
        <w:rPr>
          <w:rFonts w:ascii="Times New Roman" w:hAnsi="Times New Roman" w:cs="Times New Roman"/>
          <w:sz w:val="24"/>
          <w:szCs w:val="24"/>
          <w:shd w:val="clear" w:color="auto" w:fill="FFFFFF"/>
        </w:rPr>
        <w:t xml:space="preserve">Secretaria de Atenção à Saúde. </w:t>
      </w:r>
      <w:r w:rsidRPr="00DD2DA5">
        <w:rPr>
          <w:rFonts w:ascii="Times New Roman" w:hAnsi="Times New Roman" w:cs="Times New Roman"/>
          <w:sz w:val="24"/>
          <w:szCs w:val="24"/>
          <w:shd w:val="clear" w:color="auto" w:fill="FFFFFF"/>
        </w:rPr>
        <w:t xml:space="preserve">DAPE. Coordenação Geral de Saúde Mental. Reforma psiquiátrica e política de saúde mental no Brasil. </w:t>
      </w:r>
      <w:r w:rsidRPr="000C718F">
        <w:rPr>
          <w:rFonts w:ascii="Times New Roman" w:hAnsi="Times New Roman" w:cs="Times New Roman"/>
          <w:sz w:val="24"/>
          <w:szCs w:val="24"/>
          <w:shd w:val="clear" w:color="auto" w:fill="FFFFFF"/>
        </w:rPr>
        <w:t>Documento apresentado à Conferência Regional de Reforma dos Serviços de Saúde Mental: 15 anos depois de Caracas. OPAS. Brasília, novembro de 2005.</w:t>
      </w:r>
    </w:p>
    <w:p w14:paraId="3983423F" w14:textId="77777777" w:rsidR="0066759E" w:rsidRDefault="0066759E" w:rsidP="00041B42">
      <w:pPr>
        <w:pStyle w:val="NormalWeb"/>
        <w:shd w:val="clear" w:color="auto" w:fill="FFFFFF"/>
        <w:jc w:val="both"/>
      </w:pPr>
      <w:r>
        <w:t>BRASIL. Ministério da Saúde. Secretaria de Gestão do Trabalho e da Educação na Saúde. Departamento de Gestão da Educação em Saúde. Política Nacional de Educação Permanente em Saúde / Ministério da Saúde, Secretaria de Gestão do Trabalho e da Educação na Saúde, Departamento de Gestão da Educação em Saúde. – Brasília: Ministério da Saúde, 2009.</w:t>
      </w:r>
    </w:p>
    <w:p w14:paraId="78B87F0C" w14:textId="61523A18" w:rsidR="00C91339" w:rsidRPr="00C91339" w:rsidRDefault="00C91339" w:rsidP="00041B42">
      <w:pPr>
        <w:pStyle w:val="NormalWeb"/>
        <w:shd w:val="clear" w:color="auto" w:fill="FFFFFF"/>
        <w:jc w:val="both"/>
        <w:rPr>
          <w:rFonts w:eastAsiaTheme="minorHAnsi"/>
          <w:shd w:val="clear" w:color="auto" w:fill="FFFFFF"/>
          <w:lang w:eastAsia="en-US"/>
        </w:rPr>
      </w:pPr>
      <w:r>
        <w:rPr>
          <w:rFonts w:eastAsiaTheme="minorHAnsi"/>
          <w:shd w:val="clear" w:color="auto" w:fill="FFFFFF"/>
          <w:lang w:eastAsia="en-US"/>
        </w:rPr>
        <w:t xml:space="preserve">BRASIL. Portaria nº2.840, de 29 de dezembro de 2014. </w:t>
      </w:r>
      <w:r w:rsidRPr="00BC452F">
        <w:rPr>
          <w:rFonts w:eastAsiaTheme="minorHAnsi"/>
          <w:shd w:val="clear" w:color="auto" w:fill="FFFFFF"/>
          <w:lang w:eastAsia="en-US"/>
        </w:rPr>
        <w:t>Cria o Programa de Desinstitucionalização integrante do componente Estratégias de Desinstitucionalização da Rede de Atenção Psicossocial (RAPS), no âmbito do Sistema Único de Saúde (SUS), e institui o respectivo incentivo financeiro de custeio mensal.</w:t>
      </w:r>
      <w:r>
        <w:rPr>
          <w:rFonts w:eastAsiaTheme="minorHAnsi"/>
          <w:shd w:val="clear" w:color="auto" w:fill="FFFFFF"/>
          <w:lang w:eastAsia="en-US"/>
        </w:rPr>
        <w:t xml:space="preserve"> </w:t>
      </w:r>
      <w:r w:rsidRPr="00BC452F">
        <w:rPr>
          <w:rFonts w:eastAsiaTheme="minorHAnsi"/>
          <w:shd w:val="clear" w:color="auto" w:fill="FFFFFF"/>
          <w:lang w:eastAsia="en-US"/>
        </w:rPr>
        <w:t>BRASIL.</w:t>
      </w:r>
      <w:r w:rsidRPr="00BC452F">
        <w:rPr>
          <w:shd w:val="clear" w:color="auto" w:fill="FFFFFF"/>
        </w:rPr>
        <w:t xml:space="preserve"> </w:t>
      </w:r>
      <w:r w:rsidRPr="00251551">
        <w:rPr>
          <w:rFonts w:eastAsiaTheme="minorHAnsi"/>
          <w:shd w:val="clear" w:color="auto" w:fill="FFFFFF"/>
          <w:lang w:eastAsia="en-US"/>
        </w:rPr>
        <w:t>Acessado</w:t>
      </w:r>
      <w:r w:rsidRPr="00251551">
        <w:rPr>
          <w:shd w:val="clear" w:color="auto" w:fill="FFFFFF"/>
        </w:rPr>
        <w:t>,</w:t>
      </w:r>
      <w:r w:rsidRPr="00251551">
        <w:rPr>
          <w:rFonts w:eastAsiaTheme="minorHAnsi"/>
          <w:shd w:val="clear" w:color="auto" w:fill="FFFFFF"/>
          <w:lang w:eastAsia="en-US"/>
        </w:rPr>
        <w:t xml:space="preserve"> dia 18 de novembro de 2021, em</w:t>
      </w:r>
      <w:r>
        <w:rPr>
          <w:rFonts w:eastAsiaTheme="minorHAnsi"/>
          <w:shd w:val="clear" w:color="auto" w:fill="FFFFFF"/>
          <w:lang w:eastAsia="en-US"/>
        </w:rPr>
        <w:t xml:space="preserve">: </w:t>
      </w:r>
      <w:r w:rsidRPr="00320DED">
        <w:rPr>
          <w:rFonts w:eastAsiaTheme="minorHAnsi"/>
          <w:shd w:val="clear" w:color="auto" w:fill="FFFFFF"/>
          <w:lang w:eastAsia="en-US"/>
        </w:rPr>
        <w:t>https://bvsms.saude.gov.br/bvs/saudelegis/gm/2014/prt2840_29_12_2014.html</w:t>
      </w:r>
      <w:r>
        <w:rPr>
          <w:rFonts w:eastAsiaTheme="minorHAnsi"/>
          <w:shd w:val="clear" w:color="auto" w:fill="FFFFFF"/>
          <w:lang w:eastAsia="en-US"/>
        </w:rPr>
        <w:t xml:space="preserve">. </w:t>
      </w:r>
    </w:p>
    <w:p w14:paraId="35BB2E2A" w14:textId="77777777" w:rsidR="00C91339" w:rsidRDefault="00C91339" w:rsidP="00C91339">
      <w:pPr>
        <w:jc w:val="both"/>
        <w:rPr>
          <w:rFonts w:ascii="Times New Roman" w:hAnsi="Times New Roman" w:cs="Times New Roman"/>
          <w:sz w:val="24"/>
          <w:szCs w:val="24"/>
          <w:shd w:val="clear" w:color="auto" w:fill="FFFFFF"/>
        </w:rPr>
      </w:pPr>
      <w:r w:rsidRPr="00927968">
        <w:rPr>
          <w:rFonts w:ascii="Times New Roman" w:hAnsi="Times New Roman" w:cs="Times New Roman"/>
          <w:sz w:val="24"/>
          <w:szCs w:val="24"/>
          <w:shd w:val="clear" w:color="auto" w:fill="FFFFFF"/>
        </w:rPr>
        <w:t xml:space="preserve">BRASIL. Nota técnica Nº 11/2019-CGMAD/DAPES/SAS/MS. Esclarecimentos sobre as mudanças na Política Nacional de Saúde Mental e nas Diretrizes da Política Nacional sobre Drogas. </w:t>
      </w:r>
      <w:r w:rsidRPr="008803E0">
        <w:rPr>
          <w:rFonts w:ascii="Times New Roman" w:hAnsi="Times New Roman" w:cs="Times New Roman"/>
          <w:sz w:val="24"/>
          <w:szCs w:val="24"/>
          <w:shd w:val="clear" w:color="auto" w:fill="FFFFFF"/>
        </w:rPr>
        <w:t>Brasília; Ministério da saúde, 2019.</w:t>
      </w:r>
    </w:p>
    <w:p w14:paraId="3503D38C" w14:textId="24C64176" w:rsidR="00C91339" w:rsidRDefault="00C91339" w:rsidP="00C91339">
      <w:pPr>
        <w:jc w:val="both"/>
        <w:rPr>
          <w:rFonts w:ascii="Times New Roman" w:hAnsi="Times New Roman" w:cs="Times New Roman"/>
          <w:sz w:val="24"/>
          <w:szCs w:val="24"/>
          <w:shd w:val="clear" w:color="auto" w:fill="FFFFFF"/>
        </w:rPr>
      </w:pPr>
      <w:r w:rsidRPr="00551D6D">
        <w:rPr>
          <w:rFonts w:ascii="Times New Roman" w:hAnsi="Times New Roman" w:cs="Times New Roman"/>
          <w:sz w:val="24"/>
          <w:szCs w:val="24"/>
          <w:shd w:val="clear" w:color="auto" w:fill="FFFFFF"/>
          <w:lang w:val="en-US"/>
        </w:rPr>
        <w:t>NUNES, Jeanine Maria Sobral. The production of mental health care: achievements and challenges to the implementation of the territorial psychosocial care model. </w:t>
      </w:r>
      <w:r w:rsidRPr="00F10E82">
        <w:rPr>
          <w:rFonts w:ascii="Times New Roman" w:hAnsi="Times New Roman" w:cs="Times New Roman"/>
          <w:bCs/>
          <w:sz w:val="24"/>
          <w:szCs w:val="24"/>
        </w:rPr>
        <w:t>Physis: Revista de Saúde Coletiva</w:t>
      </w:r>
      <w:r w:rsidRPr="00F10E82">
        <w:rPr>
          <w:rFonts w:ascii="Times New Roman" w:hAnsi="Times New Roman" w:cs="Times New Roman"/>
          <w:sz w:val="24"/>
          <w:szCs w:val="24"/>
          <w:shd w:val="clear" w:color="auto" w:fill="FFFFFF"/>
        </w:rPr>
        <w:t>, [S.I], v. 4, n. 26, p. 1213-1232, out.</w:t>
      </w:r>
      <w:r w:rsidRPr="00927968">
        <w:rPr>
          <w:rFonts w:ascii="Times New Roman" w:hAnsi="Times New Roman" w:cs="Times New Roman"/>
          <w:sz w:val="24"/>
          <w:szCs w:val="24"/>
          <w:shd w:val="clear" w:color="auto" w:fill="FFFFFF"/>
        </w:rPr>
        <w:t xml:space="preserve"> 2016. DOI:</w:t>
      </w:r>
      <w:r w:rsidRPr="00927968">
        <w:rPr>
          <w:rFonts w:ascii="Times New Roman" w:hAnsi="Times New Roman" w:cs="Times New Roman"/>
          <w:sz w:val="24"/>
          <w:szCs w:val="24"/>
        </w:rPr>
        <w:t> </w:t>
      </w:r>
      <w:r w:rsidRPr="00C91339">
        <w:rPr>
          <w:rFonts w:ascii="Times New Roman" w:hAnsi="Times New Roman" w:cs="Times New Roman"/>
          <w:sz w:val="24"/>
          <w:szCs w:val="24"/>
          <w:shd w:val="clear" w:color="auto" w:fill="FFFFFF"/>
        </w:rPr>
        <w:t>https://doi.org/10.1590/S0103-73312016000400008</w:t>
      </w:r>
      <w:r>
        <w:rPr>
          <w:rFonts w:ascii="Times New Roman" w:hAnsi="Times New Roman" w:cs="Times New Roman"/>
          <w:sz w:val="24"/>
          <w:szCs w:val="24"/>
          <w:shd w:val="clear" w:color="auto" w:fill="FFFFFF"/>
        </w:rPr>
        <w:t>.</w:t>
      </w:r>
    </w:p>
    <w:p w14:paraId="5DDE1915" w14:textId="64C9FFB7" w:rsidR="00C91339" w:rsidRPr="008803E0" w:rsidRDefault="00C91339" w:rsidP="00C91339">
      <w:pPr>
        <w:jc w:val="both"/>
        <w:rPr>
          <w:rFonts w:ascii="Times New Roman" w:hAnsi="Times New Roman" w:cs="Times New Roman"/>
          <w:sz w:val="24"/>
          <w:szCs w:val="24"/>
          <w:shd w:val="clear" w:color="auto" w:fill="FFFFFF"/>
        </w:rPr>
      </w:pPr>
      <w:r w:rsidRPr="00927968">
        <w:rPr>
          <w:rFonts w:ascii="Times New Roman" w:hAnsi="Times New Roman" w:cs="Times New Roman"/>
          <w:sz w:val="24"/>
          <w:szCs w:val="24"/>
          <w:shd w:val="clear" w:color="auto" w:fill="FFFFFF"/>
        </w:rPr>
        <w:t xml:space="preserve">Oliveira RM, Siqueira Junior AC, Furegato ARF. Cuidados de Enfermagem ao paciente psiquiátrico e ao paciente de outras especialidades: percepção da Enfermagem. REME – Rev Min Enferm. 2019. Citado em 03 de dezembro de 2021; 23:e-1198. </w:t>
      </w:r>
      <w:r w:rsidRPr="00111391">
        <w:rPr>
          <w:rFonts w:ascii="Times New Roman" w:hAnsi="Times New Roman" w:cs="Times New Roman"/>
          <w:sz w:val="24"/>
          <w:szCs w:val="24"/>
          <w:shd w:val="clear" w:color="auto" w:fill="FFFFFF"/>
        </w:rPr>
        <w:t xml:space="preserve">Disponível em: https://cdn.publisher.gn1.link/reme.org.br/pdf/e1198.pdf. DOI: 10.5935/1415-2762.20190046. </w:t>
      </w:r>
    </w:p>
    <w:p w14:paraId="48CB2E47" w14:textId="682FB350" w:rsidR="00C91339" w:rsidRDefault="00C91339" w:rsidP="00C91339">
      <w:pPr>
        <w:jc w:val="both"/>
        <w:rPr>
          <w:rFonts w:ascii="Times New Roman" w:hAnsi="Times New Roman" w:cs="Times New Roman"/>
          <w:sz w:val="24"/>
          <w:szCs w:val="24"/>
          <w:shd w:val="clear" w:color="auto" w:fill="FFFFFF"/>
        </w:rPr>
      </w:pPr>
      <w:r w:rsidRPr="006B081B">
        <w:rPr>
          <w:rFonts w:ascii="Times New Roman" w:hAnsi="Times New Roman" w:cs="Times New Roman"/>
          <w:sz w:val="24"/>
          <w:szCs w:val="24"/>
          <w:shd w:val="clear" w:color="auto" w:fill="FFFFFF"/>
        </w:rPr>
        <w:lastRenderedPageBreak/>
        <w:t>PAIM, Lygia; SILVA, Denise Maria Guerreiro V. da. Pesquisa Convergente Assistencial: delineamento provocador de mudanças na práticas de saúde. 3 ed. Porto Alegre: Moriá, 2014. p. 17-29.</w:t>
      </w:r>
    </w:p>
    <w:p w14:paraId="62D583ED" w14:textId="253E4695" w:rsidR="00C91339" w:rsidRPr="00C91339" w:rsidRDefault="00C91339" w:rsidP="00C91339">
      <w:pPr>
        <w:jc w:val="both"/>
        <w:rPr>
          <w:rFonts w:ascii="Times New Roman" w:hAnsi="Times New Roman" w:cs="Times New Roman"/>
          <w:sz w:val="24"/>
          <w:szCs w:val="24"/>
          <w:shd w:val="clear" w:color="auto" w:fill="FFFFFF"/>
          <w:lang w:val="en-US"/>
        </w:rPr>
      </w:pPr>
      <w:r w:rsidRPr="00C91339">
        <w:rPr>
          <w:rFonts w:ascii="Times New Roman" w:hAnsi="Times New Roman" w:cs="Times New Roman"/>
          <w:sz w:val="24"/>
          <w:szCs w:val="24"/>
          <w:shd w:val="clear" w:color="auto" w:fill="FFFFFF"/>
          <w:lang w:val="en-US"/>
        </w:rPr>
        <w:t>PAES, Marcio Roberto. Difficulties of nursing team of a general hospital in the care of patient with mental disorder. </w:t>
      </w:r>
      <w:r w:rsidRPr="00F10E82">
        <w:rPr>
          <w:rFonts w:ascii="Times New Roman" w:hAnsi="Times New Roman" w:cs="Times New Roman"/>
          <w:bCs/>
          <w:sz w:val="24"/>
          <w:szCs w:val="24"/>
          <w:lang w:val="en-US"/>
        </w:rPr>
        <w:t>Rev Enferm Ufpe On Line</w:t>
      </w:r>
      <w:r w:rsidRPr="00F10E82">
        <w:rPr>
          <w:rFonts w:ascii="Times New Roman" w:hAnsi="Times New Roman" w:cs="Times New Roman"/>
          <w:sz w:val="24"/>
          <w:szCs w:val="24"/>
          <w:shd w:val="clear" w:color="auto" w:fill="FFFFFF"/>
          <w:lang w:val="en-US"/>
        </w:rPr>
        <w:t>,</w:t>
      </w:r>
      <w:r w:rsidRPr="00C91339">
        <w:rPr>
          <w:rFonts w:ascii="Times New Roman" w:hAnsi="Times New Roman" w:cs="Times New Roman"/>
          <w:sz w:val="24"/>
          <w:szCs w:val="24"/>
          <w:shd w:val="clear" w:color="auto" w:fill="FFFFFF"/>
          <w:lang w:val="en-US"/>
        </w:rPr>
        <w:t xml:space="preserve"> [S.L.], v. 7, n. 9, p. 5566-5577, set. 2013.</w:t>
      </w:r>
    </w:p>
    <w:p w14:paraId="7B912F71" w14:textId="77777777" w:rsidR="00251551" w:rsidRPr="00C91339" w:rsidRDefault="00041B42" w:rsidP="00041B42">
      <w:pPr>
        <w:pStyle w:val="NormalWeb"/>
        <w:shd w:val="clear" w:color="auto" w:fill="FFFFFF"/>
        <w:jc w:val="both"/>
        <w:rPr>
          <w:rFonts w:eastAsiaTheme="minorHAnsi"/>
          <w:shd w:val="clear" w:color="auto" w:fill="FFFFFF"/>
          <w:lang w:eastAsia="en-US"/>
        </w:rPr>
      </w:pPr>
      <w:r w:rsidRPr="00927968">
        <w:rPr>
          <w:rFonts w:eastAsiaTheme="minorHAnsi"/>
          <w:shd w:val="clear" w:color="auto" w:fill="FFFFFF"/>
          <w:lang w:val="en-US" w:eastAsia="en-US"/>
        </w:rPr>
        <w:t xml:space="preserve">PETERS, Angela Aparecida. Nursing care for people with </w:t>
      </w:r>
      <w:r w:rsidRPr="00DD2DA5">
        <w:rPr>
          <w:rFonts w:eastAsiaTheme="minorHAnsi"/>
          <w:shd w:val="clear" w:color="auto" w:fill="FFFFFF"/>
          <w:lang w:val="en-US" w:eastAsia="en-US"/>
        </w:rPr>
        <w:t>mental disorder in the general hospital: challenges of specialized ca</w:t>
      </w:r>
      <w:r w:rsidRPr="00C91339">
        <w:rPr>
          <w:rFonts w:eastAsiaTheme="minorHAnsi"/>
          <w:shd w:val="clear" w:color="auto" w:fill="FFFFFF"/>
          <w:lang w:val="en-US" w:eastAsia="en-US"/>
        </w:rPr>
        <w:t>re. </w:t>
      </w:r>
      <w:r w:rsidRPr="00C91339">
        <w:rPr>
          <w:rFonts w:eastAsiaTheme="minorHAnsi"/>
          <w:bCs/>
          <w:shd w:val="clear" w:color="auto" w:fill="FFFFFF"/>
          <w:lang w:eastAsia="en-US"/>
        </w:rPr>
        <w:t>Saúde Coletiva</w:t>
      </w:r>
      <w:r w:rsidRPr="00C91339">
        <w:rPr>
          <w:rFonts w:eastAsiaTheme="minorHAnsi"/>
          <w:shd w:val="clear" w:color="auto" w:fill="FFFFFF"/>
          <w:lang w:eastAsia="en-US"/>
        </w:rPr>
        <w:t>, [S.I], v. 10, n. 55, p. 2831-2844, jun. 2020.</w:t>
      </w:r>
    </w:p>
    <w:p w14:paraId="16E39441" w14:textId="77777777" w:rsidR="00DD2F39" w:rsidRPr="00C91339" w:rsidRDefault="008803E0" w:rsidP="00CA6A0A">
      <w:pPr>
        <w:jc w:val="both"/>
        <w:rPr>
          <w:rFonts w:ascii="Times New Roman" w:hAnsi="Times New Roman" w:cs="Times New Roman"/>
          <w:sz w:val="24"/>
          <w:szCs w:val="24"/>
          <w:shd w:val="clear" w:color="auto" w:fill="FFFFFF"/>
        </w:rPr>
      </w:pPr>
      <w:r w:rsidRPr="00C91339">
        <w:rPr>
          <w:rFonts w:ascii="Times New Roman" w:hAnsi="Times New Roman" w:cs="Times New Roman"/>
          <w:sz w:val="24"/>
          <w:szCs w:val="24"/>
          <w:shd w:val="clear" w:color="auto" w:fill="FFFFFF"/>
        </w:rPr>
        <w:t>RODRIGUES, Laurana Fernandes. THE CURRENT ROLE OF NURSING IN MENTAL HEALTH. </w:t>
      </w:r>
      <w:r w:rsidRPr="00C91339">
        <w:rPr>
          <w:rFonts w:ascii="Times New Roman" w:hAnsi="Times New Roman" w:cs="Times New Roman"/>
          <w:bCs/>
          <w:sz w:val="24"/>
          <w:szCs w:val="24"/>
        </w:rPr>
        <w:t>Revista Jrg de Estudos Acadêmicos</w:t>
      </w:r>
      <w:r w:rsidRPr="00C91339">
        <w:rPr>
          <w:rFonts w:ascii="Times New Roman" w:hAnsi="Times New Roman" w:cs="Times New Roman"/>
          <w:sz w:val="24"/>
          <w:szCs w:val="24"/>
          <w:shd w:val="clear" w:color="auto" w:fill="FFFFFF"/>
        </w:rPr>
        <w:t>, [S.I], v. 4, n. 8, p. 264-272, fev. 2021.</w:t>
      </w:r>
    </w:p>
    <w:p w14:paraId="3A6F11C6" w14:textId="2E8FEF21" w:rsidR="00551D6D" w:rsidRPr="00C91339" w:rsidRDefault="00111391" w:rsidP="00C91339">
      <w:pPr>
        <w:jc w:val="both"/>
        <w:rPr>
          <w:rFonts w:ascii="Times New Roman" w:hAnsi="Times New Roman" w:cs="Times New Roman"/>
          <w:sz w:val="24"/>
          <w:szCs w:val="24"/>
          <w:shd w:val="clear" w:color="auto" w:fill="FFFFFF"/>
          <w:lang w:val="en-US"/>
        </w:rPr>
      </w:pPr>
      <w:r w:rsidRPr="00C91339">
        <w:rPr>
          <w:rFonts w:ascii="Times New Roman" w:hAnsi="Times New Roman" w:cs="Times New Roman"/>
          <w:sz w:val="24"/>
          <w:szCs w:val="24"/>
          <w:shd w:val="clear" w:color="auto" w:fill="FFFFFF"/>
          <w:lang w:val="en-US"/>
        </w:rPr>
        <w:t>RIOS, Amanda de Souza. Permanent education in mental health: perception of the nursing team. </w:t>
      </w:r>
      <w:r w:rsidRPr="00C91339">
        <w:rPr>
          <w:rFonts w:ascii="Times New Roman" w:hAnsi="Times New Roman" w:cs="Times New Roman"/>
          <w:bCs/>
          <w:sz w:val="24"/>
          <w:szCs w:val="24"/>
          <w:lang w:val="en-US"/>
        </w:rPr>
        <w:t>Rev. Enferm. Ufpe On Line</w:t>
      </w:r>
      <w:r w:rsidRPr="00C91339">
        <w:rPr>
          <w:rFonts w:ascii="Times New Roman" w:hAnsi="Times New Roman" w:cs="Times New Roman"/>
          <w:sz w:val="24"/>
          <w:szCs w:val="24"/>
          <w:shd w:val="clear" w:color="auto" w:fill="FFFFFF"/>
          <w:lang w:val="en-US"/>
        </w:rPr>
        <w:t>, [</w:t>
      </w:r>
      <w:r w:rsidRPr="00C91339">
        <w:rPr>
          <w:rFonts w:ascii="Times New Roman" w:hAnsi="Times New Roman" w:cs="Times New Roman"/>
          <w:i/>
          <w:iCs/>
          <w:sz w:val="24"/>
          <w:szCs w:val="24"/>
          <w:lang w:val="en-US"/>
        </w:rPr>
        <w:t>s. l</w:t>
      </w:r>
      <w:r w:rsidRPr="00C91339">
        <w:rPr>
          <w:rFonts w:ascii="Times New Roman" w:hAnsi="Times New Roman" w:cs="Times New Roman"/>
          <w:sz w:val="24"/>
          <w:szCs w:val="24"/>
          <w:shd w:val="clear" w:color="auto" w:fill="FFFFFF"/>
          <w:lang w:val="en-US"/>
        </w:rPr>
        <w:t>], v. 1, n. 15, p. 1-23, jan. 2021.</w:t>
      </w:r>
      <w:r w:rsidR="00551D6D" w:rsidRPr="00C91339">
        <w:rPr>
          <w:rFonts w:ascii="Times New Roman" w:hAnsi="Times New Roman" w:cs="Times New Roman"/>
          <w:sz w:val="24"/>
          <w:szCs w:val="24"/>
          <w:shd w:val="clear" w:color="auto" w:fill="FFFFFF"/>
          <w:lang w:val="en-US"/>
        </w:rPr>
        <w:t xml:space="preserve"> DOI: 10.5205/1981-8963.2021.245715.</w:t>
      </w:r>
    </w:p>
    <w:p w14:paraId="5209AFB2" w14:textId="122D8E3E" w:rsidR="00551D6D" w:rsidRPr="00C91339" w:rsidRDefault="00C91339" w:rsidP="00C91339">
      <w:pPr>
        <w:jc w:val="both"/>
        <w:rPr>
          <w:rFonts w:ascii="Times New Roman" w:hAnsi="Times New Roman" w:cs="Times New Roman"/>
          <w:sz w:val="24"/>
          <w:szCs w:val="24"/>
          <w:shd w:val="clear" w:color="auto" w:fill="FFFFFF"/>
          <w:lang w:val="en-US"/>
        </w:rPr>
      </w:pPr>
      <w:r w:rsidRPr="00C91339">
        <w:rPr>
          <w:rFonts w:ascii="Times New Roman" w:hAnsi="Times New Roman" w:cs="Times New Roman"/>
          <w:sz w:val="24"/>
          <w:szCs w:val="24"/>
          <w:shd w:val="clear" w:color="auto" w:fill="FFFFFF"/>
          <w:lang w:val="en-US"/>
        </w:rPr>
        <w:t xml:space="preserve">SOUTO, Robson Saraiva Ferreira. </w:t>
      </w:r>
      <w:r w:rsidRPr="00C91339">
        <w:rPr>
          <w:rFonts w:ascii="Times New Roman" w:hAnsi="Times New Roman" w:cs="Times New Roman"/>
          <w:sz w:val="24"/>
          <w:szCs w:val="24"/>
          <w:shd w:val="clear" w:color="auto" w:fill="FFFFFF"/>
          <w:lang w:val="en-US"/>
        </w:rPr>
        <w:t>The difficulties faced by the nurse in the center for psychosocial care (caps) -literature review</w:t>
      </w:r>
      <w:r w:rsidRPr="00C91339">
        <w:rPr>
          <w:rFonts w:ascii="Times New Roman" w:hAnsi="Times New Roman" w:cs="Times New Roman"/>
          <w:sz w:val="24"/>
          <w:szCs w:val="24"/>
          <w:shd w:val="clear" w:color="auto" w:fill="FFFFFF"/>
          <w:lang w:val="en-US"/>
        </w:rPr>
        <w:t>. </w:t>
      </w:r>
      <w:r w:rsidRPr="00C91339">
        <w:rPr>
          <w:rFonts w:ascii="Times New Roman" w:hAnsi="Times New Roman" w:cs="Times New Roman"/>
          <w:bCs/>
          <w:sz w:val="24"/>
          <w:szCs w:val="24"/>
          <w:lang w:val="en-US"/>
        </w:rPr>
        <w:t>Rev Inic Cient e Ext.</w:t>
      </w:r>
      <w:r w:rsidRPr="00C91339">
        <w:rPr>
          <w:rFonts w:ascii="Times New Roman" w:hAnsi="Times New Roman" w:cs="Times New Roman"/>
          <w:sz w:val="24"/>
          <w:szCs w:val="24"/>
          <w:shd w:val="clear" w:color="auto" w:fill="FFFFFF"/>
          <w:lang w:val="en-US"/>
        </w:rPr>
        <w:t>, [S.L.], v. 1, n. 2, p. 226-236, jan. 2018.</w:t>
      </w:r>
    </w:p>
    <w:p w14:paraId="1C94404F" w14:textId="77777777" w:rsidR="00C91339" w:rsidRPr="00156BB5" w:rsidRDefault="00C91339" w:rsidP="00C91339">
      <w:pPr>
        <w:jc w:val="both"/>
        <w:rPr>
          <w:rFonts w:ascii="Times New Roman" w:hAnsi="Times New Roman" w:cs="Times New Roman"/>
          <w:sz w:val="24"/>
          <w:szCs w:val="24"/>
          <w:shd w:val="clear" w:color="auto" w:fill="FFFFFF"/>
        </w:rPr>
      </w:pPr>
      <w:r w:rsidRPr="00C91339">
        <w:rPr>
          <w:rFonts w:ascii="Times New Roman" w:hAnsi="Times New Roman" w:cs="Times New Roman"/>
          <w:sz w:val="24"/>
          <w:szCs w:val="24"/>
          <w:shd w:val="clear" w:color="auto" w:fill="FFFFFF"/>
        </w:rPr>
        <w:t xml:space="preserve">XIMENES NETO, Francisco Rosemiro Guimarães. </w:t>
      </w:r>
      <w:r w:rsidRPr="00C91339">
        <w:rPr>
          <w:rFonts w:ascii="Times New Roman" w:hAnsi="Times New Roman" w:cs="Times New Roman"/>
          <w:sz w:val="24"/>
          <w:szCs w:val="24"/>
          <w:shd w:val="clear" w:color="auto" w:fill="FFFFFF"/>
          <w:lang w:val="en-US"/>
        </w:rPr>
        <w:t>Reflections on Brazilian Nursing Education from the regulation of the Unified Health System. </w:t>
      </w:r>
      <w:r w:rsidRPr="00C91339">
        <w:rPr>
          <w:rFonts w:ascii="Times New Roman" w:hAnsi="Times New Roman" w:cs="Times New Roman"/>
          <w:bCs/>
          <w:sz w:val="24"/>
          <w:szCs w:val="24"/>
        </w:rPr>
        <w:t>Ciênc. Saúde Coletiva</w:t>
      </w:r>
      <w:r w:rsidRPr="00C91339">
        <w:rPr>
          <w:rFonts w:ascii="Times New Roman" w:hAnsi="Times New Roman" w:cs="Times New Roman"/>
          <w:sz w:val="24"/>
          <w:szCs w:val="24"/>
          <w:shd w:val="clear" w:color="auto" w:fill="FFFFFF"/>
        </w:rPr>
        <w:t>, [</w:t>
      </w:r>
      <w:r w:rsidRPr="00C91339">
        <w:rPr>
          <w:rFonts w:ascii="Times New Roman" w:hAnsi="Times New Roman" w:cs="Times New Roman"/>
          <w:i/>
          <w:iCs/>
          <w:sz w:val="24"/>
          <w:szCs w:val="24"/>
        </w:rPr>
        <w:t>s. l</w:t>
      </w:r>
      <w:r w:rsidRPr="00C91339">
        <w:rPr>
          <w:rFonts w:ascii="Times New Roman" w:hAnsi="Times New Roman" w:cs="Times New Roman"/>
          <w:sz w:val="24"/>
          <w:szCs w:val="24"/>
          <w:shd w:val="clear" w:color="auto" w:fill="FFFFFF"/>
        </w:rPr>
        <w:t xml:space="preserve">], v. 1, n. 25, p. 37-46, jan. 2020. </w:t>
      </w:r>
      <w:hyperlink r:id="rId10" w:tgtFrame="_blank" w:history="1">
        <w:r w:rsidRPr="00C91339">
          <w:rPr>
            <w:rFonts w:ascii="Times New Roman" w:hAnsi="Times New Roman" w:cs="Times New Roman"/>
            <w:sz w:val="24"/>
            <w:szCs w:val="24"/>
          </w:rPr>
          <w:t>https://doi.org/10.1590/1413-81232020251.27702019</w:t>
        </w:r>
      </w:hyperlink>
      <w:r w:rsidRPr="00156BB5">
        <w:rPr>
          <w:rFonts w:ascii="Times New Roman" w:hAnsi="Times New Roman" w:cs="Times New Roman"/>
          <w:sz w:val="24"/>
          <w:szCs w:val="24"/>
          <w:shd w:val="clear" w:color="auto" w:fill="FFFFFF"/>
        </w:rPr>
        <w:t>.</w:t>
      </w:r>
    </w:p>
    <w:p w14:paraId="58A6268A" w14:textId="77777777" w:rsidR="00551D6D" w:rsidRPr="00C91339" w:rsidRDefault="00551D6D" w:rsidP="007E2AD9">
      <w:pPr>
        <w:rPr>
          <w:rFonts w:ascii="Times New Roman" w:hAnsi="Times New Roman" w:cs="Times New Roman"/>
          <w:b/>
          <w:sz w:val="24"/>
          <w:szCs w:val="24"/>
          <w:shd w:val="clear" w:color="auto" w:fill="FFFFFF"/>
        </w:rPr>
      </w:pPr>
    </w:p>
    <w:p w14:paraId="79216507" w14:textId="77777777" w:rsidR="00551D6D" w:rsidRPr="00C91339" w:rsidRDefault="00551D6D" w:rsidP="007E2AD9">
      <w:pPr>
        <w:rPr>
          <w:rFonts w:ascii="Times New Roman" w:hAnsi="Times New Roman" w:cs="Times New Roman"/>
          <w:b/>
          <w:sz w:val="24"/>
          <w:szCs w:val="24"/>
          <w:shd w:val="clear" w:color="auto" w:fill="FFFFFF"/>
        </w:rPr>
      </w:pPr>
    </w:p>
    <w:p w14:paraId="112DC923" w14:textId="77777777" w:rsidR="00551D6D" w:rsidRPr="00C91339" w:rsidRDefault="00551D6D" w:rsidP="007E2AD9">
      <w:pPr>
        <w:rPr>
          <w:rFonts w:ascii="Times New Roman" w:hAnsi="Times New Roman" w:cs="Times New Roman"/>
          <w:b/>
          <w:sz w:val="24"/>
          <w:szCs w:val="24"/>
          <w:shd w:val="clear" w:color="auto" w:fill="FFFFFF"/>
        </w:rPr>
      </w:pPr>
    </w:p>
    <w:p w14:paraId="248A067A" w14:textId="77777777" w:rsidR="00551D6D" w:rsidRPr="00C91339" w:rsidRDefault="00551D6D" w:rsidP="007E2AD9">
      <w:pPr>
        <w:rPr>
          <w:rFonts w:ascii="Times New Roman" w:hAnsi="Times New Roman" w:cs="Times New Roman"/>
          <w:b/>
          <w:sz w:val="24"/>
          <w:szCs w:val="24"/>
          <w:shd w:val="clear" w:color="auto" w:fill="FFFFFF"/>
        </w:rPr>
      </w:pPr>
    </w:p>
    <w:p w14:paraId="5E274A17" w14:textId="77777777" w:rsidR="00551D6D" w:rsidRPr="00C91339" w:rsidRDefault="00551D6D" w:rsidP="007E2AD9">
      <w:pPr>
        <w:rPr>
          <w:rFonts w:ascii="Times New Roman" w:hAnsi="Times New Roman" w:cs="Times New Roman"/>
          <w:b/>
          <w:sz w:val="24"/>
          <w:szCs w:val="24"/>
          <w:shd w:val="clear" w:color="auto" w:fill="FFFFFF"/>
        </w:rPr>
      </w:pPr>
    </w:p>
    <w:p w14:paraId="2452310B" w14:textId="77777777" w:rsidR="00551D6D" w:rsidRPr="00C91339" w:rsidRDefault="00551D6D" w:rsidP="007E2AD9">
      <w:pPr>
        <w:rPr>
          <w:rFonts w:ascii="Times New Roman" w:hAnsi="Times New Roman" w:cs="Times New Roman"/>
          <w:b/>
          <w:sz w:val="24"/>
          <w:szCs w:val="24"/>
          <w:shd w:val="clear" w:color="auto" w:fill="FFFFFF"/>
        </w:rPr>
      </w:pPr>
    </w:p>
    <w:p w14:paraId="003040ED" w14:textId="77777777" w:rsidR="00551D6D" w:rsidRPr="00C91339" w:rsidRDefault="00551D6D" w:rsidP="007E2AD9">
      <w:pPr>
        <w:rPr>
          <w:rFonts w:ascii="Times New Roman" w:hAnsi="Times New Roman" w:cs="Times New Roman"/>
          <w:b/>
          <w:sz w:val="24"/>
          <w:szCs w:val="24"/>
          <w:shd w:val="clear" w:color="auto" w:fill="FFFFFF"/>
        </w:rPr>
      </w:pPr>
    </w:p>
    <w:p w14:paraId="563773FA" w14:textId="77777777" w:rsidR="00551D6D" w:rsidRPr="00C91339" w:rsidRDefault="00551D6D" w:rsidP="007E2AD9">
      <w:pPr>
        <w:rPr>
          <w:rFonts w:ascii="Times New Roman" w:hAnsi="Times New Roman" w:cs="Times New Roman"/>
          <w:b/>
          <w:sz w:val="24"/>
          <w:szCs w:val="24"/>
          <w:shd w:val="clear" w:color="auto" w:fill="FFFFFF"/>
        </w:rPr>
      </w:pPr>
    </w:p>
    <w:p w14:paraId="28691A49" w14:textId="77777777" w:rsidR="00551D6D" w:rsidRPr="00C91339" w:rsidRDefault="00551D6D" w:rsidP="007E2AD9">
      <w:pPr>
        <w:rPr>
          <w:rFonts w:ascii="Times New Roman" w:hAnsi="Times New Roman" w:cs="Times New Roman"/>
          <w:b/>
          <w:sz w:val="24"/>
          <w:szCs w:val="24"/>
          <w:shd w:val="clear" w:color="auto" w:fill="FFFFFF"/>
        </w:rPr>
      </w:pPr>
    </w:p>
    <w:p w14:paraId="632229ED" w14:textId="77777777" w:rsidR="00551D6D" w:rsidRPr="00C91339" w:rsidRDefault="00551D6D" w:rsidP="007E2AD9">
      <w:pPr>
        <w:rPr>
          <w:rFonts w:ascii="Times New Roman" w:hAnsi="Times New Roman" w:cs="Times New Roman"/>
          <w:b/>
          <w:sz w:val="24"/>
          <w:szCs w:val="24"/>
          <w:shd w:val="clear" w:color="auto" w:fill="FFFFFF"/>
        </w:rPr>
      </w:pPr>
    </w:p>
    <w:p w14:paraId="30AF46E9" w14:textId="77777777" w:rsidR="00551D6D" w:rsidRDefault="00551D6D" w:rsidP="007E2AD9">
      <w:pPr>
        <w:rPr>
          <w:rFonts w:ascii="Times New Roman" w:hAnsi="Times New Roman" w:cs="Times New Roman"/>
          <w:b/>
          <w:sz w:val="24"/>
          <w:szCs w:val="24"/>
          <w:shd w:val="clear" w:color="auto" w:fill="FFFFFF"/>
        </w:rPr>
      </w:pPr>
    </w:p>
    <w:p w14:paraId="69076B5A" w14:textId="77777777" w:rsidR="00C94E37" w:rsidRDefault="00C94E37" w:rsidP="007E2AD9">
      <w:pPr>
        <w:rPr>
          <w:rFonts w:ascii="Times New Roman" w:hAnsi="Times New Roman" w:cs="Times New Roman"/>
          <w:b/>
          <w:sz w:val="24"/>
          <w:szCs w:val="24"/>
          <w:shd w:val="clear" w:color="auto" w:fill="FFFFFF"/>
        </w:rPr>
      </w:pPr>
    </w:p>
    <w:p w14:paraId="5CAE5527" w14:textId="77777777" w:rsidR="00C94E37" w:rsidRPr="00C91339" w:rsidRDefault="00C94E37" w:rsidP="007E2AD9">
      <w:pPr>
        <w:rPr>
          <w:rFonts w:ascii="Times New Roman" w:hAnsi="Times New Roman" w:cs="Times New Roman"/>
          <w:b/>
          <w:sz w:val="24"/>
          <w:szCs w:val="24"/>
          <w:shd w:val="clear" w:color="auto" w:fill="FFFFFF"/>
        </w:rPr>
      </w:pPr>
      <w:bookmarkStart w:id="0" w:name="_GoBack"/>
      <w:bookmarkEnd w:id="0"/>
    </w:p>
    <w:p w14:paraId="4F401C01" w14:textId="77777777" w:rsidR="00551D6D" w:rsidRPr="00C91339" w:rsidRDefault="00551D6D" w:rsidP="007E2AD9">
      <w:pPr>
        <w:rPr>
          <w:rFonts w:ascii="Times New Roman" w:hAnsi="Times New Roman" w:cs="Times New Roman"/>
          <w:b/>
          <w:sz w:val="24"/>
          <w:szCs w:val="24"/>
          <w:shd w:val="clear" w:color="auto" w:fill="FFFFFF"/>
        </w:rPr>
      </w:pPr>
    </w:p>
    <w:p w14:paraId="697F3784" w14:textId="77777777" w:rsidR="007E2AD9" w:rsidRDefault="007E2AD9" w:rsidP="007E2AD9">
      <w:pPr>
        <w:rPr>
          <w:rFonts w:ascii="Times New Roman" w:hAnsi="Times New Roman" w:cs="Times New Roman"/>
          <w:b/>
          <w:sz w:val="24"/>
          <w:szCs w:val="24"/>
          <w:shd w:val="clear" w:color="auto" w:fill="FFFFFF"/>
        </w:rPr>
      </w:pPr>
      <w:r w:rsidRPr="007E2AD9">
        <w:rPr>
          <w:rFonts w:ascii="Times New Roman" w:hAnsi="Times New Roman" w:cs="Times New Roman"/>
          <w:b/>
          <w:sz w:val="24"/>
          <w:szCs w:val="24"/>
          <w:shd w:val="clear" w:color="auto" w:fill="FFFFFF"/>
        </w:rPr>
        <w:lastRenderedPageBreak/>
        <w:t>APÊNDICE A</w:t>
      </w:r>
    </w:p>
    <w:p w14:paraId="5081A509" w14:textId="77777777" w:rsidR="007E2AD9" w:rsidRDefault="007E2AD9" w:rsidP="007E2AD9">
      <w:pPr>
        <w:jc w:val="center"/>
        <w:rPr>
          <w:rFonts w:ascii="Times New Roman" w:hAnsi="Times New Roman" w:cs="Times New Roman"/>
          <w:b/>
          <w:sz w:val="24"/>
          <w:szCs w:val="24"/>
          <w:shd w:val="clear" w:color="auto" w:fill="FFFFFF"/>
        </w:rPr>
      </w:pPr>
    </w:p>
    <w:p w14:paraId="18A51B32" w14:textId="77777777" w:rsidR="007E2AD9" w:rsidRPr="00CA7B86" w:rsidRDefault="007E2AD9" w:rsidP="007E2AD9">
      <w:pPr>
        <w:pStyle w:val="paragraph"/>
        <w:spacing w:before="0" w:beforeAutospacing="0" w:after="0" w:afterAutospacing="0"/>
        <w:jc w:val="center"/>
        <w:textAlignment w:val="baseline"/>
        <w:rPr>
          <w:rFonts w:ascii="Segoe UI" w:hAnsi="Segoe UI" w:cs="Segoe UI"/>
          <w:sz w:val="18"/>
          <w:szCs w:val="18"/>
        </w:rPr>
      </w:pPr>
      <w:r>
        <w:rPr>
          <w:noProof/>
        </w:rPr>
        <w:drawing>
          <wp:anchor distT="0" distB="0" distL="114300" distR="114300" simplePos="0" relativeHeight="251662336" behindDoc="0" locked="0" layoutInCell="1" allowOverlap="1" wp14:anchorId="2E4209C3" wp14:editId="367D453F">
            <wp:simplePos x="0" y="0"/>
            <wp:positionH relativeFrom="column">
              <wp:posOffset>-489585</wp:posOffset>
            </wp:positionH>
            <wp:positionV relativeFrom="paragraph">
              <wp:posOffset>0</wp:posOffset>
            </wp:positionV>
            <wp:extent cx="1019175" cy="325755"/>
            <wp:effectExtent l="0" t="0" r="9525" b="0"/>
            <wp:wrapSquare wrapText="bothSides"/>
            <wp:docPr id="3" name="Imagem 3" descr="Administração para assistente em administração da UFRN – par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istração para assistente em administração da UFRN – part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3257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ED65FB2" wp14:editId="01221964">
            <wp:simplePos x="0" y="0"/>
            <wp:positionH relativeFrom="column">
              <wp:posOffset>5044440</wp:posOffset>
            </wp:positionH>
            <wp:positionV relativeFrom="paragraph">
              <wp:posOffset>0</wp:posOffset>
            </wp:positionV>
            <wp:extent cx="884035" cy="511810"/>
            <wp:effectExtent l="0" t="0" r="0" b="2540"/>
            <wp:wrapSquare wrapText="bothSides"/>
            <wp:docPr id="4" name="Imagem 4" descr="Parc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cei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4035" cy="51181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rmaltextrun"/>
          <w:b/>
          <w:bCs/>
          <w:color w:val="000000"/>
        </w:rPr>
        <w:t>UNIVERSIDADE FEDERAL DO RIO GRANDE DO NORTE</w:t>
      </w:r>
    </w:p>
    <w:p w14:paraId="1111073D" w14:textId="77777777" w:rsidR="007E2AD9" w:rsidRDefault="007E2AD9" w:rsidP="007E2AD9">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rPr>
        <w:t>CENTRO DE CIÊNCIAS DA SAÚDE</w:t>
      </w:r>
    </w:p>
    <w:p w14:paraId="554F59DE" w14:textId="77777777" w:rsidR="007E2AD9" w:rsidRDefault="007E2AD9" w:rsidP="007E2AD9">
      <w:pPr>
        <w:pStyle w:val="paragraph"/>
        <w:spacing w:before="0" w:beforeAutospacing="0" w:after="0" w:afterAutospacing="0"/>
        <w:jc w:val="center"/>
        <w:textAlignment w:val="baseline"/>
        <w:rPr>
          <w:rStyle w:val="normaltextrun"/>
          <w:b/>
          <w:bCs/>
          <w:color w:val="000000"/>
        </w:rPr>
      </w:pPr>
      <w:r>
        <w:rPr>
          <w:rStyle w:val="normaltextrun"/>
          <w:b/>
          <w:bCs/>
          <w:color w:val="000000"/>
        </w:rPr>
        <w:t>RESIDÊNCIA MULTIPROFISSIONAL EM SAÚDE</w:t>
      </w:r>
    </w:p>
    <w:p w14:paraId="60378804" w14:textId="77777777" w:rsidR="007E2AD9" w:rsidRDefault="007E2AD9" w:rsidP="007E2AD9">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rPr>
        <w:t>PROGRAMA DE ATENÇÃO PSICOSSOCIAL</w:t>
      </w:r>
    </w:p>
    <w:p w14:paraId="4D69F0A5" w14:textId="77777777" w:rsidR="007E2AD9" w:rsidRDefault="007E2AD9" w:rsidP="007E2AD9">
      <w:pPr>
        <w:pStyle w:val="paragraph"/>
        <w:spacing w:before="0" w:beforeAutospacing="0" w:after="0" w:afterAutospacing="0"/>
        <w:jc w:val="center"/>
        <w:textAlignment w:val="baseline"/>
        <w:rPr>
          <w:rFonts w:ascii="Segoe UI" w:hAnsi="Segoe UI" w:cs="Segoe UI"/>
          <w:sz w:val="18"/>
          <w:szCs w:val="18"/>
        </w:rPr>
      </w:pPr>
    </w:p>
    <w:p w14:paraId="7441D90F" w14:textId="77777777" w:rsidR="007E2AD9" w:rsidRDefault="007E2AD9" w:rsidP="007E2AD9">
      <w:pPr>
        <w:pStyle w:val="paragraph"/>
        <w:spacing w:before="0" w:beforeAutospacing="0" w:after="0" w:afterAutospacing="0"/>
        <w:jc w:val="center"/>
        <w:textAlignment w:val="baseline"/>
        <w:rPr>
          <w:rFonts w:ascii="Segoe UI" w:hAnsi="Segoe UI" w:cs="Segoe UI"/>
          <w:sz w:val="18"/>
          <w:szCs w:val="18"/>
        </w:rPr>
      </w:pPr>
    </w:p>
    <w:p w14:paraId="1D30FC9A" w14:textId="77777777" w:rsidR="007E2AD9" w:rsidRDefault="007E2AD9" w:rsidP="007E2AD9">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7B576600" w14:textId="77777777" w:rsidR="007E2AD9" w:rsidRDefault="007E2AD9" w:rsidP="007E2AD9">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62F107D5" w14:textId="77777777" w:rsidR="007E2AD9" w:rsidRPr="007E2AD9" w:rsidRDefault="007E2AD9" w:rsidP="007E2AD9">
      <w:pPr>
        <w:pStyle w:val="paragraph"/>
        <w:spacing w:before="0" w:beforeAutospacing="0" w:after="0" w:afterAutospacing="0"/>
        <w:jc w:val="center"/>
        <w:textAlignment w:val="baseline"/>
        <w:rPr>
          <w:rFonts w:ascii="Segoe UI" w:hAnsi="Segoe UI" w:cs="Segoe UI"/>
          <w:b/>
          <w:sz w:val="18"/>
          <w:szCs w:val="18"/>
        </w:rPr>
      </w:pPr>
      <w:r w:rsidRPr="007E2AD9">
        <w:rPr>
          <w:rStyle w:val="eop"/>
          <w:b/>
          <w:color w:val="000000"/>
        </w:rPr>
        <w:t>FORMULÁRIO DE CARACTERIZAÇÃO DOS PROFISSIONAIS DE ENFERMAGEM </w:t>
      </w:r>
    </w:p>
    <w:p w14:paraId="53C65DB4" w14:textId="77777777" w:rsidR="007E2AD9" w:rsidRDefault="007E2AD9" w:rsidP="007E2AD9">
      <w:pPr>
        <w:rPr>
          <w:b/>
          <w:shd w:val="clear" w:color="auto" w:fill="FFFFFF"/>
        </w:rPr>
      </w:pPr>
    </w:p>
    <w:tbl>
      <w:tblPr>
        <w:tblStyle w:val="Tabelacomgrade"/>
        <w:tblW w:w="9640" w:type="dxa"/>
        <w:tblInd w:w="-431" w:type="dxa"/>
        <w:tblLook w:val="04A0" w:firstRow="1" w:lastRow="0" w:firstColumn="1" w:lastColumn="0" w:noHBand="0" w:noVBand="1"/>
      </w:tblPr>
      <w:tblGrid>
        <w:gridCol w:w="3545"/>
        <w:gridCol w:w="1701"/>
        <w:gridCol w:w="4394"/>
      </w:tblGrid>
      <w:tr w:rsidR="007E2AD9" w14:paraId="010D552B" w14:textId="77777777" w:rsidTr="007908FE">
        <w:tc>
          <w:tcPr>
            <w:tcW w:w="9640" w:type="dxa"/>
            <w:gridSpan w:val="3"/>
          </w:tcPr>
          <w:p w14:paraId="7C05AEBC" w14:textId="77777777" w:rsidR="007E2AD9" w:rsidRPr="007E2AD9" w:rsidRDefault="007E2AD9" w:rsidP="00054C63">
            <w:pPr>
              <w:tabs>
                <w:tab w:val="left" w:pos="1140"/>
                <w:tab w:val="center" w:pos="4570"/>
              </w:tabs>
              <w:spacing w:line="360" w:lineRule="auto"/>
              <w:rPr>
                <w:rFonts w:ascii="Times New Roman" w:hAnsi="Times New Roman" w:cs="Times New Roman"/>
                <w:b/>
                <w:sz w:val="28"/>
                <w:shd w:val="clear" w:color="auto" w:fill="FFFFFF"/>
              </w:rPr>
            </w:pPr>
            <w:r w:rsidRPr="007E2AD9">
              <w:rPr>
                <w:rFonts w:ascii="Times New Roman" w:hAnsi="Times New Roman" w:cs="Times New Roman"/>
                <w:b/>
                <w:sz w:val="28"/>
                <w:shd w:val="clear" w:color="auto" w:fill="FFFFFF"/>
              </w:rPr>
              <w:tab/>
            </w:r>
            <w:r w:rsidRPr="007E2AD9">
              <w:rPr>
                <w:rFonts w:ascii="Times New Roman" w:hAnsi="Times New Roman" w:cs="Times New Roman"/>
                <w:b/>
                <w:sz w:val="28"/>
                <w:shd w:val="clear" w:color="auto" w:fill="FFFFFF"/>
              </w:rPr>
              <w:tab/>
              <w:t>DADOS PESSOAIS</w:t>
            </w:r>
          </w:p>
        </w:tc>
      </w:tr>
      <w:tr w:rsidR="00AF7F97" w14:paraId="231AD970" w14:textId="77777777" w:rsidTr="007908FE">
        <w:tc>
          <w:tcPr>
            <w:tcW w:w="3545" w:type="dxa"/>
          </w:tcPr>
          <w:p w14:paraId="7788F144" w14:textId="77777777" w:rsidR="00AF7F97" w:rsidRPr="00F174C6" w:rsidRDefault="00AF7F97" w:rsidP="00054C63">
            <w:pPr>
              <w:spacing w:line="360" w:lineRule="auto"/>
              <w:rPr>
                <w:rFonts w:ascii="Times New Roman" w:hAnsi="Times New Roman" w:cs="Times New Roman"/>
                <w:b/>
                <w:sz w:val="24"/>
                <w:shd w:val="clear" w:color="auto" w:fill="FFFFFF"/>
              </w:rPr>
            </w:pPr>
            <w:r w:rsidRPr="00F174C6">
              <w:rPr>
                <w:rFonts w:ascii="Times New Roman" w:hAnsi="Times New Roman" w:cs="Times New Roman"/>
                <w:b/>
                <w:sz w:val="24"/>
                <w:shd w:val="clear" w:color="auto" w:fill="FFFFFF"/>
              </w:rPr>
              <w:t>Nome (Iniciais):</w:t>
            </w:r>
          </w:p>
        </w:tc>
        <w:tc>
          <w:tcPr>
            <w:tcW w:w="6095" w:type="dxa"/>
            <w:gridSpan w:val="2"/>
          </w:tcPr>
          <w:p w14:paraId="5B9CA2B5" w14:textId="77777777" w:rsidR="00AF7F97" w:rsidRPr="00F174C6" w:rsidRDefault="00AF7F97" w:rsidP="00054C63">
            <w:pPr>
              <w:spacing w:line="360" w:lineRule="auto"/>
              <w:rPr>
                <w:rFonts w:ascii="Times New Roman" w:hAnsi="Times New Roman" w:cs="Times New Roman"/>
                <w:b/>
                <w:sz w:val="24"/>
                <w:shd w:val="clear" w:color="auto" w:fill="FFFFFF"/>
              </w:rPr>
            </w:pPr>
            <w:r>
              <w:rPr>
                <w:rFonts w:ascii="Times New Roman" w:hAnsi="Times New Roman" w:cs="Times New Roman"/>
                <w:b/>
                <w:sz w:val="24"/>
                <w:shd w:val="clear" w:color="auto" w:fill="FFFFFF"/>
              </w:rPr>
              <w:t>Identidade de Gênero:</w:t>
            </w:r>
            <w:r w:rsidRPr="00F174C6">
              <w:rPr>
                <w:rFonts w:ascii="Times New Roman" w:hAnsi="Times New Roman" w:cs="Times New Roman"/>
                <w:b/>
                <w:sz w:val="24"/>
                <w:shd w:val="clear" w:color="auto" w:fill="FFFFFF"/>
              </w:rPr>
              <w:t xml:space="preserve"> </w:t>
            </w:r>
            <w:r>
              <w:rPr>
                <w:rFonts w:ascii="Times New Roman" w:hAnsi="Times New Roman" w:cs="Times New Roman"/>
                <w:b/>
                <w:sz w:val="24"/>
                <w:shd w:val="clear" w:color="auto" w:fill="FFFFFF"/>
              </w:rPr>
              <w:t>(    )</w:t>
            </w:r>
            <w:r w:rsidRPr="00F174C6">
              <w:rPr>
                <w:rFonts w:ascii="Times New Roman" w:hAnsi="Times New Roman" w:cs="Times New Roman"/>
                <w:b/>
                <w:sz w:val="24"/>
                <w:shd w:val="clear" w:color="auto" w:fill="FFFFFF"/>
              </w:rPr>
              <w:t xml:space="preserve"> F</w:t>
            </w:r>
            <w:r>
              <w:rPr>
                <w:rFonts w:ascii="Times New Roman" w:hAnsi="Times New Roman" w:cs="Times New Roman"/>
                <w:b/>
                <w:sz w:val="24"/>
                <w:shd w:val="clear" w:color="auto" w:fill="FFFFFF"/>
              </w:rPr>
              <w:t xml:space="preserve">em.  </w:t>
            </w:r>
            <w:r w:rsidRPr="00F174C6">
              <w:rPr>
                <w:rFonts w:ascii="Times New Roman" w:hAnsi="Times New Roman" w:cs="Times New Roman"/>
                <w:b/>
                <w:sz w:val="24"/>
                <w:shd w:val="clear" w:color="auto" w:fill="FFFFFF"/>
              </w:rPr>
              <w:t xml:space="preserve"> </w:t>
            </w:r>
            <w:r>
              <w:rPr>
                <w:rFonts w:ascii="Times New Roman" w:hAnsi="Times New Roman" w:cs="Times New Roman"/>
                <w:b/>
                <w:sz w:val="24"/>
                <w:shd w:val="clear" w:color="auto" w:fill="FFFFFF"/>
              </w:rPr>
              <w:t>(    )</w:t>
            </w:r>
            <w:r w:rsidRPr="00F174C6">
              <w:rPr>
                <w:rFonts w:ascii="Times New Roman" w:hAnsi="Times New Roman" w:cs="Times New Roman"/>
                <w:b/>
                <w:sz w:val="24"/>
                <w:shd w:val="clear" w:color="auto" w:fill="FFFFFF"/>
              </w:rPr>
              <w:t xml:space="preserve"> </w:t>
            </w:r>
            <w:r>
              <w:rPr>
                <w:rFonts w:ascii="Times New Roman" w:hAnsi="Times New Roman" w:cs="Times New Roman"/>
                <w:b/>
                <w:sz w:val="24"/>
                <w:shd w:val="clear" w:color="auto" w:fill="FFFFFF"/>
              </w:rPr>
              <w:t>Mas.</w:t>
            </w:r>
            <w:r w:rsidRPr="00F174C6">
              <w:rPr>
                <w:rFonts w:ascii="Times New Roman" w:hAnsi="Times New Roman" w:cs="Times New Roman"/>
                <w:b/>
                <w:sz w:val="24"/>
                <w:shd w:val="clear" w:color="auto" w:fill="FFFFFF"/>
              </w:rPr>
              <w:t xml:space="preserve"> </w:t>
            </w:r>
            <w:r>
              <w:rPr>
                <w:rFonts w:ascii="Times New Roman" w:hAnsi="Times New Roman" w:cs="Times New Roman"/>
                <w:b/>
                <w:sz w:val="24"/>
                <w:shd w:val="clear" w:color="auto" w:fill="FFFFFF"/>
              </w:rPr>
              <w:t xml:space="preserve"> (    ) Trans.</w:t>
            </w:r>
          </w:p>
        </w:tc>
      </w:tr>
      <w:tr w:rsidR="00F174C6" w14:paraId="028A8D64" w14:textId="77777777" w:rsidTr="007908FE">
        <w:tc>
          <w:tcPr>
            <w:tcW w:w="3545" w:type="dxa"/>
          </w:tcPr>
          <w:p w14:paraId="581475CD" w14:textId="77777777" w:rsidR="00F174C6" w:rsidRPr="00F174C6" w:rsidRDefault="00AF7F97" w:rsidP="00054C63">
            <w:pPr>
              <w:spacing w:line="360" w:lineRule="auto"/>
              <w:rPr>
                <w:rFonts w:ascii="Times New Roman" w:hAnsi="Times New Roman" w:cs="Times New Roman"/>
                <w:b/>
                <w:sz w:val="24"/>
                <w:shd w:val="clear" w:color="auto" w:fill="FFFFFF"/>
              </w:rPr>
            </w:pPr>
            <w:r>
              <w:rPr>
                <w:rFonts w:ascii="Times New Roman" w:hAnsi="Times New Roman" w:cs="Times New Roman"/>
                <w:b/>
                <w:sz w:val="24"/>
                <w:shd w:val="clear" w:color="auto" w:fill="FFFFFF"/>
              </w:rPr>
              <w:t>Idade: _________ Anos</w:t>
            </w:r>
          </w:p>
        </w:tc>
        <w:tc>
          <w:tcPr>
            <w:tcW w:w="6095" w:type="dxa"/>
            <w:gridSpan w:val="2"/>
          </w:tcPr>
          <w:p w14:paraId="23F82AB1" w14:textId="77777777" w:rsidR="00F174C6" w:rsidRPr="00F174C6" w:rsidRDefault="00AF7F97" w:rsidP="00054C63">
            <w:pPr>
              <w:spacing w:line="360" w:lineRule="auto"/>
              <w:rPr>
                <w:rFonts w:ascii="Times New Roman" w:hAnsi="Times New Roman" w:cs="Times New Roman"/>
                <w:b/>
                <w:sz w:val="24"/>
                <w:shd w:val="clear" w:color="auto" w:fill="FFFFFF"/>
              </w:rPr>
            </w:pPr>
            <w:r>
              <w:rPr>
                <w:rFonts w:ascii="Times New Roman" w:hAnsi="Times New Roman" w:cs="Times New Roman"/>
                <w:b/>
                <w:sz w:val="24"/>
                <w:shd w:val="clear" w:color="auto" w:fill="FFFFFF"/>
              </w:rPr>
              <w:t xml:space="preserve">Cor: (    ) Branca </w:t>
            </w:r>
            <w:r w:rsidRPr="00F174C6">
              <w:rPr>
                <w:rFonts w:ascii="Times New Roman" w:hAnsi="Times New Roman" w:cs="Times New Roman"/>
                <w:b/>
                <w:sz w:val="24"/>
                <w:shd w:val="clear" w:color="auto" w:fill="FFFFFF"/>
              </w:rPr>
              <w:t xml:space="preserve"> </w:t>
            </w:r>
            <w:r>
              <w:rPr>
                <w:rFonts w:ascii="Times New Roman" w:hAnsi="Times New Roman" w:cs="Times New Roman"/>
                <w:b/>
                <w:sz w:val="24"/>
                <w:shd w:val="clear" w:color="auto" w:fill="FFFFFF"/>
              </w:rPr>
              <w:t>(    )  Parda (    )  Negra (    ) Indígena</w:t>
            </w:r>
          </w:p>
        </w:tc>
      </w:tr>
      <w:tr w:rsidR="007E2AD9" w14:paraId="090DDB6F" w14:textId="77777777" w:rsidTr="007908FE">
        <w:tc>
          <w:tcPr>
            <w:tcW w:w="9640" w:type="dxa"/>
            <w:gridSpan w:val="3"/>
          </w:tcPr>
          <w:p w14:paraId="185ED493" w14:textId="77777777" w:rsidR="007E2AD9" w:rsidRPr="00F174C6" w:rsidRDefault="00F174C6" w:rsidP="00054C63">
            <w:pPr>
              <w:spacing w:line="360" w:lineRule="auto"/>
              <w:rPr>
                <w:rFonts w:ascii="Times New Roman" w:hAnsi="Times New Roman" w:cs="Times New Roman"/>
                <w:b/>
                <w:sz w:val="24"/>
                <w:shd w:val="clear" w:color="auto" w:fill="FFFFFF"/>
              </w:rPr>
            </w:pPr>
            <w:r>
              <w:rPr>
                <w:rFonts w:ascii="Times New Roman" w:hAnsi="Times New Roman" w:cs="Times New Roman"/>
                <w:b/>
                <w:sz w:val="24"/>
                <w:shd w:val="clear" w:color="auto" w:fill="FFFFFF"/>
              </w:rPr>
              <w:t>Estado Civil: (    ) Solteira  (    ) Casada  (    ) União Estável   (    ) Outro</w:t>
            </w:r>
          </w:p>
        </w:tc>
      </w:tr>
      <w:tr w:rsidR="00AF7F97" w14:paraId="470917C2" w14:textId="77777777" w:rsidTr="007908FE">
        <w:tc>
          <w:tcPr>
            <w:tcW w:w="5246" w:type="dxa"/>
            <w:gridSpan w:val="2"/>
          </w:tcPr>
          <w:p w14:paraId="73A7D523" w14:textId="77777777" w:rsidR="00AF7F97" w:rsidRPr="00F174C6" w:rsidRDefault="00AF7F97" w:rsidP="00054C63">
            <w:pPr>
              <w:spacing w:line="360" w:lineRule="auto"/>
              <w:rPr>
                <w:rFonts w:ascii="Times New Roman" w:hAnsi="Times New Roman" w:cs="Times New Roman"/>
                <w:b/>
                <w:sz w:val="24"/>
                <w:shd w:val="clear" w:color="auto" w:fill="FFFFFF"/>
              </w:rPr>
            </w:pPr>
            <w:r>
              <w:rPr>
                <w:rFonts w:ascii="Times New Roman" w:hAnsi="Times New Roman" w:cs="Times New Roman"/>
                <w:b/>
                <w:sz w:val="24"/>
                <w:shd w:val="clear" w:color="auto" w:fill="FFFFFF"/>
              </w:rPr>
              <w:t xml:space="preserve">Tem filhos: (    ) Não </w:t>
            </w:r>
            <w:r w:rsidRPr="00F174C6">
              <w:rPr>
                <w:rFonts w:ascii="Times New Roman" w:hAnsi="Times New Roman" w:cs="Times New Roman"/>
                <w:b/>
                <w:sz w:val="24"/>
                <w:shd w:val="clear" w:color="auto" w:fill="FFFFFF"/>
              </w:rPr>
              <w:t xml:space="preserve"> </w:t>
            </w:r>
            <w:r>
              <w:rPr>
                <w:rFonts w:ascii="Times New Roman" w:hAnsi="Times New Roman" w:cs="Times New Roman"/>
                <w:b/>
                <w:sz w:val="24"/>
                <w:shd w:val="clear" w:color="auto" w:fill="FFFFFF"/>
              </w:rPr>
              <w:t>(    )  Sim, Quantos: ______</w:t>
            </w:r>
          </w:p>
        </w:tc>
        <w:tc>
          <w:tcPr>
            <w:tcW w:w="4394" w:type="dxa"/>
          </w:tcPr>
          <w:p w14:paraId="08A8992D" w14:textId="77777777" w:rsidR="00AF7F97" w:rsidRPr="00F174C6" w:rsidRDefault="00AF7F97" w:rsidP="00054C63">
            <w:pPr>
              <w:spacing w:line="360" w:lineRule="auto"/>
              <w:rPr>
                <w:rFonts w:ascii="Times New Roman" w:hAnsi="Times New Roman" w:cs="Times New Roman"/>
                <w:b/>
                <w:sz w:val="24"/>
                <w:shd w:val="clear" w:color="auto" w:fill="FFFFFF"/>
              </w:rPr>
            </w:pPr>
            <w:r>
              <w:rPr>
                <w:rFonts w:ascii="Times New Roman" w:hAnsi="Times New Roman" w:cs="Times New Roman"/>
                <w:b/>
                <w:sz w:val="24"/>
                <w:shd w:val="clear" w:color="auto" w:fill="FFFFFF"/>
              </w:rPr>
              <w:t>Renda Mensal: _____ Salários Mínimos</w:t>
            </w:r>
          </w:p>
        </w:tc>
      </w:tr>
      <w:tr w:rsidR="00AF7F97" w14:paraId="568B2AD5" w14:textId="77777777" w:rsidTr="007908FE">
        <w:tc>
          <w:tcPr>
            <w:tcW w:w="9640" w:type="dxa"/>
            <w:gridSpan w:val="3"/>
          </w:tcPr>
          <w:p w14:paraId="42E14119" w14:textId="77777777" w:rsidR="00AF7F97" w:rsidRPr="00F174C6" w:rsidRDefault="00AF7F97" w:rsidP="00054C63">
            <w:pPr>
              <w:spacing w:line="360" w:lineRule="auto"/>
              <w:rPr>
                <w:rFonts w:ascii="Times New Roman" w:hAnsi="Times New Roman" w:cs="Times New Roman"/>
                <w:b/>
                <w:sz w:val="24"/>
                <w:shd w:val="clear" w:color="auto" w:fill="FFFFFF"/>
              </w:rPr>
            </w:pPr>
            <w:r>
              <w:rPr>
                <w:rFonts w:ascii="Times New Roman" w:hAnsi="Times New Roman" w:cs="Times New Roman"/>
                <w:b/>
                <w:sz w:val="24"/>
                <w:shd w:val="clear" w:color="auto" w:fill="FFFFFF"/>
              </w:rPr>
              <w:t xml:space="preserve">Religião: (    ) Não praticante   (    ) Praticante, Qual: </w:t>
            </w:r>
          </w:p>
        </w:tc>
      </w:tr>
      <w:tr w:rsidR="007E2AD9" w14:paraId="264FE75B" w14:textId="77777777" w:rsidTr="007908FE">
        <w:tc>
          <w:tcPr>
            <w:tcW w:w="9640" w:type="dxa"/>
            <w:gridSpan w:val="3"/>
          </w:tcPr>
          <w:p w14:paraId="33F7038C" w14:textId="77777777" w:rsidR="007E2AD9" w:rsidRPr="00094718" w:rsidRDefault="00094718" w:rsidP="00054C63">
            <w:pPr>
              <w:spacing w:line="360" w:lineRule="auto"/>
              <w:jc w:val="center"/>
              <w:rPr>
                <w:rFonts w:ascii="Times New Roman" w:hAnsi="Times New Roman" w:cs="Times New Roman"/>
                <w:b/>
                <w:sz w:val="28"/>
                <w:shd w:val="clear" w:color="auto" w:fill="FFFFFF"/>
              </w:rPr>
            </w:pPr>
            <w:r w:rsidRPr="00094718">
              <w:rPr>
                <w:rFonts w:ascii="Times New Roman" w:hAnsi="Times New Roman" w:cs="Times New Roman"/>
                <w:b/>
                <w:sz w:val="28"/>
                <w:shd w:val="clear" w:color="auto" w:fill="FFFFFF"/>
              </w:rPr>
              <w:t>DADOS PROFISSIONAIS</w:t>
            </w:r>
          </w:p>
        </w:tc>
      </w:tr>
      <w:tr w:rsidR="007908FE" w14:paraId="4930C5C2" w14:textId="77777777" w:rsidTr="007908FE">
        <w:tc>
          <w:tcPr>
            <w:tcW w:w="9640" w:type="dxa"/>
            <w:gridSpan w:val="3"/>
          </w:tcPr>
          <w:p w14:paraId="626B4B33" w14:textId="77777777" w:rsidR="007908FE" w:rsidRDefault="007908FE" w:rsidP="00DD2F39">
            <w:pPr>
              <w:spacing w:line="360" w:lineRule="auto"/>
              <w:jc w:val="both"/>
              <w:rPr>
                <w:rFonts w:ascii="Times New Roman" w:hAnsi="Times New Roman" w:cs="Times New Roman"/>
                <w:b/>
                <w:sz w:val="24"/>
                <w:shd w:val="clear" w:color="auto" w:fill="FFFFFF"/>
              </w:rPr>
            </w:pPr>
            <w:r>
              <w:rPr>
                <w:rFonts w:ascii="Times New Roman" w:hAnsi="Times New Roman" w:cs="Times New Roman"/>
                <w:b/>
                <w:sz w:val="24"/>
                <w:shd w:val="clear" w:color="auto" w:fill="FFFFFF"/>
              </w:rPr>
              <w:t>Cargo que ocupa no local: (    ) Técnico de enfermagem    (    ) Enfermeiro</w:t>
            </w:r>
          </w:p>
        </w:tc>
      </w:tr>
      <w:tr w:rsidR="007E2AD9" w14:paraId="26D7F56F" w14:textId="77777777" w:rsidTr="007908FE">
        <w:tc>
          <w:tcPr>
            <w:tcW w:w="9640" w:type="dxa"/>
            <w:gridSpan w:val="3"/>
          </w:tcPr>
          <w:p w14:paraId="6F1F8255" w14:textId="77777777" w:rsidR="007E2AD9" w:rsidRPr="00F174C6" w:rsidRDefault="00094718" w:rsidP="00DD2F39">
            <w:pPr>
              <w:spacing w:line="360" w:lineRule="auto"/>
              <w:jc w:val="both"/>
              <w:rPr>
                <w:rFonts w:ascii="Times New Roman" w:hAnsi="Times New Roman" w:cs="Times New Roman"/>
                <w:b/>
                <w:sz w:val="24"/>
                <w:shd w:val="clear" w:color="auto" w:fill="FFFFFF"/>
              </w:rPr>
            </w:pPr>
            <w:r>
              <w:rPr>
                <w:rFonts w:ascii="Times New Roman" w:hAnsi="Times New Roman" w:cs="Times New Roman"/>
                <w:b/>
                <w:sz w:val="24"/>
                <w:shd w:val="clear" w:color="auto" w:fill="FFFFFF"/>
              </w:rPr>
              <w:t xml:space="preserve">Nível de Formação: </w:t>
            </w:r>
            <w:r w:rsidR="007908FE" w:rsidRPr="00695E35">
              <w:rPr>
                <w:rFonts w:ascii="Times New Roman" w:hAnsi="Times New Roman" w:cs="Times New Roman"/>
                <w:b/>
                <w:sz w:val="24"/>
                <w:szCs w:val="24"/>
                <w:shd w:val="clear" w:color="auto" w:fill="FFFFFF"/>
              </w:rPr>
              <w:t xml:space="preserve">(    ) Técnico     (    ) Superior     (      ) </w:t>
            </w:r>
            <w:r w:rsidR="007908FE" w:rsidRPr="007908FE">
              <w:rPr>
                <w:rFonts w:ascii="Times New Roman" w:hAnsi="Times New Roman" w:cs="Times New Roman"/>
                <w:b/>
                <w:sz w:val="24"/>
                <w:szCs w:val="24"/>
                <w:shd w:val="clear" w:color="auto" w:fill="FFFFFF"/>
              </w:rPr>
              <w:t xml:space="preserve">Especialização   </w:t>
            </w:r>
            <w:r w:rsidR="00DD2F39">
              <w:rPr>
                <w:rFonts w:ascii="Times New Roman" w:hAnsi="Times New Roman" w:cs="Times New Roman"/>
                <w:b/>
                <w:sz w:val="24"/>
                <w:szCs w:val="24"/>
                <w:shd w:val="clear" w:color="auto" w:fill="FFFFFF"/>
              </w:rPr>
              <w:t xml:space="preserve">  </w:t>
            </w:r>
            <w:r w:rsidR="007908FE" w:rsidRPr="007908FE">
              <w:rPr>
                <w:rFonts w:ascii="Times New Roman" w:hAnsi="Times New Roman" w:cs="Times New Roman"/>
                <w:b/>
                <w:sz w:val="24"/>
                <w:szCs w:val="24"/>
                <w:shd w:val="clear" w:color="auto" w:fill="FFFFFF"/>
              </w:rPr>
              <w:t xml:space="preserve"> (    )Mestrado        (     ) Doutorado</w:t>
            </w:r>
          </w:p>
        </w:tc>
      </w:tr>
      <w:tr w:rsidR="007908FE" w14:paraId="0E70D3A4" w14:textId="77777777" w:rsidTr="003B4E9A">
        <w:tc>
          <w:tcPr>
            <w:tcW w:w="9640" w:type="dxa"/>
            <w:gridSpan w:val="3"/>
          </w:tcPr>
          <w:p w14:paraId="45EF7539" w14:textId="77777777" w:rsidR="007908FE" w:rsidRPr="00F174C6" w:rsidRDefault="007908FE" w:rsidP="00DD2F39">
            <w:pPr>
              <w:spacing w:line="360" w:lineRule="auto"/>
              <w:jc w:val="both"/>
              <w:rPr>
                <w:rFonts w:ascii="Times New Roman" w:hAnsi="Times New Roman" w:cs="Times New Roman"/>
                <w:b/>
                <w:sz w:val="24"/>
                <w:shd w:val="clear" w:color="auto" w:fill="FFFFFF"/>
              </w:rPr>
            </w:pPr>
            <w:r>
              <w:rPr>
                <w:rFonts w:ascii="Times New Roman" w:hAnsi="Times New Roman" w:cs="Times New Roman"/>
                <w:b/>
                <w:sz w:val="24"/>
                <w:shd w:val="clear" w:color="auto" w:fill="FFFFFF"/>
              </w:rPr>
              <w:t>Vínculos empregatícios: (    ) 1</w:t>
            </w:r>
            <w:r w:rsidR="00DD2F39">
              <w:rPr>
                <w:rFonts w:ascii="Times New Roman" w:hAnsi="Times New Roman" w:cs="Times New Roman"/>
                <w:b/>
                <w:sz w:val="24"/>
                <w:shd w:val="clear" w:color="auto" w:fill="FFFFFF"/>
              </w:rPr>
              <w:t xml:space="preserve">    </w:t>
            </w:r>
            <w:r>
              <w:rPr>
                <w:rFonts w:ascii="Times New Roman" w:hAnsi="Times New Roman" w:cs="Times New Roman"/>
                <w:b/>
                <w:sz w:val="24"/>
                <w:shd w:val="clear" w:color="auto" w:fill="FFFFFF"/>
              </w:rPr>
              <w:t xml:space="preserve"> (    ) 2 </w:t>
            </w:r>
            <w:r w:rsidR="00DD2F39">
              <w:rPr>
                <w:rFonts w:ascii="Times New Roman" w:hAnsi="Times New Roman" w:cs="Times New Roman"/>
                <w:b/>
                <w:sz w:val="24"/>
                <w:shd w:val="clear" w:color="auto" w:fill="FFFFFF"/>
              </w:rPr>
              <w:t xml:space="preserve">    </w:t>
            </w:r>
            <w:r>
              <w:rPr>
                <w:rFonts w:ascii="Times New Roman" w:hAnsi="Times New Roman" w:cs="Times New Roman"/>
                <w:b/>
                <w:sz w:val="24"/>
                <w:shd w:val="clear" w:color="auto" w:fill="FFFFFF"/>
              </w:rPr>
              <w:t>(    ) 3 ou mais</w:t>
            </w:r>
          </w:p>
        </w:tc>
      </w:tr>
      <w:tr w:rsidR="007908FE" w:rsidRPr="00695E35" w14:paraId="11A847EE" w14:textId="77777777" w:rsidTr="007908FE">
        <w:tc>
          <w:tcPr>
            <w:tcW w:w="9640" w:type="dxa"/>
            <w:gridSpan w:val="3"/>
          </w:tcPr>
          <w:p w14:paraId="1973FC71" w14:textId="77777777" w:rsidR="007908FE" w:rsidRPr="00DD2F39" w:rsidRDefault="007908FE" w:rsidP="00DD2F39">
            <w:pPr>
              <w:spacing w:line="360" w:lineRule="auto"/>
              <w:jc w:val="both"/>
              <w:rPr>
                <w:rFonts w:ascii="Times New Roman" w:hAnsi="Times New Roman" w:cs="Times New Roman"/>
                <w:b/>
                <w:sz w:val="24"/>
                <w:szCs w:val="24"/>
                <w:shd w:val="clear" w:color="auto" w:fill="FFFFFF"/>
              </w:rPr>
            </w:pPr>
            <w:r w:rsidRPr="00DD2F39">
              <w:rPr>
                <w:rFonts w:ascii="Times New Roman" w:hAnsi="Times New Roman" w:cs="Times New Roman"/>
                <w:b/>
                <w:sz w:val="24"/>
                <w:szCs w:val="24"/>
                <w:shd w:val="clear" w:color="auto" w:fill="FFFFFF"/>
              </w:rPr>
              <w:t>Tempo de Formação: (    ) menos de 02 anos (    ) Entre 02-05 anos       (    ) Entre 05 e 10 anos  (    )Entre 10 e 15 anos    (     ) Entre 15 e 20 anos      (     )mais de 20</w:t>
            </w:r>
          </w:p>
        </w:tc>
      </w:tr>
      <w:tr w:rsidR="007908FE" w:rsidRPr="00695E35" w14:paraId="3E31F8CE" w14:textId="77777777" w:rsidTr="007908FE">
        <w:tc>
          <w:tcPr>
            <w:tcW w:w="9640" w:type="dxa"/>
            <w:gridSpan w:val="3"/>
          </w:tcPr>
          <w:p w14:paraId="7FDC36DF" w14:textId="77777777" w:rsidR="007908FE" w:rsidRPr="00DD2F39" w:rsidRDefault="007908FE" w:rsidP="00DD2F39">
            <w:pPr>
              <w:spacing w:line="360" w:lineRule="auto"/>
              <w:jc w:val="both"/>
              <w:rPr>
                <w:rFonts w:ascii="Times New Roman" w:hAnsi="Times New Roman" w:cs="Times New Roman"/>
                <w:b/>
                <w:sz w:val="24"/>
                <w:szCs w:val="24"/>
                <w:shd w:val="clear" w:color="auto" w:fill="FFFFFF"/>
              </w:rPr>
            </w:pPr>
            <w:r w:rsidRPr="00DD2F39">
              <w:rPr>
                <w:rFonts w:ascii="Times New Roman" w:hAnsi="Times New Roman" w:cs="Times New Roman"/>
                <w:b/>
                <w:sz w:val="24"/>
                <w:szCs w:val="24"/>
                <w:shd w:val="clear" w:color="auto" w:fill="FFFFFF"/>
              </w:rPr>
              <w:t>Tempo de Atuação na Enfermagem: (    ) menos de 02 anos</w:t>
            </w:r>
            <w:r w:rsidR="00DD2F39">
              <w:rPr>
                <w:rFonts w:ascii="Times New Roman" w:hAnsi="Times New Roman" w:cs="Times New Roman"/>
                <w:b/>
                <w:sz w:val="24"/>
                <w:szCs w:val="24"/>
                <w:shd w:val="clear" w:color="auto" w:fill="FFFFFF"/>
              </w:rPr>
              <w:t xml:space="preserve">     </w:t>
            </w:r>
            <w:r w:rsidRPr="00DD2F39">
              <w:rPr>
                <w:rFonts w:ascii="Times New Roman" w:hAnsi="Times New Roman" w:cs="Times New Roman"/>
                <w:b/>
                <w:sz w:val="24"/>
                <w:szCs w:val="24"/>
                <w:shd w:val="clear" w:color="auto" w:fill="FFFFFF"/>
              </w:rPr>
              <w:t xml:space="preserve"> (    ) Entre 02-05 anos   </w:t>
            </w:r>
            <w:r w:rsidR="00DD2F39">
              <w:rPr>
                <w:rFonts w:ascii="Times New Roman" w:hAnsi="Times New Roman" w:cs="Times New Roman"/>
                <w:b/>
                <w:sz w:val="24"/>
                <w:szCs w:val="24"/>
                <w:shd w:val="clear" w:color="auto" w:fill="FFFFFF"/>
              </w:rPr>
              <w:t xml:space="preserve">                    </w:t>
            </w:r>
            <w:r w:rsidRPr="00DD2F39">
              <w:rPr>
                <w:rFonts w:ascii="Times New Roman" w:hAnsi="Times New Roman" w:cs="Times New Roman"/>
                <w:b/>
                <w:sz w:val="24"/>
                <w:szCs w:val="24"/>
                <w:shd w:val="clear" w:color="auto" w:fill="FFFFFF"/>
              </w:rPr>
              <w:t xml:space="preserve">    (    ) Entre 05 e 10 anos  (    )Entre 10 e 15 anos    (     ) Entre 15 e 20 anos      (     )mais de 20</w:t>
            </w:r>
          </w:p>
        </w:tc>
      </w:tr>
      <w:tr w:rsidR="007908FE" w:rsidRPr="00695E35" w14:paraId="38B7CE01" w14:textId="77777777" w:rsidTr="007908FE">
        <w:tc>
          <w:tcPr>
            <w:tcW w:w="9640" w:type="dxa"/>
            <w:gridSpan w:val="3"/>
          </w:tcPr>
          <w:p w14:paraId="1E22D0FA" w14:textId="77777777" w:rsidR="007908FE" w:rsidRPr="00DD2F39" w:rsidRDefault="007908FE" w:rsidP="00DD2F39">
            <w:pPr>
              <w:spacing w:line="360" w:lineRule="auto"/>
              <w:jc w:val="both"/>
              <w:rPr>
                <w:rFonts w:ascii="Times New Roman" w:hAnsi="Times New Roman" w:cs="Times New Roman"/>
                <w:b/>
                <w:sz w:val="24"/>
                <w:szCs w:val="24"/>
                <w:shd w:val="clear" w:color="auto" w:fill="FFFFFF"/>
              </w:rPr>
            </w:pPr>
            <w:r w:rsidRPr="00DD2F39">
              <w:rPr>
                <w:rFonts w:ascii="Times New Roman" w:hAnsi="Times New Roman" w:cs="Times New Roman"/>
                <w:b/>
                <w:sz w:val="24"/>
                <w:szCs w:val="24"/>
                <w:shd w:val="clear" w:color="auto" w:fill="FFFFFF"/>
              </w:rPr>
              <w:t xml:space="preserve">Tempo de Atuação em Saúde Mental: (    ) até 06 meses    (    ) 06 meses a 01 ano  </w:t>
            </w:r>
            <w:r w:rsidR="00DD2F39">
              <w:rPr>
                <w:rFonts w:ascii="Times New Roman" w:hAnsi="Times New Roman" w:cs="Times New Roman"/>
                <w:b/>
                <w:sz w:val="24"/>
                <w:szCs w:val="24"/>
                <w:shd w:val="clear" w:color="auto" w:fill="FFFFFF"/>
              </w:rPr>
              <w:t xml:space="preserve">                                 </w:t>
            </w:r>
            <w:r w:rsidRPr="00DD2F39">
              <w:rPr>
                <w:rFonts w:ascii="Times New Roman" w:hAnsi="Times New Roman" w:cs="Times New Roman"/>
                <w:b/>
                <w:sz w:val="24"/>
                <w:szCs w:val="24"/>
                <w:shd w:val="clear" w:color="auto" w:fill="FFFFFF"/>
              </w:rPr>
              <w:t xml:space="preserve"> (     ) Entre 01 e 02 anos    (     ) Entre 02 e 05 anos      (    ) Entre 05 e 10 anos   </w:t>
            </w:r>
            <w:r w:rsidR="00DD2F39">
              <w:rPr>
                <w:rFonts w:ascii="Times New Roman" w:hAnsi="Times New Roman" w:cs="Times New Roman"/>
                <w:b/>
                <w:sz w:val="24"/>
                <w:szCs w:val="24"/>
                <w:shd w:val="clear" w:color="auto" w:fill="FFFFFF"/>
              </w:rPr>
              <w:t xml:space="preserve">                                                </w:t>
            </w:r>
            <w:r w:rsidRPr="00DD2F39">
              <w:rPr>
                <w:rFonts w:ascii="Times New Roman" w:hAnsi="Times New Roman" w:cs="Times New Roman"/>
                <w:b/>
                <w:sz w:val="24"/>
                <w:szCs w:val="24"/>
                <w:shd w:val="clear" w:color="auto" w:fill="FFFFFF"/>
              </w:rPr>
              <w:t>(     )mais de 10 anos</w:t>
            </w:r>
          </w:p>
        </w:tc>
      </w:tr>
      <w:tr w:rsidR="007908FE" w:rsidRPr="00695E35" w14:paraId="47AAB7CA" w14:textId="77777777" w:rsidTr="007908FE">
        <w:tc>
          <w:tcPr>
            <w:tcW w:w="9640" w:type="dxa"/>
            <w:gridSpan w:val="3"/>
          </w:tcPr>
          <w:p w14:paraId="7E66C544" w14:textId="77777777" w:rsidR="007908FE" w:rsidRPr="00DD2F39" w:rsidRDefault="007908FE" w:rsidP="00DD2F39">
            <w:pPr>
              <w:spacing w:line="360" w:lineRule="auto"/>
              <w:jc w:val="both"/>
              <w:rPr>
                <w:rFonts w:ascii="Times New Roman" w:hAnsi="Times New Roman" w:cs="Times New Roman"/>
                <w:b/>
                <w:sz w:val="24"/>
                <w:szCs w:val="24"/>
                <w:shd w:val="clear" w:color="auto" w:fill="FFFFFF"/>
              </w:rPr>
            </w:pPr>
            <w:r w:rsidRPr="00DD2F39">
              <w:rPr>
                <w:rFonts w:ascii="Times New Roman" w:hAnsi="Times New Roman" w:cs="Times New Roman"/>
                <w:b/>
                <w:sz w:val="24"/>
                <w:szCs w:val="24"/>
                <w:shd w:val="clear" w:color="auto" w:fill="FFFFFF"/>
              </w:rPr>
              <w:t xml:space="preserve">Tempo de Atuação em Leitos de Saúde Mental em Hospital Geral: (    ) até 06 meses  </w:t>
            </w:r>
            <w:r w:rsidR="00DD2F39">
              <w:rPr>
                <w:rFonts w:ascii="Times New Roman" w:hAnsi="Times New Roman" w:cs="Times New Roman"/>
                <w:b/>
                <w:sz w:val="24"/>
                <w:szCs w:val="24"/>
                <w:shd w:val="clear" w:color="auto" w:fill="FFFFFF"/>
              </w:rPr>
              <w:t xml:space="preserve">                     </w:t>
            </w:r>
            <w:r w:rsidRPr="00DD2F39">
              <w:rPr>
                <w:rFonts w:ascii="Times New Roman" w:hAnsi="Times New Roman" w:cs="Times New Roman"/>
                <w:b/>
                <w:sz w:val="24"/>
                <w:szCs w:val="24"/>
                <w:shd w:val="clear" w:color="auto" w:fill="FFFFFF"/>
              </w:rPr>
              <w:t xml:space="preserve">  (    ) 06 meses a 01 ano   (    ) Entre 01 e 02 anos    (     ) Entre 02 e 05 anos      (    ) Entre 05 e 10 anos   </w:t>
            </w:r>
          </w:p>
        </w:tc>
      </w:tr>
      <w:tr w:rsidR="007908FE" w:rsidRPr="00695E35" w14:paraId="39053CCB" w14:textId="77777777" w:rsidTr="007908FE">
        <w:tc>
          <w:tcPr>
            <w:tcW w:w="9640" w:type="dxa"/>
            <w:gridSpan w:val="3"/>
          </w:tcPr>
          <w:p w14:paraId="7B59A469" w14:textId="77777777" w:rsidR="007908FE" w:rsidRPr="00DD2F39" w:rsidRDefault="007908FE" w:rsidP="003B4E9A">
            <w:pPr>
              <w:spacing w:line="360" w:lineRule="auto"/>
              <w:rPr>
                <w:rFonts w:ascii="Times New Roman" w:hAnsi="Times New Roman" w:cs="Times New Roman"/>
                <w:b/>
                <w:sz w:val="24"/>
                <w:szCs w:val="24"/>
                <w:shd w:val="clear" w:color="auto" w:fill="FFFFFF"/>
              </w:rPr>
            </w:pPr>
            <w:r w:rsidRPr="00DD2F39">
              <w:rPr>
                <w:rFonts w:ascii="Times New Roman" w:hAnsi="Times New Roman" w:cs="Times New Roman"/>
                <w:b/>
                <w:sz w:val="24"/>
                <w:szCs w:val="24"/>
                <w:shd w:val="clear" w:color="auto" w:fill="FFFFFF"/>
              </w:rPr>
              <w:t>Recebeu algum treinamento sobre saúde mental? (   )Sim      (    )Não</w:t>
            </w:r>
          </w:p>
        </w:tc>
      </w:tr>
    </w:tbl>
    <w:p w14:paraId="18F9F9E9" w14:textId="77777777" w:rsidR="007E2AD9" w:rsidRDefault="007E2AD9" w:rsidP="007E2AD9">
      <w:pPr>
        <w:rPr>
          <w:b/>
          <w:shd w:val="clear" w:color="auto" w:fill="FFFFFF"/>
        </w:rPr>
      </w:pPr>
    </w:p>
    <w:p w14:paraId="48F52208" w14:textId="77777777" w:rsidR="00DD2F39" w:rsidRPr="00DD2F39" w:rsidRDefault="00DD2F39" w:rsidP="00DD2F39">
      <w:pPr>
        <w:spacing w:line="360" w:lineRule="auto"/>
        <w:rPr>
          <w:rFonts w:ascii="Times New Roman" w:hAnsi="Times New Roman" w:cs="Times New Roman"/>
          <w:b/>
          <w:sz w:val="24"/>
          <w:szCs w:val="24"/>
          <w:shd w:val="clear" w:color="auto" w:fill="FFFFFF"/>
        </w:rPr>
      </w:pPr>
      <w:r w:rsidRPr="00DD2F39">
        <w:rPr>
          <w:rFonts w:ascii="Times New Roman" w:hAnsi="Times New Roman" w:cs="Times New Roman"/>
          <w:b/>
          <w:sz w:val="24"/>
          <w:szCs w:val="24"/>
          <w:shd w:val="clear" w:color="auto" w:fill="FFFFFF"/>
        </w:rPr>
        <w:lastRenderedPageBreak/>
        <w:t>APÊNDICE B</w:t>
      </w:r>
    </w:p>
    <w:p w14:paraId="7F276432" w14:textId="77777777" w:rsidR="00DD2F39" w:rsidRPr="00DD2F39" w:rsidRDefault="00DD2F39" w:rsidP="00DD2F39">
      <w:pPr>
        <w:spacing w:line="360" w:lineRule="auto"/>
        <w:rPr>
          <w:rFonts w:ascii="Times New Roman" w:hAnsi="Times New Roman" w:cs="Times New Roman"/>
          <w:b/>
          <w:sz w:val="24"/>
          <w:szCs w:val="24"/>
          <w:shd w:val="clear" w:color="auto" w:fill="FFFFFF"/>
        </w:rPr>
      </w:pPr>
      <w:r>
        <w:rPr>
          <w:noProof/>
          <w:lang w:eastAsia="pt-BR"/>
        </w:rPr>
        <w:drawing>
          <wp:anchor distT="0" distB="0" distL="114300" distR="114300" simplePos="0" relativeHeight="251665408" behindDoc="0" locked="0" layoutInCell="1" allowOverlap="1" wp14:anchorId="1434D032" wp14:editId="4923D0DA">
            <wp:simplePos x="0" y="0"/>
            <wp:positionH relativeFrom="column">
              <wp:posOffset>5038725</wp:posOffset>
            </wp:positionH>
            <wp:positionV relativeFrom="paragraph">
              <wp:posOffset>353695</wp:posOffset>
            </wp:positionV>
            <wp:extent cx="884035" cy="511810"/>
            <wp:effectExtent l="0" t="0" r="0" b="2540"/>
            <wp:wrapSquare wrapText="bothSides"/>
            <wp:docPr id="5" name="Imagem 5" descr="Parc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cei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4035" cy="511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7456" behindDoc="0" locked="0" layoutInCell="1" allowOverlap="1" wp14:anchorId="7E10137F" wp14:editId="49C8DEA1">
            <wp:simplePos x="0" y="0"/>
            <wp:positionH relativeFrom="column">
              <wp:posOffset>-219075</wp:posOffset>
            </wp:positionH>
            <wp:positionV relativeFrom="paragraph">
              <wp:posOffset>363855</wp:posOffset>
            </wp:positionV>
            <wp:extent cx="1019175" cy="325755"/>
            <wp:effectExtent l="0" t="0" r="9525" b="0"/>
            <wp:wrapSquare wrapText="bothSides"/>
            <wp:docPr id="6" name="Imagem 6" descr="Administração para assistente em administração da UFRN – par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istração para assistente em administração da UFRN – part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325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3BC375" w14:textId="77777777" w:rsidR="00DD2F39" w:rsidRPr="00DD2F39" w:rsidRDefault="00DD2F39" w:rsidP="00DD2F39">
      <w:pPr>
        <w:spacing w:line="360" w:lineRule="auto"/>
        <w:jc w:val="center"/>
        <w:rPr>
          <w:rFonts w:ascii="Times New Roman" w:hAnsi="Times New Roman" w:cs="Times New Roman"/>
          <w:b/>
          <w:sz w:val="24"/>
          <w:szCs w:val="24"/>
          <w:shd w:val="clear" w:color="auto" w:fill="FFFFFF"/>
        </w:rPr>
      </w:pPr>
      <w:r w:rsidRPr="00DD2F39">
        <w:rPr>
          <w:rFonts w:ascii="Times New Roman" w:hAnsi="Times New Roman" w:cs="Times New Roman"/>
          <w:b/>
          <w:sz w:val="24"/>
          <w:szCs w:val="24"/>
          <w:shd w:val="clear" w:color="auto" w:fill="FFFFFF"/>
        </w:rPr>
        <w:t>ROTEIRO DE QUESTÕES DISPARADORAS PARA O GRUPO CONVERGENTE</w:t>
      </w:r>
    </w:p>
    <w:p w14:paraId="00C62B8F" w14:textId="77777777" w:rsidR="00DD2F39" w:rsidRPr="00DD2F39" w:rsidRDefault="00DD2F39" w:rsidP="00DD2F39">
      <w:pPr>
        <w:spacing w:line="360" w:lineRule="auto"/>
        <w:jc w:val="center"/>
        <w:rPr>
          <w:rFonts w:ascii="Times New Roman" w:hAnsi="Times New Roman" w:cs="Times New Roman"/>
          <w:b/>
          <w:sz w:val="24"/>
          <w:szCs w:val="24"/>
          <w:shd w:val="clear" w:color="auto" w:fill="FFFFFF"/>
        </w:rPr>
      </w:pPr>
    </w:p>
    <w:p w14:paraId="4D81CE70" w14:textId="77777777" w:rsidR="00DD2F39" w:rsidRPr="00DD2F39" w:rsidRDefault="00DD2F39" w:rsidP="00DD2F39">
      <w:pPr>
        <w:pStyle w:val="PargrafodaLista"/>
        <w:numPr>
          <w:ilvl w:val="0"/>
          <w:numId w:val="2"/>
        </w:numPr>
        <w:spacing w:line="360" w:lineRule="auto"/>
        <w:jc w:val="both"/>
        <w:rPr>
          <w:rFonts w:ascii="Times New Roman" w:hAnsi="Times New Roman" w:cs="Times New Roman"/>
          <w:bCs/>
          <w:sz w:val="24"/>
          <w:szCs w:val="24"/>
          <w:shd w:val="clear" w:color="auto" w:fill="FFFFFF"/>
        </w:rPr>
      </w:pPr>
      <w:r w:rsidRPr="00DD2F39">
        <w:rPr>
          <w:rFonts w:ascii="Times New Roman" w:hAnsi="Times New Roman" w:cs="Times New Roman"/>
          <w:bCs/>
          <w:sz w:val="24"/>
          <w:szCs w:val="24"/>
          <w:shd w:val="clear" w:color="auto" w:fill="FFFFFF"/>
        </w:rPr>
        <w:t>De que maneira vocês enxergam o paciente que ocupa um leito em saúde mental neste hospital? Há diferenças no cuidado de enfermagem direcionado a este paciente em relação a pacientes internados por outras clínicas?</w:t>
      </w:r>
    </w:p>
    <w:p w14:paraId="07D96F17" w14:textId="77777777" w:rsidR="00DD2F39" w:rsidRPr="00DD2F39" w:rsidRDefault="00DD2F39" w:rsidP="00DD2F39">
      <w:pPr>
        <w:pStyle w:val="PargrafodaLista"/>
        <w:numPr>
          <w:ilvl w:val="0"/>
          <w:numId w:val="2"/>
        </w:numPr>
        <w:spacing w:line="360" w:lineRule="auto"/>
        <w:jc w:val="both"/>
        <w:rPr>
          <w:rFonts w:ascii="Times New Roman" w:hAnsi="Times New Roman" w:cs="Times New Roman"/>
          <w:bCs/>
          <w:sz w:val="24"/>
          <w:szCs w:val="24"/>
          <w:shd w:val="clear" w:color="auto" w:fill="FFFFFF"/>
        </w:rPr>
      </w:pPr>
      <w:r w:rsidRPr="00DD2F39">
        <w:rPr>
          <w:rFonts w:ascii="Times New Roman" w:hAnsi="Times New Roman" w:cs="Times New Roman"/>
          <w:bCs/>
          <w:sz w:val="24"/>
          <w:szCs w:val="24"/>
          <w:shd w:val="clear" w:color="auto" w:fill="FFFFFF"/>
        </w:rPr>
        <w:t>Quais as principais atividades envolvidas na atuação da enfermagem diante do paciente internado em leito de saúde mental? Quais as potências da equipe de enfermagem frente este paciente?</w:t>
      </w:r>
    </w:p>
    <w:p w14:paraId="3B878079" w14:textId="77777777" w:rsidR="00DD2F39" w:rsidRPr="00DD2F39" w:rsidRDefault="00DD2F39" w:rsidP="00DD2F39">
      <w:pPr>
        <w:pStyle w:val="PargrafodaLista"/>
        <w:numPr>
          <w:ilvl w:val="0"/>
          <w:numId w:val="2"/>
        </w:numPr>
        <w:spacing w:line="360" w:lineRule="auto"/>
        <w:jc w:val="both"/>
        <w:rPr>
          <w:rFonts w:ascii="Times New Roman" w:hAnsi="Times New Roman" w:cs="Times New Roman"/>
          <w:bCs/>
          <w:sz w:val="24"/>
          <w:szCs w:val="24"/>
          <w:shd w:val="clear" w:color="auto" w:fill="FFFFFF"/>
        </w:rPr>
      </w:pPr>
      <w:r w:rsidRPr="00DD2F39">
        <w:rPr>
          <w:rFonts w:ascii="Times New Roman" w:hAnsi="Times New Roman" w:cs="Times New Roman"/>
          <w:bCs/>
          <w:sz w:val="24"/>
          <w:szCs w:val="24"/>
          <w:shd w:val="clear" w:color="auto" w:fill="FFFFFF"/>
        </w:rPr>
        <w:t>Cada participante pode pontuar temas, conteúdos, tópicos que acredita ter dificuldade no cotidiano com o paciente internado em leito de saúde mental.</w:t>
      </w:r>
    </w:p>
    <w:p w14:paraId="585887DC" w14:textId="77777777" w:rsidR="00DD2F39" w:rsidRPr="00DD2F39" w:rsidRDefault="00DD2F39" w:rsidP="00DD2F39">
      <w:pPr>
        <w:pStyle w:val="PargrafodaLista"/>
        <w:numPr>
          <w:ilvl w:val="0"/>
          <w:numId w:val="2"/>
        </w:numPr>
        <w:spacing w:line="360" w:lineRule="auto"/>
        <w:jc w:val="both"/>
        <w:rPr>
          <w:rFonts w:ascii="Times New Roman" w:hAnsi="Times New Roman" w:cs="Times New Roman"/>
          <w:bCs/>
          <w:sz w:val="24"/>
          <w:szCs w:val="24"/>
          <w:shd w:val="clear" w:color="auto" w:fill="FFFFFF"/>
        </w:rPr>
      </w:pPr>
      <w:r w:rsidRPr="00DD2F39">
        <w:rPr>
          <w:rFonts w:ascii="Times New Roman" w:hAnsi="Times New Roman" w:cs="Times New Roman"/>
          <w:bCs/>
          <w:sz w:val="24"/>
          <w:szCs w:val="24"/>
          <w:shd w:val="clear" w:color="auto" w:fill="FFFFFF"/>
        </w:rPr>
        <w:t xml:space="preserve">Quando tem dificuldades com qualquer tema da área da saúde/enfermagem, o que costuma acessar para sanar as dúvidas? </w:t>
      </w:r>
    </w:p>
    <w:p w14:paraId="5760DDF5" w14:textId="77777777" w:rsidR="00DD2F39" w:rsidRPr="00DD2F39" w:rsidRDefault="00DD2F39" w:rsidP="00DD2F39">
      <w:pPr>
        <w:pStyle w:val="PargrafodaLista"/>
        <w:numPr>
          <w:ilvl w:val="0"/>
          <w:numId w:val="2"/>
        </w:numPr>
        <w:spacing w:line="360" w:lineRule="auto"/>
        <w:jc w:val="both"/>
        <w:rPr>
          <w:rFonts w:ascii="Times New Roman" w:hAnsi="Times New Roman" w:cs="Times New Roman"/>
          <w:bCs/>
          <w:sz w:val="24"/>
          <w:szCs w:val="24"/>
          <w:shd w:val="clear" w:color="auto" w:fill="FFFFFF"/>
        </w:rPr>
      </w:pPr>
      <w:r w:rsidRPr="00DD2F39">
        <w:rPr>
          <w:rFonts w:ascii="Times New Roman" w:hAnsi="Times New Roman" w:cs="Times New Roman"/>
          <w:bCs/>
          <w:sz w:val="24"/>
          <w:szCs w:val="24"/>
          <w:shd w:val="clear" w:color="auto" w:fill="FFFFFF"/>
        </w:rPr>
        <w:t>Como acredita que pode ser ajudado nesses pontos desafiadores do cuidado em relação a conteúdo didático/pedagógico/educacional e em relação a ferramentas virtuais ou físicas.</w:t>
      </w:r>
    </w:p>
    <w:p w14:paraId="3A2FF471" w14:textId="77777777" w:rsidR="00DD2F39" w:rsidRPr="007E2AD9" w:rsidRDefault="00DD2F39" w:rsidP="00DD2F39">
      <w:pPr>
        <w:rPr>
          <w:b/>
          <w:shd w:val="clear" w:color="auto" w:fill="FFFFFF"/>
        </w:rPr>
      </w:pPr>
    </w:p>
    <w:sectPr w:rsidR="00DD2F39" w:rsidRPr="007E2AD9">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DA3AD" w16cex:dateUtc="2021-12-10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A06000" w16cid:durableId="255DA3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2A803" w14:textId="77777777" w:rsidR="00E2338B" w:rsidRDefault="00E2338B" w:rsidP="00CA6A0A">
      <w:pPr>
        <w:spacing w:after="0" w:line="240" w:lineRule="auto"/>
      </w:pPr>
      <w:r>
        <w:separator/>
      </w:r>
    </w:p>
  </w:endnote>
  <w:endnote w:type="continuationSeparator" w:id="0">
    <w:p w14:paraId="68FE416D" w14:textId="77777777" w:rsidR="00E2338B" w:rsidRDefault="00E2338B" w:rsidP="00CA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B6806" w14:textId="77777777" w:rsidR="00E2338B" w:rsidRDefault="00E2338B" w:rsidP="00CA6A0A">
      <w:pPr>
        <w:spacing w:after="0" w:line="240" w:lineRule="auto"/>
      </w:pPr>
      <w:r>
        <w:separator/>
      </w:r>
    </w:p>
  </w:footnote>
  <w:footnote w:type="continuationSeparator" w:id="0">
    <w:p w14:paraId="7DE2B91D" w14:textId="77777777" w:rsidR="00E2338B" w:rsidRDefault="00E2338B" w:rsidP="00CA6A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8296C"/>
    <w:multiLevelType w:val="hybridMultilevel"/>
    <w:tmpl w:val="B50E6C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2EA5907"/>
    <w:multiLevelType w:val="hybridMultilevel"/>
    <w:tmpl w:val="7DCC5FF6"/>
    <w:lvl w:ilvl="0" w:tplc="0134668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A0A"/>
    <w:rsid w:val="00031CCA"/>
    <w:rsid w:val="00041B42"/>
    <w:rsid w:val="00054C63"/>
    <w:rsid w:val="00071B53"/>
    <w:rsid w:val="00094718"/>
    <w:rsid w:val="000C718F"/>
    <w:rsid w:val="000F79E8"/>
    <w:rsid w:val="00111391"/>
    <w:rsid w:val="0013114D"/>
    <w:rsid w:val="00156BB5"/>
    <w:rsid w:val="001654EC"/>
    <w:rsid w:val="0018656D"/>
    <w:rsid w:val="001B7C0A"/>
    <w:rsid w:val="002276D9"/>
    <w:rsid w:val="00243A8B"/>
    <w:rsid w:val="00251551"/>
    <w:rsid w:val="002526A1"/>
    <w:rsid w:val="002B21BD"/>
    <w:rsid w:val="002B578E"/>
    <w:rsid w:val="002E2845"/>
    <w:rsid w:val="00320DED"/>
    <w:rsid w:val="00374F79"/>
    <w:rsid w:val="00390573"/>
    <w:rsid w:val="003969C1"/>
    <w:rsid w:val="003A316D"/>
    <w:rsid w:val="003B4E9A"/>
    <w:rsid w:val="003D4F58"/>
    <w:rsid w:val="004353DF"/>
    <w:rsid w:val="004756AF"/>
    <w:rsid w:val="004779F9"/>
    <w:rsid w:val="004B4F9C"/>
    <w:rsid w:val="004E2112"/>
    <w:rsid w:val="00522784"/>
    <w:rsid w:val="0052562C"/>
    <w:rsid w:val="005273FE"/>
    <w:rsid w:val="00551D6D"/>
    <w:rsid w:val="0057026B"/>
    <w:rsid w:val="005845F7"/>
    <w:rsid w:val="005A01E2"/>
    <w:rsid w:val="005A621A"/>
    <w:rsid w:val="005F4B95"/>
    <w:rsid w:val="0066759E"/>
    <w:rsid w:val="006975EC"/>
    <w:rsid w:val="006B081B"/>
    <w:rsid w:val="006D6B9B"/>
    <w:rsid w:val="007908FE"/>
    <w:rsid w:val="007922B0"/>
    <w:rsid w:val="00795D3D"/>
    <w:rsid w:val="007A714D"/>
    <w:rsid w:val="007E2AD9"/>
    <w:rsid w:val="00811422"/>
    <w:rsid w:val="00875BA6"/>
    <w:rsid w:val="008803E0"/>
    <w:rsid w:val="008C10E0"/>
    <w:rsid w:val="009046D6"/>
    <w:rsid w:val="00927968"/>
    <w:rsid w:val="009C2607"/>
    <w:rsid w:val="00A87097"/>
    <w:rsid w:val="00A97108"/>
    <w:rsid w:val="00AD09DA"/>
    <w:rsid w:val="00AF7F97"/>
    <w:rsid w:val="00B01C21"/>
    <w:rsid w:val="00B3678A"/>
    <w:rsid w:val="00B648FA"/>
    <w:rsid w:val="00B745F6"/>
    <w:rsid w:val="00B75D23"/>
    <w:rsid w:val="00BC452F"/>
    <w:rsid w:val="00BD688C"/>
    <w:rsid w:val="00BF79AC"/>
    <w:rsid w:val="00C13120"/>
    <w:rsid w:val="00C7179A"/>
    <w:rsid w:val="00C91339"/>
    <w:rsid w:val="00C94E37"/>
    <w:rsid w:val="00CA6A0A"/>
    <w:rsid w:val="00CD458B"/>
    <w:rsid w:val="00D447C9"/>
    <w:rsid w:val="00DD2DA5"/>
    <w:rsid w:val="00DD2F39"/>
    <w:rsid w:val="00E2338B"/>
    <w:rsid w:val="00E509CA"/>
    <w:rsid w:val="00E64861"/>
    <w:rsid w:val="00ED06C4"/>
    <w:rsid w:val="00EF6BE0"/>
    <w:rsid w:val="00F10E82"/>
    <w:rsid w:val="00F174C6"/>
    <w:rsid w:val="00F5350A"/>
    <w:rsid w:val="00FC08FD"/>
    <w:rsid w:val="00FF2E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62C7"/>
  <w15:chartTrackingRefBased/>
  <w15:docId w15:val="{81AB37D3-07FF-48EF-8F9D-D9E2937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C45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CA6A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CA6A0A"/>
  </w:style>
  <w:style w:type="character" w:customStyle="1" w:styleId="eop">
    <w:name w:val="eop"/>
    <w:basedOn w:val="Fontepargpadro"/>
    <w:rsid w:val="00CA6A0A"/>
  </w:style>
  <w:style w:type="paragraph" w:styleId="Cabealho">
    <w:name w:val="header"/>
    <w:basedOn w:val="Normal"/>
    <w:link w:val="CabealhoChar"/>
    <w:uiPriority w:val="99"/>
    <w:unhideWhenUsed/>
    <w:rsid w:val="00CA6A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6A0A"/>
  </w:style>
  <w:style w:type="paragraph" w:styleId="Rodap">
    <w:name w:val="footer"/>
    <w:basedOn w:val="Normal"/>
    <w:link w:val="RodapChar"/>
    <w:uiPriority w:val="99"/>
    <w:unhideWhenUsed/>
    <w:rsid w:val="00CA6A0A"/>
    <w:pPr>
      <w:tabs>
        <w:tab w:val="center" w:pos="4252"/>
        <w:tab w:val="right" w:pos="8504"/>
      </w:tabs>
      <w:spacing w:after="0" w:line="240" w:lineRule="auto"/>
    </w:pPr>
  </w:style>
  <w:style w:type="character" w:customStyle="1" w:styleId="RodapChar">
    <w:name w:val="Rodapé Char"/>
    <w:basedOn w:val="Fontepargpadro"/>
    <w:link w:val="Rodap"/>
    <w:uiPriority w:val="99"/>
    <w:rsid w:val="00CA6A0A"/>
  </w:style>
  <w:style w:type="character" w:styleId="Forte">
    <w:name w:val="Strong"/>
    <w:basedOn w:val="Fontepargpadro"/>
    <w:uiPriority w:val="22"/>
    <w:qFormat/>
    <w:rsid w:val="00D447C9"/>
    <w:rPr>
      <w:b/>
      <w:bCs/>
    </w:rPr>
  </w:style>
  <w:style w:type="character" w:styleId="Hyperlink">
    <w:name w:val="Hyperlink"/>
    <w:basedOn w:val="Fontepargpadro"/>
    <w:uiPriority w:val="99"/>
    <w:unhideWhenUsed/>
    <w:rsid w:val="00D447C9"/>
    <w:rPr>
      <w:color w:val="0563C1" w:themeColor="hyperlink"/>
      <w:u w:val="single"/>
    </w:rPr>
  </w:style>
  <w:style w:type="paragraph" w:styleId="PargrafodaLista">
    <w:name w:val="List Paragraph"/>
    <w:basedOn w:val="Normal"/>
    <w:uiPriority w:val="34"/>
    <w:qFormat/>
    <w:rsid w:val="006B081B"/>
    <w:pPr>
      <w:ind w:left="720"/>
      <w:contextualSpacing/>
    </w:pPr>
  </w:style>
  <w:style w:type="table" w:styleId="Tabelacomgrade">
    <w:name w:val="Table Grid"/>
    <w:basedOn w:val="Tabelanormal"/>
    <w:uiPriority w:val="39"/>
    <w:rsid w:val="007E2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A714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BC452F"/>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66759E"/>
    <w:rPr>
      <w:i/>
      <w:iCs/>
    </w:rPr>
  </w:style>
  <w:style w:type="paragraph" w:styleId="Textodebalo">
    <w:name w:val="Balloon Text"/>
    <w:basedOn w:val="Normal"/>
    <w:link w:val="TextodebaloChar"/>
    <w:uiPriority w:val="99"/>
    <w:semiHidden/>
    <w:unhideWhenUsed/>
    <w:rsid w:val="007908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908FE"/>
    <w:rPr>
      <w:rFonts w:ascii="Segoe UI" w:hAnsi="Segoe UI" w:cs="Segoe UI"/>
      <w:sz w:val="18"/>
      <w:szCs w:val="18"/>
    </w:rPr>
  </w:style>
  <w:style w:type="character" w:customStyle="1" w:styleId="separator">
    <w:name w:val="_separator"/>
    <w:basedOn w:val="Fontepargpadro"/>
    <w:rsid w:val="00551D6D"/>
  </w:style>
  <w:style w:type="character" w:customStyle="1" w:styleId="group-doi">
    <w:name w:val="group-doi"/>
    <w:basedOn w:val="Fontepargpadro"/>
    <w:rsid w:val="00551D6D"/>
  </w:style>
  <w:style w:type="character" w:styleId="Refdecomentrio">
    <w:name w:val="annotation reference"/>
    <w:basedOn w:val="Fontepargpadro"/>
    <w:uiPriority w:val="99"/>
    <w:semiHidden/>
    <w:unhideWhenUsed/>
    <w:rsid w:val="006975EC"/>
    <w:rPr>
      <w:sz w:val="16"/>
      <w:szCs w:val="16"/>
    </w:rPr>
  </w:style>
  <w:style w:type="paragraph" w:styleId="Textodecomentrio">
    <w:name w:val="annotation text"/>
    <w:basedOn w:val="Normal"/>
    <w:link w:val="TextodecomentrioChar"/>
    <w:uiPriority w:val="99"/>
    <w:semiHidden/>
    <w:unhideWhenUsed/>
    <w:rsid w:val="006975E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975EC"/>
    <w:rPr>
      <w:sz w:val="20"/>
      <w:szCs w:val="20"/>
    </w:rPr>
  </w:style>
  <w:style w:type="paragraph" w:styleId="Assuntodocomentrio">
    <w:name w:val="annotation subject"/>
    <w:basedOn w:val="Textodecomentrio"/>
    <w:next w:val="Textodecomentrio"/>
    <w:link w:val="AssuntodocomentrioChar"/>
    <w:uiPriority w:val="99"/>
    <w:semiHidden/>
    <w:unhideWhenUsed/>
    <w:rsid w:val="006975EC"/>
    <w:rPr>
      <w:b/>
      <w:bCs/>
    </w:rPr>
  </w:style>
  <w:style w:type="character" w:customStyle="1" w:styleId="AssuntodocomentrioChar">
    <w:name w:val="Assunto do comentário Char"/>
    <w:basedOn w:val="TextodecomentrioChar"/>
    <w:link w:val="Assuntodocomentrio"/>
    <w:uiPriority w:val="99"/>
    <w:semiHidden/>
    <w:rsid w:val="006975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43573">
      <w:bodyDiv w:val="1"/>
      <w:marLeft w:val="0"/>
      <w:marRight w:val="0"/>
      <w:marTop w:val="0"/>
      <w:marBottom w:val="0"/>
      <w:divBdr>
        <w:top w:val="none" w:sz="0" w:space="0" w:color="auto"/>
        <w:left w:val="none" w:sz="0" w:space="0" w:color="auto"/>
        <w:bottom w:val="none" w:sz="0" w:space="0" w:color="auto"/>
        <w:right w:val="none" w:sz="0" w:space="0" w:color="auto"/>
      </w:divBdr>
    </w:div>
    <w:div w:id="799959623">
      <w:bodyDiv w:val="1"/>
      <w:marLeft w:val="0"/>
      <w:marRight w:val="0"/>
      <w:marTop w:val="0"/>
      <w:marBottom w:val="0"/>
      <w:divBdr>
        <w:top w:val="none" w:sz="0" w:space="0" w:color="auto"/>
        <w:left w:val="none" w:sz="0" w:space="0" w:color="auto"/>
        <w:bottom w:val="none" w:sz="0" w:space="0" w:color="auto"/>
        <w:right w:val="none" w:sz="0" w:space="0" w:color="auto"/>
      </w:divBdr>
    </w:div>
    <w:div w:id="1012535369">
      <w:bodyDiv w:val="1"/>
      <w:marLeft w:val="0"/>
      <w:marRight w:val="0"/>
      <w:marTop w:val="0"/>
      <w:marBottom w:val="0"/>
      <w:divBdr>
        <w:top w:val="none" w:sz="0" w:space="0" w:color="auto"/>
        <w:left w:val="none" w:sz="0" w:space="0" w:color="auto"/>
        <w:bottom w:val="none" w:sz="0" w:space="0" w:color="auto"/>
        <w:right w:val="none" w:sz="0" w:space="0" w:color="auto"/>
      </w:divBdr>
    </w:div>
    <w:div w:id="10351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590/1413-81232020251.27702019" TargetMode="External"/><Relationship Id="rId4" Type="http://schemas.openxmlformats.org/officeDocument/2006/relationships/webSettings" Target="webSettings.xml"/><Relationship Id="rId9" Type="http://schemas.openxmlformats.org/officeDocument/2006/relationships/hyperlink" Target="http://legislacao.planalto.gov.br/legisla/legislacao.nsf/Viw_Identificacao/lei%2010.708-2003?OpenDocument" TargetMode="External"/><Relationship Id="rId14" Type="http://schemas.microsoft.com/office/2016/09/relationships/commentsIds" Target="commentsId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4829</Words>
  <Characters>26082</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Barbosa</dc:creator>
  <cp:keywords/>
  <dc:description/>
  <cp:lastModifiedBy>Juliana Barbosa</cp:lastModifiedBy>
  <cp:revision>2</cp:revision>
  <dcterms:created xsi:type="dcterms:W3CDTF">2021-11-30T00:35:00Z</dcterms:created>
  <dcterms:modified xsi:type="dcterms:W3CDTF">2021-11-30T00:35:00Z</dcterms:modified>
</cp:coreProperties>
</file>