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24" w:rsidRDefault="000274A4" w:rsidP="000274A4">
      <w:pPr>
        <w:pStyle w:val="Title"/>
        <w:rPr>
          <w:b/>
        </w:rPr>
      </w:pPr>
      <w:r>
        <w:rPr>
          <w:rFonts w:hint="eastAsia"/>
          <w:b/>
        </w:rPr>
        <w:t>百度</w:t>
      </w:r>
      <w:r>
        <w:rPr>
          <w:b/>
        </w:rPr>
        <w:t>云平</w:t>
      </w:r>
      <w:r>
        <w:rPr>
          <w:rFonts w:hint="eastAsia"/>
          <w:b/>
        </w:rPr>
        <w:t>台</w:t>
      </w:r>
      <w:r>
        <w:rPr>
          <w:b/>
        </w:rPr>
        <w:t>操作手册</w:t>
      </w:r>
    </w:p>
    <w:p w:rsidR="000274A4" w:rsidRDefault="000274A4" w:rsidP="000274A4"/>
    <w:p w:rsidR="000274A4" w:rsidRDefault="000274A4" w:rsidP="000274A4">
      <w:pPr>
        <w:pStyle w:val="Heading1"/>
      </w:pPr>
      <w:r>
        <w:t xml:space="preserve">1. </w:t>
      </w:r>
      <w:r>
        <w:rPr>
          <w:rFonts w:hint="eastAsia"/>
        </w:rPr>
        <w:t>登录</w:t>
      </w:r>
    </w:p>
    <w:p w:rsidR="000274A4" w:rsidRDefault="000274A4" w:rsidP="000274A4">
      <w:hyperlink r:id="rId5" w:history="1">
        <w:r w:rsidRPr="00E7771F">
          <w:rPr>
            <w:rStyle w:val="Hyperlink"/>
          </w:rPr>
          <w:t>http://bce.baidu.com/product/bae.html</w:t>
        </w:r>
      </w:hyperlink>
    </w:p>
    <w:p w:rsidR="000274A4" w:rsidRDefault="000274A4" w:rsidP="000274A4">
      <w:r>
        <w:rPr>
          <w:rFonts w:hint="eastAsia"/>
        </w:rPr>
        <w:t>点击</w:t>
      </w:r>
      <w:r>
        <w:t>右上角</w:t>
      </w:r>
      <w:r>
        <w:t>“</w:t>
      </w:r>
      <w:r>
        <w:t>管理控制台</w:t>
      </w:r>
      <w:r>
        <w:t xml:space="preserve">” </w:t>
      </w:r>
      <w:r>
        <w:rPr>
          <w:noProof/>
        </w:rPr>
        <w:drawing>
          <wp:inline distT="0" distB="0" distL="0" distR="0" wp14:anchorId="363FE9B9" wp14:editId="7059930E">
            <wp:extent cx="25622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4" w:rsidRPr="00511573" w:rsidRDefault="000274A4" w:rsidP="000274A4">
      <w:pPr>
        <w:rPr>
          <w:b/>
        </w:rPr>
      </w:pPr>
      <w:r w:rsidRPr="00511573">
        <w:rPr>
          <w:rFonts w:hint="eastAsia"/>
          <w:b/>
        </w:rPr>
        <w:t>用户名</w:t>
      </w:r>
      <w:r w:rsidRPr="00511573">
        <w:rPr>
          <w:b/>
        </w:rPr>
        <w:t>：</w:t>
      </w:r>
      <w:hyperlink r:id="rId7" w:history="1">
        <w:r w:rsidRPr="00511573">
          <w:rPr>
            <w:rStyle w:val="Hyperlink"/>
            <w:b/>
          </w:rPr>
          <w:t>1960908778@qq.com</w:t>
        </w:r>
      </w:hyperlink>
    </w:p>
    <w:p w:rsidR="000274A4" w:rsidRPr="00511573" w:rsidRDefault="000274A4" w:rsidP="000274A4">
      <w:pPr>
        <w:rPr>
          <w:b/>
        </w:rPr>
      </w:pPr>
      <w:r w:rsidRPr="00511573">
        <w:rPr>
          <w:rFonts w:hint="eastAsia"/>
          <w:b/>
        </w:rPr>
        <w:t>密码</w:t>
      </w:r>
      <w:r w:rsidRPr="00511573">
        <w:rPr>
          <w:b/>
        </w:rPr>
        <w:t>：</w:t>
      </w:r>
      <w:proofErr w:type="spellStart"/>
      <w:r w:rsidRPr="00511573">
        <w:rPr>
          <w:rFonts w:hint="eastAsia"/>
          <w:b/>
        </w:rPr>
        <w:t>kikicoco</w:t>
      </w:r>
      <w:proofErr w:type="spellEnd"/>
    </w:p>
    <w:p w:rsidR="000274A4" w:rsidRDefault="000274A4" w:rsidP="000274A4">
      <w:pPr>
        <w:pStyle w:val="Heading1"/>
      </w:pPr>
      <w:r>
        <w:t>2</w:t>
      </w:r>
      <w:r>
        <w:rPr>
          <w:rFonts w:hint="eastAsia"/>
        </w:rPr>
        <w:t>．</w:t>
      </w:r>
      <w:r>
        <w:t xml:space="preserve">BAE </w:t>
      </w:r>
      <w:r>
        <w:rPr>
          <w:rFonts w:hint="eastAsia"/>
        </w:rPr>
        <w:t>百度</w:t>
      </w:r>
      <w:r>
        <w:t>应用引擎</w:t>
      </w:r>
    </w:p>
    <w:p w:rsidR="000274A4" w:rsidRDefault="000274A4" w:rsidP="000274A4">
      <w:pPr>
        <w:pStyle w:val="Heading2"/>
      </w:pPr>
      <w:r>
        <w:t xml:space="preserve">2.1 </w:t>
      </w:r>
      <w:r>
        <w:rPr>
          <w:rFonts w:hint="eastAsia"/>
        </w:rPr>
        <w:t>管理</w:t>
      </w:r>
      <w:r>
        <w:t>应用引擎</w:t>
      </w:r>
    </w:p>
    <w:p w:rsidR="000274A4" w:rsidRDefault="000274A4" w:rsidP="000274A4">
      <w:pPr>
        <w:pStyle w:val="ListParagraph"/>
        <w:numPr>
          <w:ilvl w:val="0"/>
          <w:numId w:val="2"/>
        </w:numPr>
      </w:pPr>
      <w:r>
        <w:rPr>
          <w:rFonts w:hint="eastAsia"/>
        </w:rPr>
        <w:t>进入</w:t>
      </w:r>
      <w:r>
        <w:t>管理控制台后点击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32CA9F" wp14:editId="14272D1C">
            <wp:extent cx="16192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4" w:rsidRDefault="000274A4" w:rsidP="000274A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94B437E" wp14:editId="59AFA0B4">
            <wp:extent cx="59436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4" w:rsidRDefault="000274A4" w:rsidP="000274A4">
      <w:pPr>
        <w:pStyle w:val="ListParagraph"/>
        <w:numPr>
          <w:ilvl w:val="0"/>
          <w:numId w:val="2"/>
        </w:numPr>
      </w:pPr>
      <w:r>
        <w:rPr>
          <w:rFonts w:hint="eastAsia"/>
        </w:rPr>
        <w:t>点击</w:t>
      </w:r>
      <w:r>
        <w:rPr>
          <w:rFonts w:hint="eastAsia"/>
        </w:rPr>
        <w:t>APPID</w:t>
      </w:r>
      <w:r>
        <w:rPr>
          <w:rFonts w:hint="eastAsia"/>
        </w:rPr>
        <w:t>栏</w:t>
      </w:r>
      <w:r>
        <w:t>下的</w:t>
      </w:r>
      <w:proofErr w:type="spellStart"/>
      <w:r>
        <w:t>huixinpn</w:t>
      </w:r>
      <w:proofErr w:type="spellEnd"/>
      <w:r>
        <w:rPr>
          <w:rFonts w:hint="eastAsia"/>
        </w:rPr>
        <w:t>链接</w:t>
      </w:r>
      <w:r>
        <w:t>进入</w:t>
      </w:r>
      <w:r>
        <w:rPr>
          <w:rFonts w:hint="eastAsia"/>
        </w:rPr>
        <w:t>部署</w:t>
      </w:r>
      <w:r>
        <w:t>实例管理</w:t>
      </w:r>
    </w:p>
    <w:p w:rsidR="000274A4" w:rsidRDefault="000274A4" w:rsidP="000274A4">
      <w:pPr>
        <w:pStyle w:val="ListParagraph"/>
        <w:numPr>
          <w:ilvl w:val="0"/>
          <w:numId w:val="2"/>
        </w:numPr>
      </w:pPr>
      <w:r>
        <w:rPr>
          <w:rFonts w:hint="eastAsia"/>
        </w:rPr>
        <w:t>查看</w:t>
      </w:r>
      <w:r>
        <w:t>运行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t>stdout.log</w:t>
      </w:r>
    </w:p>
    <w:p w:rsidR="000274A4" w:rsidRDefault="000274A4" w:rsidP="000274A4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4B390DE3" wp14:editId="19E6DC12">
            <wp:extent cx="5943600" cy="2035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4" w:rsidRPr="000274A4" w:rsidRDefault="000274A4" w:rsidP="000274A4"/>
    <w:p w:rsidR="000274A4" w:rsidRPr="000274A4" w:rsidRDefault="000274A4" w:rsidP="000274A4">
      <w:pPr>
        <w:rPr>
          <w:rFonts w:hint="eastAsia"/>
        </w:rPr>
      </w:pPr>
    </w:p>
    <w:p w:rsidR="000274A4" w:rsidRPr="000274A4" w:rsidRDefault="000274A4" w:rsidP="000274A4">
      <w:pPr>
        <w:rPr>
          <w:rFonts w:hint="eastAsia"/>
        </w:rPr>
      </w:pPr>
    </w:p>
    <w:p w:rsidR="000274A4" w:rsidRDefault="000274A4" w:rsidP="000274A4">
      <w:pPr>
        <w:pStyle w:val="Heading2"/>
      </w:pPr>
      <w:r>
        <w:lastRenderedPageBreak/>
        <w:t xml:space="preserve">2.2 </w:t>
      </w:r>
      <w:r>
        <w:rPr>
          <w:rFonts w:hint="eastAsia"/>
        </w:rPr>
        <w:t>配置</w:t>
      </w:r>
      <w:proofErr w:type="spellStart"/>
      <w:r>
        <w:t>svn</w:t>
      </w:r>
      <w:proofErr w:type="spellEnd"/>
    </w:p>
    <w:p w:rsidR="000274A4" w:rsidRDefault="000274A4" w:rsidP="000274A4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BAE</w:t>
      </w:r>
      <w:r>
        <w:rPr>
          <w:rFonts w:hint="eastAsia"/>
        </w:rPr>
        <w:t>实例</w:t>
      </w:r>
      <w:r>
        <w:t>管理台</w:t>
      </w:r>
      <w:r>
        <w:t xml:space="preserve"> SVN </w:t>
      </w:r>
      <w:r>
        <w:rPr>
          <w:rFonts w:hint="eastAsia"/>
        </w:rPr>
        <w:t>栏</w:t>
      </w:r>
      <w:r>
        <w:t>点击复制，</w:t>
      </w:r>
      <w:r>
        <w:rPr>
          <w:rFonts w:hint="eastAsia"/>
        </w:rPr>
        <w:t>即复制</w:t>
      </w:r>
      <w:r>
        <w:t>了应用部署的</w:t>
      </w:r>
      <w:proofErr w:type="spellStart"/>
      <w:r>
        <w:t>svn</w:t>
      </w:r>
      <w:proofErr w:type="spellEnd"/>
      <w:r>
        <w:t>地址</w:t>
      </w:r>
      <w:r>
        <w:t xml:space="preserve"> </w:t>
      </w:r>
      <w:r>
        <w:rPr>
          <w:noProof/>
        </w:rPr>
        <w:drawing>
          <wp:inline distT="0" distB="0" distL="0" distR="0" wp14:anchorId="379E2BC6" wp14:editId="4A022658">
            <wp:extent cx="59436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4" w:rsidRDefault="000274A4" w:rsidP="000274A4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t>本地环境安装</w:t>
      </w:r>
      <w:proofErr w:type="spellStart"/>
      <w:r>
        <w:t>svn</w:t>
      </w:r>
      <w:proofErr w:type="spellEnd"/>
      <w:r>
        <w:rPr>
          <w:rFonts w:hint="eastAsia"/>
        </w:rPr>
        <w:t>，</w:t>
      </w:r>
      <w:r>
        <w:t>并</w:t>
      </w:r>
      <w:r>
        <w:t xml:space="preserve">checkout </w:t>
      </w:r>
      <w:r>
        <w:rPr>
          <w:rFonts w:hint="eastAsia"/>
        </w:rPr>
        <w:t>此</w:t>
      </w:r>
      <w:proofErr w:type="spellStart"/>
      <w:r>
        <w:t>svn</w:t>
      </w:r>
      <w:proofErr w:type="spellEnd"/>
      <w:r>
        <w:t>地址，用户名密码</w:t>
      </w:r>
      <w:r>
        <w:rPr>
          <w:rFonts w:hint="eastAsia"/>
        </w:rPr>
        <w:t>与</w:t>
      </w:r>
      <w:r>
        <w:t>登录</w:t>
      </w:r>
      <w:r>
        <w:rPr>
          <w:rFonts w:hint="eastAsia"/>
        </w:rPr>
        <w:t>管理控制台</w:t>
      </w:r>
      <w:r>
        <w:t>一致。</w:t>
      </w:r>
    </w:p>
    <w:p w:rsidR="000274A4" w:rsidRDefault="000274A4" w:rsidP="000274A4">
      <w:pPr>
        <w:pStyle w:val="ListParagraph"/>
        <w:numPr>
          <w:ilvl w:val="0"/>
          <w:numId w:val="3"/>
        </w:numPr>
      </w:pPr>
      <w:r>
        <w:rPr>
          <w:rFonts w:hint="eastAsia"/>
        </w:rPr>
        <w:t>本地</w:t>
      </w:r>
      <w:r>
        <w:t>目录结构</w:t>
      </w:r>
    </w:p>
    <w:p w:rsidR="000274A4" w:rsidRDefault="000274A4" w:rsidP="000274A4">
      <w:pPr>
        <w:pStyle w:val="ListParagraph"/>
      </w:pPr>
      <w:r>
        <w:rPr>
          <w:noProof/>
        </w:rPr>
        <w:drawing>
          <wp:inline distT="0" distB="0" distL="0" distR="0" wp14:anchorId="47D9AF4F" wp14:editId="2B31C54C">
            <wp:extent cx="199072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0E" w:rsidRDefault="006A2F0E" w:rsidP="006A2F0E">
      <w:pPr>
        <w:pStyle w:val="ListParagraph"/>
        <w:numPr>
          <w:ilvl w:val="0"/>
          <w:numId w:val="3"/>
        </w:numPr>
      </w:pPr>
      <w:proofErr w:type="spellStart"/>
      <w:r>
        <w:t>ROOT.war</w:t>
      </w:r>
      <w:proofErr w:type="spellEnd"/>
      <w:r>
        <w:rPr>
          <w:rFonts w:hint="eastAsia"/>
        </w:rPr>
        <w:t>为</w:t>
      </w:r>
      <w:r>
        <w:t>每次更新的网站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t>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后</w:t>
      </w:r>
      <w:r>
        <w:t>将</w:t>
      </w:r>
      <w:r>
        <w:rPr>
          <w:rFonts w:hint="eastAsia"/>
        </w:rPr>
        <w:t>war</w:t>
      </w:r>
      <w:r>
        <w:rPr>
          <w:rFonts w:hint="eastAsia"/>
        </w:rPr>
        <w:t>重命名</w:t>
      </w:r>
      <w:r>
        <w:t>为</w:t>
      </w:r>
      <w:proofErr w:type="spellStart"/>
      <w:r>
        <w:rPr>
          <w:rFonts w:hint="eastAsia"/>
        </w:rPr>
        <w:t>ROOT.war</w:t>
      </w:r>
      <w:proofErr w:type="spellEnd"/>
      <w:r>
        <w:rPr>
          <w:rFonts w:hint="eastAsia"/>
        </w:rPr>
        <w:t>然后</w:t>
      </w:r>
      <w:r>
        <w:t>覆盖此目录文件。</w:t>
      </w:r>
    </w:p>
    <w:p w:rsidR="006A2F0E" w:rsidRDefault="006A2F0E" w:rsidP="006A2F0E">
      <w:pPr>
        <w:pStyle w:val="ListParagraph"/>
        <w:numPr>
          <w:ilvl w:val="0"/>
          <w:numId w:val="3"/>
        </w:numPr>
      </w:pP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提交</w:t>
      </w:r>
    </w:p>
    <w:p w:rsidR="006A2F0E" w:rsidRDefault="006A2F0E" w:rsidP="006A2F0E">
      <w:pPr>
        <w:pStyle w:val="ListParagraph"/>
        <w:numPr>
          <w:ilvl w:val="0"/>
          <w:numId w:val="3"/>
        </w:numPr>
      </w:pPr>
      <w:r>
        <w:rPr>
          <w:rFonts w:hint="eastAsia"/>
        </w:rPr>
        <w:t>提交后</w:t>
      </w:r>
      <w:r>
        <w:t>，</w:t>
      </w:r>
      <w:r>
        <w:rPr>
          <w:rFonts w:hint="eastAsia"/>
        </w:rPr>
        <w:t>BAE</w:t>
      </w:r>
      <w:r>
        <w:rPr>
          <w:rFonts w:hint="eastAsia"/>
        </w:rPr>
        <w:t>会</w:t>
      </w:r>
      <w:r>
        <w:t>有新版本状态，</w:t>
      </w:r>
      <w:r>
        <w:rPr>
          <w:rFonts w:hint="eastAsia"/>
        </w:rPr>
        <w:t>在</w:t>
      </w:r>
      <w:r>
        <w:rPr>
          <w:rFonts w:hint="eastAsia"/>
        </w:rPr>
        <w:t>BAE</w:t>
      </w:r>
      <w:r>
        <w:rPr>
          <w:rFonts w:hint="eastAsia"/>
        </w:rPr>
        <w:t>实例</w:t>
      </w:r>
      <w:r>
        <w:t>管理台</w:t>
      </w:r>
      <w:r>
        <w:rPr>
          <w:rFonts w:hint="eastAsia"/>
        </w:rPr>
        <w:t>，</w:t>
      </w:r>
      <w:r>
        <w:t>操作栏，点击</w:t>
      </w:r>
      <w:r>
        <w:rPr>
          <w:rFonts w:hint="eastAsia"/>
        </w:rPr>
        <w:t xml:space="preserve"> </w:t>
      </w:r>
      <w:r>
        <w:rPr>
          <w:rFonts w:hint="eastAsia"/>
        </w:rPr>
        <w:t>快捷发布</w:t>
      </w:r>
      <w:r>
        <w:t>，即发布了此次更新，</w:t>
      </w:r>
      <w:r>
        <w:rPr>
          <w:rFonts w:hint="eastAsia"/>
        </w:rPr>
        <w:t>实例</w:t>
      </w:r>
      <w:r>
        <w:t>自动重启</w:t>
      </w:r>
    </w:p>
    <w:p w:rsidR="006A2F0E" w:rsidRDefault="002D40B5" w:rsidP="006A2F0E">
      <w:pPr>
        <w:pStyle w:val="ListParagraph"/>
        <w:numPr>
          <w:ilvl w:val="0"/>
          <w:numId w:val="3"/>
        </w:numPr>
      </w:pPr>
      <w:r>
        <w:rPr>
          <w:rFonts w:hint="eastAsia"/>
        </w:rPr>
        <w:t>任何</w:t>
      </w:r>
      <w:r>
        <w:t>问题，检查日志</w:t>
      </w:r>
    </w:p>
    <w:p w:rsidR="00721678" w:rsidRDefault="00721678" w:rsidP="00721678">
      <w:pPr>
        <w:pStyle w:val="Heading2"/>
      </w:pPr>
      <w:r>
        <w:t xml:space="preserve">2.3 </w:t>
      </w:r>
      <w:r>
        <w:rPr>
          <w:rFonts w:hint="eastAsia"/>
        </w:rPr>
        <w:t>绑定域名</w:t>
      </w:r>
    </w:p>
    <w:p w:rsidR="00721678" w:rsidRDefault="00721678" w:rsidP="00721678">
      <w:pPr>
        <w:pStyle w:val="ListParagraph"/>
        <w:ind w:left="1080"/>
      </w:pPr>
    </w:p>
    <w:p w:rsidR="00721678" w:rsidRDefault="00721678" w:rsidP="00721678">
      <w:pPr>
        <w:pStyle w:val="ListParagraph"/>
        <w:numPr>
          <w:ilvl w:val="0"/>
          <w:numId w:val="6"/>
        </w:numPr>
      </w:pPr>
      <w:r>
        <w:rPr>
          <w:rFonts w:hint="eastAsia"/>
        </w:rPr>
        <w:t>进入</w:t>
      </w:r>
      <w:r>
        <w:t>发布设置</w:t>
      </w:r>
    </w:p>
    <w:p w:rsidR="00721678" w:rsidRDefault="00721678" w:rsidP="0072167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65A1045" wp14:editId="469C785A">
            <wp:extent cx="5943600" cy="4116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78" w:rsidRPr="00721678" w:rsidRDefault="00721678" w:rsidP="0072167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t>自定义域名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www.huixinpn.com</w:t>
      </w:r>
    </w:p>
    <w:p w:rsidR="002D40B5" w:rsidRDefault="008E01DE" w:rsidP="008E01DE">
      <w:pPr>
        <w:pStyle w:val="Heading1"/>
      </w:pPr>
      <w:r>
        <w:t xml:space="preserve">3. </w:t>
      </w:r>
      <w:r>
        <w:rPr>
          <w:rFonts w:hint="eastAsia"/>
        </w:rPr>
        <w:t>关系</w:t>
      </w:r>
      <w:r>
        <w:t>型</w:t>
      </w:r>
      <w:r>
        <w:rPr>
          <w:rFonts w:hint="eastAsia"/>
        </w:rPr>
        <w:t>数据库</w:t>
      </w:r>
    </w:p>
    <w:p w:rsidR="008E01DE" w:rsidRDefault="008E01DE" w:rsidP="008E01DE">
      <w:pPr>
        <w:pStyle w:val="ListParagraph"/>
        <w:numPr>
          <w:ilvl w:val="0"/>
          <w:numId w:val="4"/>
        </w:numPr>
      </w:pPr>
      <w:r>
        <w:rPr>
          <w:rFonts w:hint="eastAsia"/>
        </w:rPr>
        <w:t>在</w:t>
      </w:r>
      <w:r>
        <w:t>管理控制台点击</w:t>
      </w:r>
      <w:r>
        <w:rPr>
          <w:noProof/>
        </w:rPr>
        <w:drawing>
          <wp:inline distT="0" distB="0" distL="0" distR="0" wp14:anchorId="3210E889" wp14:editId="5044909A">
            <wp:extent cx="19335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E" w:rsidRDefault="008E01DE" w:rsidP="008E01DE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15A270C" wp14:editId="7B934C55">
            <wp:extent cx="5943600" cy="683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E" w:rsidRDefault="008E01DE" w:rsidP="008E01DE">
      <w:pPr>
        <w:pStyle w:val="ListParagraph"/>
        <w:numPr>
          <w:ilvl w:val="0"/>
          <w:numId w:val="4"/>
        </w:numPr>
      </w:pPr>
      <w:r>
        <w:rPr>
          <w:rFonts w:hint="eastAsia"/>
        </w:rPr>
        <w:t>点击</w:t>
      </w:r>
      <w:r>
        <w:t>实例</w:t>
      </w:r>
      <w:r>
        <w:rPr>
          <w:rFonts w:hint="eastAsia"/>
        </w:rPr>
        <w:t>ID</w:t>
      </w:r>
      <w:r>
        <w:rPr>
          <w:rFonts w:hint="eastAsia"/>
        </w:rPr>
        <w:t>栏</w:t>
      </w:r>
      <w:r>
        <w:t>的实例链接</w:t>
      </w:r>
      <w:r>
        <w:rPr>
          <w:rFonts w:hint="eastAsia"/>
        </w:rPr>
        <w:t xml:space="preserve"> </w:t>
      </w:r>
      <w:r>
        <w:rPr>
          <w:rFonts w:hint="eastAsia"/>
        </w:rPr>
        <w:t>进入数据库</w:t>
      </w:r>
      <w: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t>界面</w:t>
      </w:r>
    </w:p>
    <w:p w:rsidR="008E01DE" w:rsidRDefault="008E01DE" w:rsidP="008E01DE">
      <w:pPr>
        <w:pStyle w:val="ListParagraph"/>
      </w:pPr>
    </w:p>
    <w:p w:rsidR="008E01DE" w:rsidRDefault="008E01DE" w:rsidP="008E01DE">
      <w:pPr>
        <w:pStyle w:val="Heading2"/>
        <w:numPr>
          <w:ilvl w:val="1"/>
          <w:numId w:val="4"/>
        </w:numPr>
      </w:pPr>
      <w:r>
        <w:rPr>
          <w:rFonts w:hint="eastAsia"/>
        </w:rPr>
        <w:t>管理</w:t>
      </w:r>
      <w:r>
        <w:t>数据</w:t>
      </w:r>
    </w:p>
    <w:p w:rsidR="008E01DE" w:rsidRDefault="008E01DE" w:rsidP="008E01DE">
      <w:pPr>
        <w:pStyle w:val="ListParagraph"/>
        <w:numPr>
          <w:ilvl w:val="0"/>
          <w:numId w:val="5"/>
        </w:numPr>
      </w:pPr>
      <w:r>
        <w:rPr>
          <w:rFonts w:hint="eastAsia"/>
        </w:rPr>
        <w:t>在</w:t>
      </w:r>
      <w:r>
        <w:t>数据库实例管理界面</w:t>
      </w:r>
      <w:r>
        <w:rPr>
          <w:rFonts w:hint="eastAsia"/>
        </w:rPr>
        <w:t>点击</w:t>
      </w:r>
      <w:r>
        <w:t>右上角</w:t>
      </w:r>
      <w:r>
        <w:rPr>
          <w:noProof/>
        </w:rPr>
        <w:drawing>
          <wp:inline distT="0" distB="0" distL="0" distR="0" wp14:anchorId="468A0A02" wp14:editId="2ABAE07B">
            <wp:extent cx="90487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进入数据库</w:t>
      </w:r>
      <w:r>
        <w:rPr>
          <w:rFonts w:hint="eastAsia"/>
        </w:rPr>
        <w:t>管理</w:t>
      </w:r>
      <w:r>
        <w:t>界面</w:t>
      </w:r>
    </w:p>
    <w:p w:rsidR="008E01DE" w:rsidRPr="00511573" w:rsidRDefault="008E01DE" w:rsidP="008E01DE">
      <w:pPr>
        <w:pStyle w:val="ListParagraph"/>
        <w:numPr>
          <w:ilvl w:val="0"/>
          <w:numId w:val="5"/>
        </w:numPr>
        <w:rPr>
          <w:b/>
        </w:rPr>
      </w:pPr>
      <w:r w:rsidRPr="00511573">
        <w:rPr>
          <w:rFonts w:hint="eastAsia"/>
          <w:b/>
        </w:rPr>
        <w:t>用户名</w:t>
      </w:r>
      <w:r w:rsidRPr="00511573">
        <w:rPr>
          <w:b/>
        </w:rPr>
        <w:t>：</w:t>
      </w:r>
      <w:proofErr w:type="spellStart"/>
      <w:r w:rsidRPr="00511573">
        <w:rPr>
          <w:b/>
        </w:rPr>
        <w:t>huixinpn</w:t>
      </w:r>
      <w:proofErr w:type="spellEnd"/>
    </w:p>
    <w:p w:rsidR="008E01DE" w:rsidRPr="00511573" w:rsidRDefault="008E01DE" w:rsidP="008E01DE">
      <w:pPr>
        <w:pStyle w:val="ListParagraph"/>
        <w:numPr>
          <w:ilvl w:val="0"/>
          <w:numId w:val="5"/>
        </w:numPr>
        <w:rPr>
          <w:b/>
        </w:rPr>
      </w:pPr>
      <w:r w:rsidRPr="00511573">
        <w:rPr>
          <w:rFonts w:hint="eastAsia"/>
          <w:b/>
        </w:rPr>
        <w:t>密码</w:t>
      </w:r>
      <w:r w:rsidRPr="00511573">
        <w:rPr>
          <w:b/>
        </w:rPr>
        <w:t>：</w:t>
      </w:r>
      <w:r w:rsidRPr="00511573">
        <w:rPr>
          <w:rFonts w:hint="eastAsia"/>
          <w:b/>
        </w:rPr>
        <w:t>1</w:t>
      </w:r>
      <w:r w:rsidRPr="00511573">
        <w:rPr>
          <w:b/>
        </w:rPr>
        <w:t>Qaz2wsx3edc</w:t>
      </w:r>
    </w:p>
    <w:p w:rsidR="008E01DE" w:rsidRDefault="008E01DE" w:rsidP="008E01DE">
      <w:pPr>
        <w:pStyle w:val="Heading1"/>
      </w:pPr>
      <w:r>
        <w:t xml:space="preserve">4. </w:t>
      </w:r>
      <w:r>
        <w:rPr>
          <w:rFonts w:hint="eastAsia"/>
        </w:rPr>
        <w:t>对象</w:t>
      </w:r>
      <w:r>
        <w:t>存储</w:t>
      </w:r>
    </w:p>
    <w:p w:rsidR="008E01DE" w:rsidRDefault="008E01DE" w:rsidP="008E01DE">
      <w:r>
        <w:rPr>
          <w:rFonts w:hint="eastAsia"/>
        </w:rPr>
        <w:t>图片</w:t>
      </w:r>
      <w:r>
        <w:t>存储</w:t>
      </w:r>
      <w:r>
        <w:rPr>
          <w:rFonts w:hint="eastAsia"/>
        </w:rPr>
        <w:t>于此</w:t>
      </w:r>
    </w:p>
    <w:p w:rsidR="00721678" w:rsidRDefault="00721678" w:rsidP="008E01DE">
      <w:pPr>
        <w:rPr>
          <w:rFonts w:hint="eastAsia"/>
        </w:rPr>
      </w:pPr>
      <w:r>
        <w:rPr>
          <w:rFonts w:hint="eastAsia"/>
        </w:rPr>
        <w:lastRenderedPageBreak/>
        <w:t>可</w:t>
      </w:r>
      <w:r>
        <w:t>在网站绑定域名后在此申请</w:t>
      </w:r>
      <w:proofErr w:type="spellStart"/>
      <w:r>
        <w:t>cdn</w:t>
      </w:r>
      <w:proofErr w:type="spellEnd"/>
      <w:r>
        <w:t>加速</w:t>
      </w:r>
    </w:p>
    <w:p w:rsidR="00721678" w:rsidRDefault="00721678" w:rsidP="00721678">
      <w:pPr>
        <w:pStyle w:val="Heading1"/>
      </w:pPr>
      <w:r>
        <w:t xml:space="preserve">5. </w:t>
      </w:r>
      <w:r>
        <w:rPr>
          <w:rFonts w:hint="eastAsia"/>
        </w:rPr>
        <w:t>平台问题</w:t>
      </w:r>
    </w:p>
    <w:p w:rsidR="00721678" w:rsidRDefault="00721678" w:rsidP="00721678">
      <w:r>
        <w:rPr>
          <w:rFonts w:hint="eastAsia"/>
        </w:rPr>
        <w:t>如果</w:t>
      </w:r>
      <w:r>
        <w:t>有平台的问题，比如网络不稳定状况</w:t>
      </w:r>
      <w:r w:rsidR="00C05A5D">
        <w:rPr>
          <w:rFonts w:hint="eastAsia"/>
        </w:rPr>
        <w:t>，</w:t>
      </w:r>
      <w:r w:rsidR="00C05A5D">
        <w:t>可在</w:t>
      </w:r>
      <w:r w:rsidR="00C05A5D">
        <w:rPr>
          <w:rFonts w:hint="eastAsia"/>
        </w:rPr>
        <w:t>页面</w:t>
      </w:r>
      <w:r w:rsidR="00C05A5D">
        <w:t>右上角点击工单提交问题</w:t>
      </w:r>
    </w:p>
    <w:p w:rsidR="00C05A5D" w:rsidRPr="00C05A5D" w:rsidRDefault="00C05A5D" w:rsidP="00721678">
      <w:pPr>
        <w:rPr>
          <w:rFonts w:hint="eastAsia"/>
        </w:rPr>
      </w:pPr>
      <w:r>
        <w:rPr>
          <w:noProof/>
        </w:rPr>
        <w:drawing>
          <wp:inline distT="0" distB="0" distL="0" distR="0" wp14:anchorId="60E32CF1" wp14:editId="581D9D30">
            <wp:extent cx="3467100" cy="136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A5D" w:rsidRPr="00C0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4165"/>
    <w:multiLevelType w:val="multilevel"/>
    <w:tmpl w:val="C2ACDC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861EB"/>
    <w:multiLevelType w:val="hybridMultilevel"/>
    <w:tmpl w:val="C2ACDC80"/>
    <w:lvl w:ilvl="0" w:tplc="98767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946B7"/>
    <w:multiLevelType w:val="hybridMultilevel"/>
    <w:tmpl w:val="234C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D2E58"/>
    <w:multiLevelType w:val="hybridMultilevel"/>
    <w:tmpl w:val="8CE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5A69"/>
    <w:multiLevelType w:val="hybridMultilevel"/>
    <w:tmpl w:val="892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A34B0"/>
    <w:multiLevelType w:val="multilevel"/>
    <w:tmpl w:val="B9C67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0C"/>
    <w:rsid w:val="000274A4"/>
    <w:rsid w:val="00164B0C"/>
    <w:rsid w:val="002D40B5"/>
    <w:rsid w:val="00511573"/>
    <w:rsid w:val="00603789"/>
    <w:rsid w:val="006A2F0E"/>
    <w:rsid w:val="00721678"/>
    <w:rsid w:val="008E01DE"/>
    <w:rsid w:val="00C05A5D"/>
    <w:rsid w:val="00E8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C7FB-D915-42A2-AF4B-E79BE3A0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7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74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4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60908778@qq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bce.baidu.com/product/bae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Hao (Ryan, SM R&amp;D Apps)</dc:creator>
  <cp:keywords/>
  <dc:description/>
  <cp:lastModifiedBy>Huang, Hao (Ryan, SM R&amp;D Apps)</cp:lastModifiedBy>
  <cp:revision>7</cp:revision>
  <dcterms:created xsi:type="dcterms:W3CDTF">2015-07-23T05:49:00Z</dcterms:created>
  <dcterms:modified xsi:type="dcterms:W3CDTF">2015-07-23T06:33:00Z</dcterms:modified>
</cp:coreProperties>
</file>