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8181C" w14:textId="77777777" w:rsidR="0030050C" w:rsidRDefault="0030050C" w:rsidP="0030050C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56"/>
          <w:szCs w:val="56"/>
        </w:rPr>
      </w:pPr>
    </w:p>
    <w:p w14:paraId="619DA428" w14:textId="77777777" w:rsidR="0030050C" w:rsidRDefault="0030050C" w:rsidP="0030050C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56"/>
          <w:szCs w:val="56"/>
        </w:rPr>
      </w:pPr>
    </w:p>
    <w:p w14:paraId="2366C173" w14:textId="77777777" w:rsidR="0030050C" w:rsidRDefault="0030050C" w:rsidP="0030050C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56"/>
          <w:szCs w:val="56"/>
        </w:rPr>
      </w:pPr>
    </w:p>
    <w:p w14:paraId="0E7B2133" w14:textId="77777777" w:rsidR="0030050C" w:rsidRDefault="0030050C" w:rsidP="0030050C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56"/>
          <w:szCs w:val="56"/>
        </w:rPr>
      </w:pPr>
    </w:p>
    <w:p w14:paraId="5F0BB0AF" w14:textId="77777777" w:rsidR="0030050C" w:rsidRDefault="0030050C" w:rsidP="0030050C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56"/>
          <w:szCs w:val="56"/>
        </w:rPr>
      </w:pPr>
    </w:p>
    <w:p w14:paraId="58F56BE2" w14:textId="77777777" w:rsidR="0030050C" w:rsidRDefault="0030050C" w:rsidP="0030050C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56"/>
          <w:szCs w:val="56"/>
        </w:rPr>
      </w:pPr>
    </w:p>
    <w:p w14:paraId="47F7EDBD" w14:textId="77777777" w:rsidR="0030050C" w:rsidRDefault="0030050C" w:rsidP="0030050C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56"/>
          <w:szCs w:val="56"/>
        </w:rPr>
      </w:pPr>
    </w:p>
    <w:p w14:paraId="75EFE20C" w14:textId="5A3896A4" w:rsidR="00126EB5" w:rsidRPr="008960A5" w:rsidRDefault="00126EB5" w:rsidP="0030050C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96"/>
          <w:szCs w:val="96"/>
        </w:rPr>
      </w:pPr>
      <w:r w:rsidRPr="008960A5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96"/>
          <w:szCs w:val="96"/>
        </w:rPr>
        <w:t>Tracking the COVID19 Outbreak</w:t>
      </w:r>
    </w:p>
    <w:p w14:paraId="0EBFEE48" w14:textId="4C72858F" w:rsidR="00126EB5" w:rsidRDefault="00126EB5" w:rsidP="0030050C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 w:rsidRPr="00126EB5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 xml:space="preserve">ETL Project Report By: Prajakta </w:t>
      </w:r>
      <w:proofErr w:type="spellStart"/>
      <w:r w:rsidRPr="00126EB5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Galvankar</w:t>
      </w:r>
      <w:proofErr w:type="spellEnd"/>
      <w:r w:rsidRPr="00126EB5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 xml:space="preserve"> &amp; </w:t>
      </w:r>
      <w:proofErr w:type="spellStart"/>
      <w:r w:rsidRPr="00126EB5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Lujane</w:t>
      </w:r>
      <w:proofErr w:type="spellEnd"/>
      <w:r w:rsidRPr="00126EB5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 xml:space="preserve"> </w:t>
      </w:r>
      <w:proofErr w:type="spellStart"/>
      <w:r w:rsidRPr="00126EB5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Abdelgadir</w:t>
      </w:r>
      <w:proofErr w:type="spellEnd"/>
    </w:p>
    <w:p w14:paraId="607AA932" w14:textId="1C6ECD5E" w:rsidR="00126EB5" w:rsidRDefault="00126EB5" w:rsidP="00126EB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61C948EB" w14:textId="01FF3AF0" w:rsidR="0030050C" w:rsidRDefault="0030050C" w:rsidP="00126EB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3784BB51" w14:textId="7A12D9C2" w:rsidR="0030050C" w:rsidRDefault="0030050C" w:rsidP="00126EB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4038D552" w14:textId="5F5C8FB7" w:rsidR="0030050C" w:rsidRDefault="0030050C" w:rsidP="00126EB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7D025304" w14:textId="5D37C41A" w:rsidR="0030050C" w:rsidRDefault="0030050C" w:rsidP="00126EB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3F6AF8D4" w14:textId="05D8BFA0" w:rsidR="0030050C" w:rsidRDefault="0030050C" w:rsidP="00126EB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673C1219" w14:textId="068F3309" w:rsidR="0030050C" w:rsidRDefault="0030050C" w:rsidP="00126EB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3EA58D9A" w14:textId="703622A9" w:rsidR="0030050C" w:rsidRDefault="0030050C" w:rsidP="00126EB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67DCA5CD" w14:textId="16D1A5C8" w:rsidR="0030050C" w:rsidRDefault="0030050C" w:rsidP="00126EB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03D1AA40" w14:textId="1D7CFC65" w:rsidR="0030050C" w:rsidRDefault="0030050C" w:rsidP="00126EB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5EEB696F" w14:textId="0838B0C1" w:rsidR="0030050C" w:rsidRDefault="0030050C" w:rsidP="00126EB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01E17F09" w14:textId="42D3221C" w:rsidR="0030050C" w:rsidRDefault="0030050C" w:rsidP="00126EB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38D05B99" w14:textId="2C56DBBE" w:rsidR="0030050C" w:rsidRDefault="0030050C" w:rsidP="00126EB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60B61A46" w14:textId="77777777" w:rsidR="0030050C" w:rsidRDefault="0030050C" w:rsidP="00126EB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303AC725" w14:textId="77777777" w:rsidR="0030050C" w:rsidRDefault="0030050C" w:rsidP="00126EB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65040C49" w14:textId="77777777" w:rsidR="0030050C" w:rsidRDefault="0030050C" w:rsidP="00126EB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413C4A1D" w14:textId="77777777" w:rsidR="0030050C" w:rsidRDefault="0030050C" w:rsidP="0030050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38D5BA" w14:textId="67584AD9" w:rsidR="0030050C" w:rsidRPr="008960A5" w:rsidRDefault="0030050C" w:rsidP="0030050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56"/>
          <w:szCs w:val="56"/>
        </w:rPr>
      </w:pPr>
      <w:r w:rsidRPr="008960A5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56"/>
          <w:szCs w:val="56"/>
        </w:rPr>
        <w:t>Table of Content</w:t>
      </w:r>
    </w:p>
    <w:p w14:paraId="4C793981" w14:textId="1339ADCF" w:rsidR="0030050C" w:rsidRPr="008960A5" w:rsidRDefault="0030050C" w:rsidP="008960A5">
      <w:pPr>
        <w:pStyle w:val="ListParagraph"/>
        <w:numPr>
          <w:ilvl w:val="0"/>
          <w:numId w:val="1"/>
        </w:numPr>
        <w:spacing w:line="48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960A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Motivations &amp; Summary</w:t>
      </w:r>
    </w:p>
    <w:p w14:paraId="26CDA1DD" w14:textId="1C9984D3" w:rsidR="0030050C" w:rsidRPr="008960A5" w:rsidRDefault="0030050C" w:rsidP="008960A5">
      <w:pPr>
        <w:pStyle w:val="ListParagraph"/>
        <w:numPr>
          <w:ilvl w:val="0"/>
          <w:numId w:val="1"/>
        </w:numPr>
        <w:spacing w:line="48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960A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ETL Process Summary</w:t>
      </w:r>
    </w:p>
    <w:p w14:paraId="48895AE2" w14:textId="12DD2B35" w:rsidR="0030050C" w:rsidRPr="008960A5" w:rsidRDefault="0030050C" w:rsidP="008960A5">
      <w:pPr>
        <w:pStyle w:val="ListParagraph"/>
        <w:numPr>
          <w:ilvl w:val="2"/>
          <w:numId w:val="2"/>
        </w:numPr>
        <w:spacing w:line="48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960A5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E</w:t>
      </w:r>
      <w:r w:rsidRPr="008960A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xtraction</w:t>
      </w:r>
    </w:p>
    <w:p w14:paraId="49CF581C" w14:textId="445E175E" w:rsidR="0030050C" w:rsidRPr="008960A5" w:rsidRDefault="0030050C" w:rsidP="008960A5">
      <w:pPr>
        <w:pStyle w:val="ListParagraph"/>
        <w:numPr>
          <w:ilvl w:val="2"/>
          <w:numId w:val="2"/>
        </w:numPr>
        <w:spacing w:line="48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960A5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T</w:t>
      </w:r>
      <w:r w:rsidRPr="008960A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ransformation</w:t>
      </w:r>
    </w:p>
    <w:p w14:paraId="26BAD0E1" w14:textId="5A03F8B1" w:rsidR="0030050C" w:rsidRPr="008960A5" w:rsidRDefault="0030050C" w:rsidP="008960A5">
      <w:pPr>
        <w:pStyle w:val="ListParagraph"/>
        <w:numPr>
          <w:ilvl w:val="2"/>
          <w:numId w:val="2"/>
        </w:numPr>
        <w:spacing w:line="48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960A5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L</w:t>
      </w:r>
      <w:r w:rsidRPr="008960A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oading</w:t>
      </w:r>
    </w:p>
    <w:p w14:paraId="65689596" w14:textId="36552A85" w:rsidR="0030050C" w:rsidRPr="008960A5" w:rsidRDefault="0030050C" w:rsidP="008960A5">
      <w:pPr>
        <w:pStyle w:val="ListParagraph"/>
        <w:numPr>
          <w:ilvl w:val="0"/>
          <w:numId w:val="4"/>
        </w:numPr>
        <w:spacing w:line="48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960A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Analysis &amp; Findings</w:t>
      </w:r>
    </w:p>
    <w:p w14:paraId="23389508" w14:textId="77777777" w:rsidR="0030050C" w:rsidRPr="008960A5" w:rsidRDefault="0030050C" w:rsidP="008960A5">
      <w:pPr>
        <w:spacing w:line="480" w:lineRule="auto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</w:p>
    <w:p w14:paraId="40920A1B" w14:textId="3D9A8C25" w:rsidR="0030050C" w:rsidRDefault="0030050C" w:rsidP="00126EB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6CFF3537" w14:textId="15A96DA7" w:rsidR="0030050C" w:rsidRDefault="0030050C" w:rsidP="00126EB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FE05E16" w14:textId="7D86313A" w:rsidR="0030050C" w:rsidRDefault="0030050C" w:rsidP="00126EB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201B89F7" w14:textId="5B888100" w:rsidR="0030050C" w:rsidRDefault="0030050C" w:rsidP="00126EB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EC9C6A7" w14:textId="3DD6AC7D" w:rsidR="0030050C" w:rsidRDefault="0030050C" w:rsidP="00126EB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6FA41D9C" w14:textId="0610E096" w:rsidR="0030050C" w:rsidRDefault="0030050C" w:rsidP="00126EB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50849828" w14:textId="09CE232E" w:rsidR="0030050C" w:rsidRDefault="0030050C" w:rsidP="00126EB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44285DB9" w14:textId="5BA05D05" w:rsidR="0030050C" w:rsidRDefault="0030050C" w:rsidP="00126EB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321D685A" w14:textId="29AD8BFE" w:rsidR="0030050C" w:rsidRDefault="0030050C" w:rsidP="00126EB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01E05E1A" w14:textId="1786C238" w:rsidR="006E0F66" w:rsidRDefault="006E0F66" w:rsidP="00126EB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27D5AFB8" w14:textId="0C7FA313" w:rsidR="006E0F66" w:rsidRPr="006E0F66" w:rsidRDefault="006E0F66" w:rsidP="006E0F6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  <w:r w:rsidRPr="006E0F6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  <w:t>Motivations &amp; Summary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  <w:t>:</w:t>
      </w:r>
    </w:p>
    <w:p w14:paraId="1925A90C" w14:textId="556622A1" w:rsidR="006E2172" w:rsidRDefault="00126EB5" w:rsidP="00126EB5">
      <w:r w:rsidRPr="00126EB5">
        <w:rPr>
          <w:rFonts w:asciiTheme="majorHAnsi" w:eastAsiaTheme="majorEastAsia" w:hAnsiTheme="majorHAnsi" w:cstheme="majorBidi"/>
          <w:b/>
          <w:bCs/>
          <w:noProof/>
          <w:color w:val="2F5496" w:themeColor="accent1" w:themeShade="BF"/>
          <w:sz w:val="32"/>
          <w:szCs w:val="32"/>
        </w:rPr>
        <w:drawing>
          <wp:inline distT="0" distB="0" distL="0" distR="0" wp14:anchorId="65B06ED3" wp14:editId="2962B65B">
            <wp:extent cx="6821905" cy="5197475"/>
            <wp:effectExtent l="0" t="0" r="17145" b="3175"/>
            <wp:docPr id="1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B6BCC572-A888-4ECB-985C-B9F8E4678C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4A4B5933" w14:textId="730DA7FA" w:rsidR="00126EB5" w:rsidRDefault="00126EB5" w:rsidP="00126EB5"/>
    <w:p w14:paraId="6DF21176" w14:textId="7A94CE94" w:rsidR="006E0F66" w:rsidRDefault="006E0F66" w:rsidP="00126EB5"/>
    <w:p w14:paraId="39C60791" w14:textId="7D1D0CA1" w:rsidR="006E0F66" w:rsidRDefault="006E0F66" w:rsidP="00126EB5"/>
    <w:p w14:paraId="5E7A7D37" w14:textId="1C228338" w:rsidR="006E0F66" w:rsidRDefault="006E0F66" w:rsidP="00126EB5"/>
    <w:p w14:paraId="1BCAF9AE" w14:textId="12F7832B" w:rsidR="006E0F66" w:rsidRDefault="006E0F66" w:rsidP="006E0F6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  <w:lastRenderedPageBreak/>
        <w:t>ETL Process</w:t>
      </w:r>
      <w:r w:rsidRPr="006E0F6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  <w:t xml:space="preserve"> Summary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  <w:t>:</w:t>
      </w:r>
    </w:p>
    <w:p w14:paraId="3C6FBA13" w14:textId="23C4F460" w:rsidR="008960A5" w:rsidRPr="00A84015" w:rsidRDefault="008960A5" w:rsidP="006E0F66">
      <w:r w:rsidRPr="008960A5">
        <w:t xml:space="preserve">The following diagram provides a summary of the ETL process to </w:t>
      </w:r>
      <w:proofErr w:type="spellStart"/>
      <w:r w:rsidRPr="008960A5">
        <w:t>analyse</w:t>
      </w:r>
      <w:proofErr w:type="spellEnd"/>
      <w:r w:rsidRPr="008960A5">
        <w:t xml:space="preserve"> the data:</w:t>
      </w:r>
    </w:p>
    <w:p w14:paraId="520DABDE" w14:textId="3C9D0E6D" w:rsidR="006E0F66" w:rsidRPr="006E0F66" w:rsidRDefault="008960A5" w:rsidP="006E0F6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03F5159" wp14:editId="5622DFFB">
            <wp:extent cx="6858000" cy="21253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D4164" w14:textId="2E9245E9" w:rsidR="006E0F66" w:rsidRDefault="006E0F66" w:rsidP="00126EB5"/>
    <w:p w14:paraId="74FF7FB7" w14:textId="7D4E840B" w:rsidR="007D367B" w:rsidRPr="00FD6449" w:rsidRDefault="006E0F66" w:rsidP="00FD6449">
      <w:pPr>
        <w:ind w:left="360"/>
        <w:rPr>
          <w:b/>
          <w:bCs/>
        </w:rPr>
      </w:pPr>
      <w:r w:rsidRPr="00FD6449">
        <w:rPr>
          <w:b/>
          <w:bCs/>
          <w:sz w:val="28"/>
          <w:szCs w:val="28"/>
        </w:rPr>
        <w:t>E</w:t>
      </w:r>
      <w:r w:rsidRPr="00FD6449">
        <w:rPr>
          <w:b/>
          <w:bCs/>
        </w:rPr>
        <w:t>xtra</w:t>
      </w:r>
      <w:r w:rsidR="007D367B" w:rsidRPr="00FD6449">
        <w:rPr>
          <w:b/>
          <w:bCs/>
        </w:rPr>
        <w:t>c</w:t>
      </w:r>
      <w:r w:rsidRPr="00FD6449">
        <w:rPr>
          <w:b/>
          <w:bCs/>
        </w:rPr>
        <w:t>tion</w:t>
      </w:r>
      <w:r w:rsidR="007D367B" w:rsidRPr="00FD6449">
        <w:rPr>
          <w:b/>
          <w:bCs/>
        </w:rPr>
        <w:t>:</w:t>
      </w:r>
    </w:p>
    <w:p w14:paraId="3BF266C9" w14:textId="192B02A4" w:rsidR="007D367B" w:rsidRDefault="007D367B" w:rsidP="007D367B">
      <w:pPr>
        <w:pStyle w:val="ListParagraph"/>
        <w:numPr>
          <w:ilvl w:val="0"/>
          <w:numId w:val="5"/>
        </w:numPr>
      </w:pPr>
      <w:r>
        <w:t xml:space="preserve">Selected </w:t>
      </w:r>
      <w:r w:rsidRPr="007D367B">
        <w:t>time-series data covering number of confirmed cases, deaths and recovered cases by countr</w:t>
      </w:r>
      <w:r>
        <w:t>y</w:t>
      </w:r>
    </w:p>
    <w:p w14:paraId="0B10C392" w14:textId="401ED475" w:rsidR="007D367B" w:rsidRPr="007D367B" w:rsidRDefault="007D367B" w:rsidP="007D367B">
      <w:pPr>
        <w:pStyle w:val="ListParagraph"/>
        <w:numPr>
          <w:ilvl w:val="0"/>
          <w:numId w:val="5"/>
        </w:numPr>
      </w:pPr>
      <w:r w:rsidRPr="007D367B">
        <w:t>The selected data is structured</w:t>
      </w:r>
      <w:r w:rsidRPr="007D367B">
        <w:t xml:space="preserve"> </w:t>
      </w:r>
      <w:r>
        <w:t>and in</w:t>
      </w:r>
      <w:r w:rsidRPr="007D367B">
        <w:t xml:space="preserve"> CSV </w:t>
      </w:r>
      <w:r>
        <w:t>format</w:t>
      </w:r>
    </w:p>
    <w:p w14:paraId="482C873E" w14:textId="72B68B81" w:rsidR="007D367B" w:rsidRPr="007D367B" w:rsidRDefault="007D367B" w:rsidP="002774CE">
      <w:pPr>
        <w:pStyle w:val="ListParagraph"/>
        <w:numPr>
          <w:ilvl w:val="0"/>
          <w:numId w:val="5"/>
        </w:numPr>
      </w:pPr>
      <w:r>
        <w:t>Used pandas/Jupitar Notebook to e</w:t>
      </w:r>
      <w:r w:rsidRPr="007D367B">
        <w:t xml:space="preserve">xtract </w:t>
      </w:r>
      <w:r>
        <w:t>the data</w:t>
      </w:r>
      <w:r w:rsidRPr="007D367B">
        <w:t xml:space="preserve"> onto three separate pandas </w:t>
      </w:r>
      <w:proofErr w:type="spellStart"/>
      <w:r w:rsidRPr="007D367B">
        <w:t>dataframes</w:t>
      </w:r>
      <w:proofErr w:type="spellEnd"/>
    </w:p>
    <w:p w14:paraId="0B79A419" w14:textId="00D40755" w:rsidR="007D367B" w:rsidRPr="00FD6449" w:rsidRDefault="007D367B" w:rsidP="00FD6449">
      <w:pPr>
        <w:ind w:left="360"/>
        <w:rPr>
          <w:b/>
          <w:bCs/>
        </w:rPr>
      </w:pPr>
      <w:r w:rsidRPr="00FD6449">
        <w:rPr>
          <w:b/>
          <w:bCs/>
          <w:sz w:val="28"/>
          <w:szCs w:val="28"/>
        </w:rPr>
        <w:t>T</w:t>
      </w:r>
      <w:r w:rsidRPr="00FD6449">
        <w:rPr>
          <w:b/>
          <w:bCs/>
        </w:rPr>
        <w:t>ransformation:</w:t>
      </w:r>
    </w:p>
    <w:p w14:paraId="396402DD" w14:textId="164650F5" w:rsidR="00FD6449" w:rsidRDefault="00FD6449" w:rsidP="00FD6449">
      <w:pPr>
        <w:pStyle w:val="ListParagraph"/>
        <w:numPr>
          <w:ilvl w:val="0"/>
          <w:numId w:val="5"/>
        </w:numPr>
      </w:pPr>
      <w:r w:rsidRPr="00FD6449">
        <w:t>Removed unnecessary and inconsistent dat</w:t>
      </w:r>
      <w:r>
        <w:t>a:</w:t>
      </w:r>
    </w:p>
    <w:p w14:paraId="2833E552" w14:textId="12EE0B0C" w:rsidR="00FD6449" w:rsidRPr="00FD6449" w:rsidRDefault="00FD6449" w:rsidP="002774CE">
      <w:pPr>
        <w:pStyle w:val="ListParagraph"/>
        <w:numPr>
          <w:ilvl w:val="0"/>
          <w:numId w:val="8"/>
        </w:numPr>
      </w:pPr>
      <w:r w:rsidRPr="00FD6449">
        <w:t xml:space="preserve">Checked column headers and rows to ensure that all countries and dates are </w:t>
      </w:r>
      <w:r w:rsidR="002774CE">
        <w:t>consistent</w:t>
      </w:r>
      <w:r w:rsidRPr="00FD6449">
        <w:t xml:space="preserve"> across the three databases </w:t>
      </w:r>
    </w:p>
    <w:p w14:paraId="69F13CCC" w14:textId="77777777" w:rsidR="00FD6449" w:rsidRPr="00FD6449" w:rsidRDefault="00FD6449" w:rsidP="002774CE">
      <w:pPr>
        <w:pStyle w:val="ListParagraph"/>
        <w:numPr>
          <w:ilvl w:val="0"/>
          <w:numId w:val="8"/>
        </w:numPr>
      </w:pPr>
      <w:r w:rsidRPr="00FD6449">
        <w:t>A few countries were broken down by provinces/states</w:t>
      </w:r>
    </w:p>
    <w:p w14:paraId="229C8F76" w14:textId="389280DA" w:rsidR="00FD6449" w:rsidRDefault="00FD6449" w:rsidP="002774CE">
      <w:pPr>
        <w:pStyle w:val="ListParagraph"/>
        <w:numPr>
          <w:ilvl w:val="0"/>
          <w:numId w:val="8"/>
        </w:numPr>
      </w:pPr>
      <w:r w:rsidRPr="00FD6449">
        <w:t>Removed the provinces/states column because it had limited entries</w:t>
      </w:r>
    </w:p>
    <w:p w14:paraId="44509CCA" w14:textId="77777777" w:rsidR="002774CE" w:rsidRDefault="002774CE" w:rsidP="002774CE">
      <w:pPr>
        <w:pStyle w:val="ListParagraph"/>
      </w:pPr>
    </w:p>
    <w:p w14:paraId="76108BC5" w14:textId="0879D0EC" w:rsidR="007D367B" w:rsidRDefault="002774CE" w:rsidP="002774CE">
      <w:pPr>
        <w:pStyle w:val="ListParagraph"/>
        <w:numPr>
          <w:ilvl w:val="0"/>
          <w:numId w:val="5"/>
        </w:numPr>
      </w:pPr>
      <w:r w:rsidRPr="002774CE">
        <w:t>Grouped entries by aggregate value</w:t>
      </w:r>
      <w:r>
        <w:t>:</w:t>
      </w:r>
    </w:p>
    <w:p w14:paraId="6F9CD3E9" w14:textId="77777777" w:rsidR="002774CE" w:rsidRPr="002774CE" w:rsidRDefault="002774CE" w:rsidP="002774CE">
      <w:pPr>
        <w:pStyle w:val="ListParagraph"/>
        <w:numPr>
          <w:ilvl w:val="0"/>
          <w:numId w:val="8"/>
        </w:numPr>
      </w:pPr>
      <w:r w:rsidRPr="002774CE">
        <w:t xml:space="preserve">Grouped the responses by sum </w:t>
      </w:r>
      <w:proofErr w:type="gramStart"/>
      <w:r w:rsidRPr="002774CE">
        <w:t>per  country</w:t>
      </w:r>
      <w:proofErr w:type="gramEnd"/>
      <w:r w:rsidRPr="002774CE">
        <w:t xml:space="preserve"> so that there is one total value per day for each country for consistency</w:t>
      </w:r>
    </w:p>
    <w:p w14:paraId="6E7A7A3E" w14:textId="77777777" w:rsidR="002774CE" w:rsidRPr="002774CE" w:rsidRDefault="002774CE" w:rsidP="002774CE">
      <w:pPr>
        <w:pStyle w:val="ListParagraph"/>
        <w:numPr>
          <w:ilvl w:val="0"/>
          <w:numId w:val="8"/>
        </w:numPr>
      </w:pPr>
      <w:r w:rsidRPr="002774CE">
        <w:t>Sorted the data in ascending order for ease of reference</w:t>
      </w:r>
    </w:p>
    <w:p w14:paraId="099717DC" w14:textId="2310051D" w:rsidR="002774CE" w:rsidRDefault="002774CE" w:rsidP="002774CE">
      <w:pPr>
        <w:pStyle w:val="ListParagraph"/>
        <w:numPr>
          <w:ilvl w:val="0"/>
          <w:numId w:val="8"/>
        </w:numPr>
      </w:pPr>
      <w:r w:rsidRPr="002774CE">
        <w:t>Added an index column for exporting to SQL</w:t>
      </w:r>
    </w:p>
    <w:p w14:paraId="38A0F1B1" w14:textId="77777777" w:rsidR="002774CE" w:rsidRPr="007D367B" w:rsidRDefault="002774CE" w:rsidP="002774CE">
      <w:pPr>
        <w:pStyle w:val="ListParagraph"/>
        <w:ind w:left="1080"/>
      </w:pPr>
    </w:p>
    <w:p w14:paraId="6878256B" w14:textId="1164EA12" w:rsidR="007D367B" w:rsidRDefault="007D367B" w:rsidP="007D367B">
      <w:pPr>
        <w:pStyle w:val="ListParagraph"/>
        <w:numPr>
          <w:ilvl w:val="0"/>
          <w:numId w:val="5"/>
        </w:numPr>
        <w:rPr>
          <w:b/>
          <w:bCs/>
        </w:rPr>
      </w:pPr>
      <w:r w:rsidRPr="007D367B">
        <w:rPr>
          <w:b/>
          <w:bCs/>
          <w:sz w:val="28"/>
          <w:szCs w:val="28"/>
        </w:rPr>
        <w:t>L</w:t>
      </w:r>
      <w:r>
        <w:rPr>
          <w:b/>
          <w:bCs/>
        </w:rPr>
        <w:t>oading:</w:t>
      </w:r>
    </w:p>
    <w:p w14:paraId="0CCCF125" w14:textId="4A9E427B" w:rsidR="002774CE" w:rsidRDefault="002774CE" w:rsidP="002774CE">
      <w:pPr>
        <w:pStyle w:val="ListParagraph"/>
        <w:numPr>
          <w:ilvl w:val="0"/>
          <w:numId w:val="8"/>
        </w:numPr>
      </w:pPr>
      <w:r w:rsidRPr="002774CE">
        <w:t>Set up a database connection via SQL Alchemy and loaded the files to SQL for analysis</w:t>
      </w:r>
    </w:p>
    <w:p w14:paraId="7E17FB16" w14:textId="675396CC" w:rsidR="002774CE" w:rsidRPr="002774CE" w:rsidRDefault="002774CE" w:rsidP="002774CE">
      <w:pPr>
        <w:pStyle w:val="ListParagraph"/>
        <w:numPr>
          <w:ilvl w:val="0"/>
          <w:numId w:val="8"/>
        </w:numPr>
      </w:pPr>
      <w:r w:rsidRPr="002774CE">
        <w:t xml:space="preserve">We chose SQL because the data was structured and there are common columns between the files which would allow </w:t>
      </w:r>
      <w:proofErr w:type="gramStart"/>
      <w:r w:rsidRPr="002774CE">
        <w:t>for  analysis</w:t>
      </w:r>
      <w:proofErr w:type="gramEnd"/>
      <w:r w:rsidRPr="002774CE">
        <w:t xml:space="preserve"> using joins.</w:t>
      </w:r>
    </w:p>
    <w:p w14:paraId="116C2FDE" w14:textId="4D2A175F" w:rsidR="007D367B" w:rsidRPr="007D367B" w:rsidRDefault="002774CE" w:rsidP="002774CE">
      <w:pPr>
        <w:pStyle w:val="ListParagraph"/>
        <w:numPr>
          <w:ilvl w:val="0"/>
          <w:numId w:val="8"/>
        </w:numPr>
      </w:pPr>
      <w:r w:rsidRPr="002774CE">
        <w:t>Also extracted the cleaned data into CSV for analysis on pandas</w:t>
      </w:r>
    </w:p>
    <w:sectPr w:rsidR="007D367B" w:rsidRPr="007D367B" w:rsidSect="0030050C">
      <w:footerReference w:type="default" r:id="rId14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07C6C7" w14:textId="77777777" w:rsidR="0006456E" w:rsidRDefault="0006456E" w:rsidP="0030050C">
      <w:pPr>
        <w:spacing w:after="0" w:line="240" w:lineRule="auto"/>
      </w:pPr>
      <w:r>
        <w:separator/>
      </w:r>
    </w:p>
  </w:endnote>
  <w:endnote w:type="continuationSeparator" w:id="0">
    <w:p w14:paraId="40D528E3" w14:textId="77777777" w:rsidR="0006456E" w:rsidRDefault="0006456E" w:rsidP="00300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4E1DAC" w14:textId="77777777" w:rsidR="0030050C" w:rsidRDefault="003005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3A9376" w14:textId="77777777" w:rsidR="0006456E" w:rsidRDefault="0006456E" w:rsidP="0030050C">
      <w:pPr>
        <w:spacing w:after="0" w:line="240" w:lineRule="auto"/>
      </w:pPr>
      <w:r>
        <w:separator/>
      </w:r>
    </w:p>
  </w:footnote>
  <w:footnote w:type="continuationSeparator" w:id="0">
    <w:p w14:paraId="0C52CBAC" w14:textId="77777777" w:rsidR="0006456E" w:rsidRDefault="0006456E" w:rsidP="003005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D50D8"/>
    <w:multiLevelType w:val="hybridMultilevel"/>
    <w:tmpl w:val="8FA63486"/>
    <w:lvl w:ilvl="0" w:tplc="4CE67C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EEC6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B244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5A65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5E66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842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8687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76BA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9499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5D67A7B"/>
    <w:multiLevelType w:val="hybridMultilevel"/>
    <w:tmpl w:val="0DB2A82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42E12E4"/>
    <w:multiLevelType w:val="hybridMultilevel"/>
    <w:tmpl w:val="BD7262B6"/>
    <w:lvl w:ilvl="0" w:tplc="6ABC2B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C268C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76BE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A04B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4AFC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6205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6499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86A9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9ED2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7917A28"/>
    <w:multiLevelType w:val="hybridMultilevel"/>
    <w:tmpl w:val="652E3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9715963"/>
    <w:multiLevelType w:val="hybridMultilevel"/>
    <w:tmpl w:val="DDCEDE7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1DC57D8"/>
    <w:multiLevelType w:val="hybridMultilevel"/>
    <w:tmpl w:val="7DA6C0A2"/>
    <w:lvl w:ilvl="0" w:tplc="9294D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6C090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A01F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3E64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2037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8C7D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0A05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ACAD7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B6A78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50A92CC5"/>
    <w:multiLevelType w:val="hybridMultilevel"/>
    <w:tmpl w:val="978424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0DD7AEE"/>
    <w:multiLevelType w:val="hybridMultilevel"/>
    <w:tmpl w:val="C172E1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86F6C31"/>
    <w:multiLevelType w:val="multilevel"/>
    <w:tmpl w:val="1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9" w15:restartNumberingAfterBreak="0">
    <w:nsid w:val="63242DB0"/>
    <w:multiLevelType w:val="hybridMultilevel"/>
    <w:tmpl w:val="D07E0F6C"/>
    <w:lvl w:ilvl="0" w:tplc="26B8DA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930D5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526B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1EEA0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00FC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D0C54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6EC4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E802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1E9F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75DF500B"/>
    <w:multiLevelType w:val="hybridMultilevel"/>
    <w:tmpl w:val="F6048068"/>
    <w:lvl w:ilvl="0" w:tplc="A0D473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54DF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5A98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0EEF7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4A01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0E0B4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01A0B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86404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28A20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9"/>
  </w:num>
  <w:num w:numId="8">
    <w:abstractNumId w:val="4"/>
  </w:num>
  <w:num w:numId="9">
    <w:abstractNumId w:val="5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EB5"/>
    <w:rsid w:val="0006456E"/>
    <w:rsid w:val="00126EB5"/>
    <w:rsid w:val="00247F59"/>
    <w:rsid w:val="002774CE"/>
    <w:rsid w:val="0030050C"/>
    <w:rsid w:val="0050220B"/>
    <w:rsid w:val="006E0F66"/>
    <w:rsid w:val="00722752"/>
    <w:rsid w:val="007D367B"/>
    <w:rsid w:val="008960A5"/>
    <w:rsid w:val="00A84015"/>
    <w:rsid w:val="00D569F6"/>
    <w:rsid w:val="00F643F6"/>
    <w:rsid w:val="00FD6449"/>
    <w:rsid w:val="00FE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BF186"/>
  <w15:chartTrackingRefBased/>
  <w15:docId w15:val="{AA0AA1D6-F799-4BB2-91FA-32E118CD4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F66"/>
  </w:style>
  <w:style w:type="paragraph" w:styleId="Heading1">
    <w:name w:val="heading 1"/>
    <w:basedOn w:val="Normal"/>
    <w:next w:val="Normal"/>
    <w:link w:val="Heading1Char"/>
    <w:uiPriority w:val="9"/>
    <w:qFormat/>
    <w:rsid w:val="00126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26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00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50C"/>
  </w:style>
  <w:style w:type="paragraph" w:styleId="Footer">
    <w:name w:val="footer"/>
    <w:basedOn w:val="Normal"/>
    <w:link w:val="FooterChar"/>
    <w:uiPriority w:val="99"/>
    <w:unhideWhenUsed/>
    <w:rsid w:val="00300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50C"/>
  </w:style>
  <w:style w:type="paragraph" w:styleId="ListParagraph">
    <w:name w:val="List Paragraph"/>
    <w:basedOn w:val="Normal"/>
    <w:uiPriority w:val="34"/>
    <w:qFormat/>
    <w:rsid w:val="00300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9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08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7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6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8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8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501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6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6258">
          <w:marLeft w:val="274"/>
          <w:marRight w:val="0"/>
          <w:marTop w:val="0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7227">
          <w:marLeft w:val="274"/>
          <w:marRight w:val="0"/>
          <w:marTop w:val="0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diagrams/_rels/data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CSSEGISandData" TargetMode="External"/><Relationship Id="rId1" Type="http://schemas.openxmlformats.org/officeDocument/2006/relationships/hyperlink" Target="https://www.worldometers.info/coronavirus/" TargetMode="External"/></Relationships>
</file>

<file path=word/diagrams/_rels/drawing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CSSEGISandData" TargetMode="External"/><Relationship Id="rId1" Type="http://schemas.openxmlformats.org/officeDocument/2006/relationships/hyperlink" Target="https://www.worldometers.info/coronavirus/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3">
  <dgm:title val=""/>
  <dgm:desc val=""/>
  <dgm:catLst>
    <dgm:cat type="accent1" pri="11300"/>
  </dgm:catLst>
  <dgm:styleLbl name="node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shade val="80000"/>
      </a:schemeClr>
      <a:schemeClr val="accent1">
        <a:tint val="7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/>
    <dgm:txEffectClrLst/>
  </dgm:styleLbl>
  <dgm:styleLbl name="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9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8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346058B-1739-4FFC-A9E4-7FA92CADFF5D}" type="doc">
      <dgm:prSet loTypeId="urn:microsoft.com/office/officeart/2005/8/layout/list1" loCatId="list" qsTypeId="urn:microsoft.com/office/officeart/2005/8/quickstyle/simple1" qsCatId="simple" csTypeId="urn:microsoft.com/office/officeart/2005/8/colors/accent1_3" csCatId="accent1" phldr="1"/>
      <dgm:spPr/>
      <dgm:t>
        <a:bodyPr/>
        <a:lstStyle/>
        <a:p>
          <a:endParaRPr lang="en-CA"/>
        </a:p>
      </dgm:t>
    </dgm:pt>
    <dgm:pt modelId="{BF68794F-CE8C-4B65-9781-0F962F70BAF8}">
      <dgm:prSet phldrT="[Text]" custT="1"/>
      <dgm:spPr/>
      <dgm:t>
        <a:bodyPr/>
        <a:lstStyle/>
        <a:p>
          <a:r>
            <a:rPr lang="en-US" sz="1200" dirty="0">
              <a:latin typeface="Arial" panose="020B0604020202020204" pitchFamily="34" charset="0"/>
              <a:cs typeface="Arial" panose="020B0604020202020204" pitchFamily="34" charset="0"/>
            </a:rPr>
            <a:t>Motivation</a:t>
          </a:r>
          <a:endParaRPr lang="en-CA" sz="1200" dirty="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8C84BDF-2C43-4291-803D-0FBDE73106BE}" type="parTrans" cxnId="{8B85CBD5-C5E5-4E74-BC40-565202349141}">
      <dgm:prSet/>
      <dgm:spPr/>
      <dgm:t>
        <a:bodyPr/>
        <a:lstStyle/>
        <a:p>
          <a:endParaRPr lang="en-CA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10196D4-71A6-4293-BE75-DE176FE5842A}" type="sibTrans" cxnId="{8B85CBD5-C5E5-4E74-BC40-565202349141}">
      <dgm:prSet/>
      <dgm:spPr/>
      <dgm:t>
        <a:bodyPr/>
        <a:lstStyle/>
        <a:p>
          <a:endParaRPr lang="en-CA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DB4A350-B76E-4FAC-9D67-E86029D42CBD}">
      <dgm:prSet phldrT="[Text]" custT="1"/>
      <dgm:spPr/>
      <dgm:t>
        <a:bodyPr/>
        <a:lstStyle/>
        <a:p>
          <a:pPr>
            <a:buFont typeface="Wingdings" panose="05000000000000000000" pitchFamily="2" charset="2"/>
            <a:buNone/>
          </a:pPr>
          <a:r>
            <a:rPr lang="en-US" sz="1100" b="0" i="0" kern="1200" dirty="0">
              <a:latin typeface="+mj-lt"/>
              <a:cs typeface="Arial" panose="020B0604020202020204" pitchFamily="34" charset="0"/>
            </a:rPr>
            <a:t>In late 2019, a novel coronavirus, was identified as the cause of an outbreak of acute respiratory</a:t>
          </a:r>
          <a:endParaRPr lang="en-CA" sz="1100" kern="1200" dirty="0">
            <a:latin typeface="+mj-lt"/>
            <a:cs typeface="Arial" panose="020B0604020202020204" pitchFamily="34" charset="0"/>
          </a:endParaRPr>
        </a:p>
      </dgm:t>
    </dgm:pt>
    <dgm:pt modelId="{40B33891-D946-4746-96D1-F13674578DDD}" type="parTrans" cxnId="{36965CF8-9611-4945-AB46-C12B2A8D4E65}">
      <dgm:prSet/>
      <dgm:spPr/>
      <dgm:t>
        <a:bodyPr/>
        <a:lstStyle/>
        <a:p>
          <a:endParaRPr lang="en-CA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124A494-5262-41C1-86BE-01CEDA87F240}" type="sibTrans" cxnId="{36965CF8-9611-4945-AB46-C12B2A8D4E65}">
      <dgm:prSet/>
      <dgm:spPr/>
      <dgm:t>
        <a:bodyPr/>
        <a:lstStyle/>
        <a:p>
          <a:endParaRPr lang="en-CA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6A6B9EE-5B94-43AE-ACCB-1ED0F0901C47}">
      <dgm:prSet phldrT="[Text]" custT="1"/>
      <dgm:spPr/>
      <dgm:t>
        <a:bodyPr/>
        <a:lstStyle/>
        <a:p>
          <a:r>
            <a:rPr lang="en-US" sz="1200" dirty="0">
              <a:latin typeface="Arial" panose="020B0604020202020204" pitchFamily="34" charset="0"/>
              <a:cs typeface="Arial" panose="020B0604020202020204" pitchFamily="34" charset="0"/>
            </a:rPr>
            <a:t>Key Questions to explore</a:t>
          </a:r>
          <a:endParaRPr lang="en-CA" sz="1200" dirty="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E402176-571B-4EBF-900C-08EF35353813}" type="parTrans" cxnId="{D724BA5B-1911-41EB-847A-D313A55CCDD8}">
      <dgm:prSet/>
      <dgm:spPr/>
      <dgm:t>
        <a:bodyPr/>
        <a:lstStyle/>
        <a:p>
          <a:endParaRPr lang="en-CA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3ED8E4E-99B7-4B43-A809-609B7DD9A973}" type="sibTrans" cxnId="{D724BA5B-1911-41EB-847A-D313A55CCDD8}">
      <dgm:prSet/>
      <dgm:spPr/>
      <dgm:t>
        <a:bodyPr/>
        <a:lstStyle/>
        <a:p>
          <a:endParaRPr lang="en-CA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02FCA66-E691-48FA-9FF3-87132A6ADCCE}">
      <dgm:prSet phldrT="[Text]" custT="1"/>
      <dgm:spPr/>
      <dgm:t>
        <a:bodyPr/>
        <a:lstStyle/>
        <a:p>
          <a:pPr>
            <a:buFont typeface="Wingdings" panose="05000000000000000000" pitchFamily="2" charset="2"/>
            <a:buNone/>
          </a:pPr>
          <a:r>
            <a:rPr lang="en-CA" sz="1200" b="0" i="0" kern="1200" dirty="0">
              <a:latin typeface="+mj-lt"/>
              <a:ea typeface="+mn-ea"/>
              <a:cs typeface="Arial" panose="020B0604020202020204" pitchFamily="34" charset="0"/>
            </a:rPr>
            <a:t>In this report, we will apply the ETL process to analyse the global spread of COVID-19 over the</a:t>
          </a:r>
        </a:p>
      </dgm:t>
    </dgm:pt>
    <dgm:pt modelId="{1AAB6C5A-9DB6-4B02-84A4-C655D81641FA}" type="parTrans" cxnId="{704F8594-06E5-46A3-9699-71795B521BB2}">
      <dgm:prSet/>
      <dgm:spPr/>
      <dgm:t>
        <a:bodyPr/>
        <a:lstStyle/>
        <a:p>
          <a:endParaRPr lang="en-CA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E8535EA-F1D7-49E2-8658-2E92C6A76B7A}" type="sibTrans" cxnId="{704F8594-06E5-46A3-9699-71795B521BB2}">
      <dgm:prSet/>
      <dgm:spPr/>
      <dgm:t>
        <a:bodyPr/>
        <a:lstStyle/>
        <a:p>
          <a:endParaRPr lang="en-CA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0FF2F49-169B-4CA5-AF33-01EC064381FC}">
      <dgm:prSet custT="1"/>
      <dgm:spPr/>
      <dgm:t>
        <a:bodyPr/>
        <a:lstStyle/>
        <a:p>
          <a:r>
            <a:rPr lang="en-US" sz="1200" dirty="0">
              <a:latin typeface="Arial" panose="020B0604020202020204" pitchFamily="34" charset="0"/>
              <a:cs typeface="Arial" panose="020B0604020202020204" pitchFamily="34" charset="0"/>
            </a:rPr>
            <a:t>Sources of Information</a:t>
          </a:r>
        </a:p>
      </dgm:t>
    </dgm:pt>
    <dgm:pt modelId="{0DF4EE9B-352B-4F9A-8D25-145429DECC74}" type="parTrans" cxnId="{1DF62F9E-10C6-4245-8380-AEB4E6D23380}">
      <dgm:prSet/>
      <dgm:spPr/>
      <dgm:t>
        <a:bodyPr/>
        <a:lstStyle/>
        <a:p>
          <a:endParaRPr lang="en-CA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37CC991-3ECD-481B-877A-72429B103FA6}" type="sibTrans" cxnId="{1DF62F9E-10C6-4245-8380-AEB4E6D23380}">
      <dgm:prSet/>
      <dgm:spPr/>
      <dgm:t>
        <a:bodyPr/>
        <a:lstStyle/>
        <a:p>
          <a:endParaRPr lang="en-CA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212BADE-F2BC-4F05-80B7-0757BE9B8D8E}">
      <dgm:prSet custT="1"/>
      <dgm:spPr/>
      <dgm:t>
        <a:bodyPr/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Wingdings" panose="05000000000000000000" pitchFamily="2" charset="2"/>
            <a:buNone/>
          </a:pPr>
          <a:r>
            <a:rPr lang="en-US" sz="1200" b="0" i="0" kern="1200" dirty="0">
              <a:latin typeface="+mj-lt"/>
              <a:ea typeface="+mn-ea"/>
              <a:cs typeface="Arial" panose="020B0604020202020204" pitchFamily="34" charset="0"/>
              <a:hlinkClick xmlns:r="http://schemas.openxmlformats.org/officeDocument/2006/relationships" r:id="rId1">
                <a:extLst>
                  <a:ext uri="{A12FA001-AC4F-418D-AE19-62706E023703}">
                    <ahyp:hlinkClr xmlns:ahyp="http://schemas.microsoft.com/office/drawing/2018/hyperlinkcolor" val="tx"/>
                  </a:ext>
                </a:extLst>
              </a:hlinkClick>
            </a:rPr>
            <a:t>https://www.worldometers.info/coronavirus/</a:t>
          </a:r>
          <a:endParaRPr lang="en-US" sz="1200" b="0" i="0" kern="1200" dirty="0">
            <a:latin typeface="+mj-lt"/>
            <a:ea typeface="+mn-ea"/>
            <a:cs typeface="Arial" panose="020B0604020202020204" pitchFamily="34" charset="0"/>
          </a:endParaRPr>
        </a:p>
      </dgm:t>
    </dgm:pt>
    <dgm:pt modelId="{BB684E62-0104-46EA-8263-7E1A9F1A412F}" type="parTrans" cxnId="{94003AF7-727A-48EB-91B1-298DE223191F}">
      <dgm:prSet/>
      <dgm:spPr/>
      <dgm:t>
        <a:bodyPr/>
        <a:lstStyle/>
        <a:p>
          <a:endParaRPr lang="en-CA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7478C0A-D873-4F34-9493-D8382C4586F8}" type="sibTrans" cxnId="{94003AF7-727A-48EB-91B1-298DE223191F}">
      <dgm:prSet/>
      <dgm:spPr/>
      <dgm:t>
        <a:bodyPr/>
        <a:lstStyle/>
        <a:p>
          <a:endParaRPr lang="en-CA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5AC3421-00E5-450E-B2F3-9EBB2DC2281F}">
      <dgm:prSet custT="1"/>
      <dgm:spPr/>
      <dgm:t>
        <a:bodyPr/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Wingdings" panose="05000000000000000000" pitchFamily="2" charset="2"/>
            <a:buNone/>
          </a:pPr>
          <a:r>
            <a:rPr lang="en-US" sz="1200" b="0" i="0" kern="1200" dirty="0">
              <a:latin typeface="+mj-lt"/>
              <a:ea typeface="+mn-ea"/>
              <a:cs typeface="Arial" panose="020B0604020202020204" pitchFamily="34" charset="0"/>
            </a:rPr>
            <a:t>Center for Systems Sciences and Engineering - Johns Hopkins University</a:t>
          </a:r>
        </a:p>
      </dgm:t>
    </dgm:pt>
    <dgm:pt modelId="{2A02B91F-2462-415A-A8AD-7C33176C57C1}" type="parTrans" cxnId="{49E8A868-E4C5-46D2-B263-21582A745E5E}">
      <dgm:prSet/>
      <dgm:spPr/>
      <dgm:t>
        <a:bodyPr/>
        <a:lstStyle/>
        <a:p>
          <a:endParaRPr lang="en-US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94AF991-ED01-45FF-8D1E-14F72FC60B4D}" type="sibTrans" cxnId="{49E8A868-E4C5-46D2-B263-21582A745E5E}">
      <dgm:prSet/>
      <dgm:spPr/>
      <dgm:t>
        <a:bodyPr/>
        <a:lstStyle/>
        <a:p>
          <a:endParaRPr lang="en-US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7F1875A-FC04-418B-89F5-64BD561734D3}">
      <dgm:prSet phldrT="[Text]" custT="1"/>
      <dgm:spPr/>
      <dgm:t>
        <a:bodyPr/>
        <a:lstStyle/>
        <a:p>
          <a:pPr>
            <a:buFont typeface="Wingdings" panose="05000000000000000000" pitchFamily="2" charset="2"/>
            <a:buNone/>
          </a:pPr>
          <a:r>
            <a:rPr lang="en-US" sz="1100" b="0" i="0" kern="1200" dirty="0">
              <a:latin typeface="+mj-lt"/>
              <a:cs typeface="Arial" panose="020B0604020202020204" pitchFamily="34" charset="0"/>
            </a:rPr>
            <a:t>illness in Wuhan, China. </a:t>
          </a:r>
          <a:endParaRPr lang="en-CA" sz="1100" kern="1200" dirty="0">
            <a:latin typeface="+mj-lt"/>
            <a:cs typeface="Arial" panose="020B0604020202020204" pitchFamily="34" charset="0"/>
          </a:endParaRPr>
        </a:p>
      </dgm:t>
    </dgm:pt>
    <dgm:pt modelId="{22F15E12-758D-4E14-B7AF-B0B9AC9B0BDA}" type="parTrans" cxnId="{4C9662D4-D0A1-4B63-9B38-5A3C7CAA27B0}">
      <dgm:prSet/>
      <dgm:spPr/>
    </dgm:pt>
    <dgm:pt modelId="{12E42F20-638F-45BF-92E9-313598B75789}" type="sibTrans" cxnId="{4C9662D4-D0A1-4B63-9B38-5A3C7CAA27B0}">
      <dgm:prSet/>
      <dgm:spPr/>
    </dgm:pt>
    <dgm:pt modelId="{130546D6-0508-4F60-821C-3DBD1B9F3E7F}">
      <dgm:prSet phldrT="[Text]" custT="1"/>
      <dgm:spPr/>
      <dgm:t>
        <a:bodyPr/>
        <a:lstStyle/>
        <a:p>
          <a:pPr>
            <a:buFont typeface="Wingdings" panose="05000000000000000000" pitchFamily="2" charset="2"/>
            <a:buNone/>
          </a:pPr>
          <a:r>
            <a:rPr lang="en-US" sz="1100" b="0" i="0" kern="1200" dirty="0">
              <a:latin typeface="+mj-lt"/>
              <a:ea typeface="+mn-ea"/>
              <a:cs typeface="Arial" panose="020B0604020202020204" pitchFamily="34" charset="0"/>
            </a:rPr>
            <a:t>Since the first reports of COVID-19, infection has spread to include more than two million confirmed</a:t>
          </a:r>
          <a:endParaRPr lang="en-CA" sz="1100" kern="1200" dirty="0">
            <a:latin typeface="+mj-lt"/>
            <a:cs typeface="Arial" panose="020B0604020202020204" pitchFamily="34" charset="0"/>
          </a:endParaRPr>
        </a:p>
      </dgm:t>
    </dgm:pt>
    <dgm:pt modelId="{47C389E4-6493-485C-9D6B-37F0473D9975}" type="parTrans" cxnId="{13E00E86-D822-4746-B05F-6892142636AA}">
      <dgm:prSet/>
      <dgm:spPr/>
    </dgm:pt>
    <dgm:pt modelId="{93E41213-40DC-4D83-B784-F265047BF334}" type="sibTrans" cxnId="{13E00E86-D822-4746-B05F-6892142636AA}">
      <dgm:prSet/>
      <dgm:spPr/>
    </dgm:pt>
    <dgm:pt modelId="{8E17E8AD-DCA2-4190-B485-EFE25E6CD894}">
      <dgm:prSet phldrT="[Text]" custT="1"/>
      <dgm:spPr/>
      <dgm:t>
        <a:bodyPr/>
        <a:lstStyle/>
        <a:p>
          <a:pPr>
            <a:buFont typeface="Wingdings" panose="05000000000000000000" pitchFamily="2" charset="2"/>
            <a:buNone/>
          </a:pPr>
          <a:r>
            <a:rPr lang="en-US" sz="1100" b="0" i="0" kern="1200" dirty="0">
              <a:latin typeface="+mj-lt"/>
              <a:ea typeface="+mn-ea"/>
              <a:cs typeface="Arial" panose="020B0604020202020204" pitchFamily="34" charset="0"/>
            </a:rPr>
            <a:t>cases worldwide, prompting the WHO to declare a public health emergency in late January 2020 and</a:t>
          </a:r>
          <a:endParaRPr lang="en-CA" sz="1100" kern="1200" dirty="0">
            <a:latin typeface="+mj-lt"/>
            <a:cs typeface="Arial" panose="020B0604020202020204" pitchFamily="34" charset="0"/>
          </a:endParaRPr>
        </a:p>
      </dgm:t>
    </dgm:pt>
    <dgm:pt modelId="{F41158E9-AE79-424F-955A-9DA76628BC5A}" type="parTrans" cxnId="{E97B1AC5-89AD-49A1-9035-0CA19F5D7175}">
      <dgm:prSet/>
      <dgm:spPr/>
    </dgm:pt>
    <dgm:pt modelId="{0F7B682B-8933-4D82-82BE-1B13160D0EFF}" type="sibTrans" cxnId="{E97B1AC5-89AD-49A1-9035-0CA19F5D7175}">
      <dgm:prSet/>
      <dgm:spPr/>
    </dgm:pt>
    <dgm:pt modelId="{3193F9F9-2926-4B5B-ACB4-173849935533}">
      <dgm:prSet phldrT="[Text]" custT="1"/>
      <dgm:spPr/>
      <dgm:t>
        <a:bodyPr/>
        <a:lstStyle/>
        <a:p>
          <a:pPr>
            <a:buFont typeface="Wingdings" panose="05000000000000000000" pitchFamily="2" charset="2"/>
            <a:buNone/>
          </a:pPr>
          <a:r>
            <a:rPr lang="en-US" sz="1100" b="0" i="0" kern="1200" dirty="0">
              <a:latin typeface="+mj-lt"/>
              <a:ea typeface="+mn-ea"/>
              <a:cs typeface="Arial" panose="020B0604020202020204" pitchFamily="34" charset="0"/>
            </a:rPr>
            <a:t>characterize it as a pandemic in March 2020</a:t>
          </a:r>
          <a:r>
            <a:rPr lang="en-US" sz="1100" b="0" i="0" kern="1200" dirty="0">
              <a:latin typeface="+mj-lt"/>
              <a:cs typeface="Arial" panose="020B0604020202020204" pitchFamily="34" charset="0"/>
            </a:rPr>
            <a:t>.</a:t>
          </a:r>
          <a:endParaRPr lang="en-CA" sz="1100" kern="1200" dirty="0">
            <a:latin typeface="+mj-lt"/>
            <a:cs typeface="Arial" panose="020B0604020202020204" pitchFamily="34" charset="0"/>
          </a:endParaRPr>
        </a:p>
      </dgm:t>
    </dgm:pt>
    <dgm:pt modelId="{BA25B671-4261-4691-8E2F-A91FFF9E94BA}" type="parTrans" cxnId="{463FA7CB-4830-4597-972E-A11976A5F46A}">
      <dgm:prSet/>
      <dgm:spPr/>
    </dgm:pt>
    <dgm:pt modelId="{33312094-01BA-4E4A-9A18-1782DE4CBF63}" type="sibTrans" cxnId="{463FA7CB-4830-4597-972E-A11976A5F46A}">
      <dgm:prSet/>
      <dgm:spPr/>
    </dgm:pt>
    <dgm:pt modelId="{093FF696-0526-435C-B336-532355BBCEA1}">
      <dgm:prSet phldrT="[Text]" custT="1"/>
      <dgm:spPr/>
      <dgm:t>
        <a:bodyPr/>
        <a:lstStyle/>
        <a:p>
          <a:pPr>
            <a:buFont typeface="Wingdings" panose="05000000000000000000" pitchFamily="2" charset="2"/>
            <a:buNone/>
          </a:pPr>
          <a:r>
            <a:rPr lang="en-CA" sz="1200" b="0" i="0" kern="1200" dirty="0">
              <a:latin typeface="+mj-lt"/>
              <a:ea typeface="+mn-ea"/>
              <a:cs typeface="Arial" panose="020B0604020202020204" pitchFamily="34" charset="0"/>
            </a:rPr>
            <a:t>period from January to April 2020 </a:t>
          </a:r>
        </a:p>
      </dgm:t>
    </dgm:pt>
    <dgm:pt modelId="{F7E69DE3-46BB-439D-ABA5-2CE4A741DBF9}" type="parTrans" cxnId="{D490C964-F7C7-4886-B4CD-A8ABA09C7330}">
      <dgm:prSet/>
      <dgm:spPr/>
    </dgm:pt>
    <dgm:pt modelId="{5425E7DB-613F-4D3A-8083-F46A29FD00C9}" type="sibTrans" cxnId="{D490C964-F7C7-4886-B4CD-A8ABA09C7330}">
      <dgm:prSet/>
      <dgm:spPr/>
    </dgm:pt>
    <dgm:pt modelId="{ED12FE1B-F9FA-492B-82AC-21AD2C5E97FA}">
      <dgm:prSet custT="1"/>
      <dgm:spPr/>
      <dgm:t>
        <a:bodyPr/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Wingdings" panose="05000000000000000000" pitchFamily="2" charset="2"/>
            <a:buNone/>
          </a:pPr>
          <a:r>
            <a:rPr lang="en-US" sz="1200" b="0" i="0" kern="1200" dirty="0">
              <a:latin typeface="+mj-lt"/>
              <a:ea typeface="+mn-ea"/>
              <a:cs typeface="Arial" panose="020B0604020202020204" pitchFamily="34" charset="0"/>
              <a:hlinkClick xmlns:r="http://schemas.openxmlformats.org/officeDocument/2006/relationships" r:id="rId2">
                <a:extLst>
                  <a:ext uri="{A12FA001-AC4F-418D-AE19-62706E023703}">
                    <ahyp:hlinkClr xmlns:ahyp="http://schemas.microsoft.com/office/drawing/2018/hyperlinkcolor" val="tx"/>
                  </a:ext>
                </a:extLst>
              </a:hlinkClick>
            </a:rPr>
            <a:t>https://github.com/CSSEGISandData</a:t>
          </a:r>
          <a:endParaRPr lang="en-US" sz="1200" b="0" i="0" kern="1200" dirty="0">
            <a:latin typeface="+mj-lt"/>
            <a:ea typeface="+mn-ea"/>
            <a:cs typeface="Arial" panose="020B0604020202020204" pitchFamily="34" charset="0"/>
          </a:endParaRPr>
        </a:p>
      </dgm:t>
    </dgm:pt>
    <dgm:pt modelId="{F1BA6010-D3C7-4B1A-8427-C42B06C177A0}" type="parTrans" cxnId="{ECEAE70C-CD31-472E-B5DB-A33367B523F1}">
      <dgm:prSet/>
      <dgm:spPr/>
    </dgm:pt>
    <dgm:pt modelId="{BC1747CB-0E78-4611-9111-B82EEA0D9EDB}" type="sibTrans" cxnId="{ECEAE70C-CD31-472E-B5DB-A33367B523F1}">
      <dgm:prSet/>
      <dgm:spPr/>
    </dgm:pt>
    <dgm:pt modelId="{2F047876-6753-45F2-B4C8-FF21943EF401}" type="pres">
      <dgm:prSet presAssocID="{F346058B-1739-4FFC-A9E4-7FA92CADFF5D}" presName="linear" presStyleCnt="0">
        <dgm:presLayoutVars>
          <dgm:dir/>
          <dgm:animLvl val="lvl"/>
          <dgm:resizeHandles val="exact"/>
        </dgm:presLayoutVars>
      </dgm:prSet>
      <dgm:spPr/>
    </dgm:pt>
    <dgm:pt modelId="{BCFCB4F1-FD0C-4B4A-AE82-250069BD4CC5}" type="pres">
      <dgm:prSet presAssocID="{BF68794F-CE8C-4B65-9781-0F962F70BAF8}" presName="parentLin" presStyleCnt="0"/>
      <dgm:spPr/>
    </dgm:pt>
    <dgm:pt modelId="{A84956E3-3265-481C-A3EC-7F26358CA615}" type="pres">
      <dgm:prSet presAssocID="{BF68794F-CE8C-4B65-9781-0F962F70BAF8}" presName="parentLeftMargin" presStyleLbl="node1" presStyleIdx="0" presStyleCnt="3"/>
      <dgm:spPr/>
    </dgm:pt>
    <dgm:pt modelId="{476B3224-C9BB-45D6-A543-3791B1E60E9C}" type="pres">
      <dgm:prSet presAssocID="{BF68794F-CE8C-4B65-9781-0F962F70BAF8}" presName="parentText" presStyleLbl="node1" presStyleIdx="0" presStyleCnt="3" custScaleX="116171" custScaleY="60070" custLinFactNeighborX="-30168">
        <dgm:presLayoutVars>
          <dgm:chMax val="0"/>
          <dgm:bulletEnabled val="1"/>
        </dgm:presLayoutVars>
      </dgm:prSet>
      <dgm:spPr/>
    </dgm:pt>
    <dgm:pt modelId="{70FCE0C2-F119-4CAF-A5C1-1799C6D852FD}" type="pres">
      <dgm:prSet presAssocID="{BF68794F-CE8C-4B65-9781-0F962F70BAF8}" presName="negativeSpace" presStyleCnt="0"/>
      <dgm:spPr/>
    </dgm:pt>
    <dgm:pt modelId="{434D05BC-1BF7-4A74-A697-B392A0706546}" type="pres">
      <dgm:prSet presAssocID="{BF68794F-CE8C-4B65-9781-0F962F70BAF8}" presName="childText" presStyleLbl="conFgAcc1" presStyleIdx="0" presStyleCnt="3">
        <dgm:presLayoutVars>
          <dgm:bulletEnabled val="1"/>
        </dgm:presLayoutVars>
      </dgm:prSet>
      <dgm:spPr/>
    </dgm:pt>
    <dgm:pt modelId="{3443775E-811E-42EB-BE12-FD111AC6EEF0}" type="pres">
      <dgm:prSet presAssocID="{510196D4-71A6-4293-BE75-DE176FE5842A}" presName="spaceBetweenRectangles" presStyleCnt="0"/>
      <dgm:spPr/>
    </dgm:pt>
    <dgm:pt modelId="{90C96B50-1130-4213-B931-638A3713B57C}" type="pres">
      <dgm:prSet presAssocID="{76A6B9EE-5B94-43AE-ACCB-1ED0F0901C47}" presName="parentLin" presStyleCnt="0"/>
      <dgm:spPr/>
    </dgm:pt>
    <dgm:pt modelId="{002EC05A-8CBA-49DA-991D-1925B705D6F8}" type="pres">
      <dgm:prSet presAssocID="{76A6B9EE-5B94-43AE-ACCB-1ED0F0901C47}" presName="parentLeftMargin" presStyleLbl="node1" presStyleIdx="0" presStyleCnt="3"/>
      <dgm:spPr/>
    </dgm:pt>
    <dgm:pt modelId="{BC0F53CF-A740-4438-8BD9-DBFC96D991DE}" type="pres">
      <dgm:prSet presAssocID="{76A6B9EE-5B94-43AE-ACCB-1ED0F0901C47}" presName="parentText" presStyleLbl="node1" presStyleIdx="1" presStyleCnt="3" custScaleX="116171" custScaleY="55617" custLinFactNeighborX="-30168">
        <dgm:presLayoutVars>
          <dgm:chMax val="0"/>
          <dgm:bulletEnabled val="1"/>
        </dgm:presLayoutVars>
      </dgm:prSet>
      <dgm:spPr/>
    </dgm:pt>
    <dgm:pt modelId="{10B0212B-0410-4AC0-8C34-A11C1B1008CC}" type="pres">
      <dgm:prSet presAssocID="{76A6B9EE-5B94-43AE-ACCB-1ED0F0901C47}" presName="negativeSpace" presStyleCnt="0"/>
      <dgm:spPr/>
    </dgm:pt>
    <dgm:pt modelId="{F1355E1B-D785-4DCD-BFE0-89E13F1560FA}" type="pres">
      <dgm:prSet presAssocID="{76A6B9EE-5B94-43AE-ACCB-1ED0F0901C47}" presName="childText" presStyleLbl="conFgAcc1" presStyleIdx="1" presStyleCnt="3">
        <dgm:presLayoutVars>
          <dgm:bulletEnabled val="1"/>
        </dgm:presLayoutVars>
      </dgm:prSet>
      <dgm:spPr/>
    </dgm:pt>
    <dgm:pt modelId="{CAD11889-A024-4F0D-AAE8-3B693A532332}" type="pres">
      <dgm:prSet presAssocID="{93ED8E4E-99B7-4B43-A809-609B7DD9A973}" presName="spaceBetweenRectangles" presStyleCnt="0"/>
      <dgm:spPr/>
    </dgm:pt>
    <dgm:pt modelId="{C37CB0AE-D37B-46EC-A27C-C45A7A3607E0}" type="pres">
      <dgm:prSet presAssocID="{70FF2F49-169B-4CA5-AF33-01EC064381FC}" presName="parentLin" presStyleCnt="0"/>
      <dgm:spPr/>
    </dgm:pt>
    <dgm:pt modelId="{4A66DD4C-C734-43ED-93ED-5A3E6F957452}" type="pres">
      <dgm:prSet presAssocID="{70FF2F49-169B-4CA5-AF33-01EC064381FC}" presName="parentLeftMargin" presStyleLbl="node1" presStyleIdx="1" presStyleCnt="3"/>
      <dgm:spPr/>
    </dgm:pt>
    <dgm:pt modelId="{0ADA4083-5148-4249-AE0F-B34FCCBE0999}" type="pres">
      <dgm:prSet presAssocID="{70FF2F49-169B-4CA5-AF33-01EC064381FC}" presName="parentText" presStyleLbl="node1" presStyleIdx="2" presStyleCnt="3" custScaleX="116171" custScaleY="59167" custLinFactNeighborX="-30168">
        <dgm:presLayoutVars>
          <dgm:chMax val="0"/>
          <dgm:bulletEnabled val="1"/>
        </dgm:presLayoutVars>
      </dgm:prSet>
      <dgm:spPr/>
    </dgm:pt>
    <dgm:pt modelId="{B50B31FB-4220-43E6-BC6F-2BFB88078F4A}" type="pres">
      <dgm:prSet presAssocID="{70FF2F49-169B-4CA5-AF33-01EC064381FC}" presName="negativeSpace" presStyleCnt="0"/>
      <dgm:spPr/>
    </dgm:pt>
    <dgm:pt modelId="{2F81915F-14F6-466D-A6CF-5F1ACF3C1657}" type="pres">
      <dgm:prSet presAssocID="{70FF2F49-169B-4CA5-AF33-01EC064381FC}" presName="childText" presStyleLbl="conFgAcc1" presStyleIdx="2" presStyleCnt="3">
        <dgm:presLayoutVars>
          <dgm:bulletEnabled val="1"/>
        </dgm:presLayoutVars>
      </dgm:prSet>
      <dgm:spPr/>
    </dgm:pt>
  </dgm:ptLst>
  <dgm:cxnLst>
    <dgm:cxn modelId="{F9CB6809-769E-41A5-A271-B08FCEF38CD5}" type="presOf" srcId="{E5AC3421-00E5-450E-B2F3-9EBB2DC2281F}" destId="{2F81915F-14F6-466D-A6CF-5F1ACF3C1657}" srcOrd="0" destOrd="0" presId="urn:microsoft.com/office/officeart/2005/8/layout/list1"/>
    <dgm:cxn modelId="{7D95230C-071A-4790-9EA2-856110D89857}" type="presOf" srcId="{5212BADE-F2BC-4F05-80B7-0757BE9B8D8E}" destId="{2F81915F-14F6-466D-A6CF-5F1ACF3C1657}" srcOrd="0" destOrd="1" presId="urn:microsoft.com/office/officeart/2005/8/layout/list1"/>
    <dgm:cxn modelId="{ECEAE70C-CD31-472E-B5DB-A33367B523F1}" srcId="{70FF2F49-169B-4CA5-AF33-01EC064381FC}" destId="{ED12FE1B-F9FA-492B-82AC-21AD2C5E97FA}" srcOrd="2" destOrd="0" parTransId="{F1BA6010-D3C7-4B1A-8427-C42B06C177A0}" sibTransId="{BC1747CB-0E78-4611-9111-B82EEA0D9EDB}"/>
    <dgm:cxn modelId="{B02D301B-F417-4051-B4EB-E3B6C8E17C60}" type="presOf" srcId="{130546D6-0508-4F60-821C-3DBD1B9F3E7F}" destId="{434D05BC-1BF7-4A74-A697-B392A0706546}" srcOrd="0" destOrd="2" presId="urn:microsoft.com/office/officeart/2005/8/layout/list1"/>
    <dgm:cxn modelId="{7D7D791C-FD0F-4B6F-9612-485234A165F7}" type="presOf" srcId="{70FF2F49-169B-4CA5-AF33-01EC064381FC}" destId="{4A66DD4C-C734-43ED-93ED-5A3E6F957452}" srcOrd="0" destOrd="0" presId="urn:microsoft.com/office/officeart/2005/8/layout/list1"/>
    <dgm:cxn modelId="{219B1D3E-0D48-410D-8C0A-4432FF54F557}" type="presOf" srcId="{F346058B-1739-4FFC-A9E4-7FA92CADFF5D}" destId="{2F047876-6753-45F2-B4C8-FF21943EF401}" srcOrd="0" destOrd="0" presId="urn:microsoft.com/office/officeart/2005/8/layout/list1"/>
    <dgm:cxn modelId="{D724BA5B-1911-41EB-847A-D313A55CCDD8}" srcId="{F346058B-1739-4FFC-A9E4-7FA92CADFF5D}" destId="{76A6B9EE-5B94-43AE-ACCB-1ED0F0901C47}" srcOrd="1" destOrd="0" parTransId="{EE402176-571B-4EBF-900C-08EF35353813}" sibTransId="{93ED8E4E-99B7-4B43-A809-609B7DD9A973}"/>
    <dgm:cxn modelId="{D490C964-F7C7-4886-B4CD-A8ABA09C7330}" srcId="{76A6B9EE-5B94-43AE-ACCB-1ED0F0901C47}" destId="{093FF696-0526-435C-B336-532355BBCEA1}" srcOrd="1" destOrd="0" parTransId="{F7E69DE3-46BB-439D-ABA5-2CE4A741DBF9}" sibTransId="{5425E7DB-613F-4D3A-8083-F46A29FD00C9}"/>
    <dgm:cxn modelId="{59391667-C6C3-466D-B5B3-7B38CCE1D2E7}" type="presOf" srcId="{B02FCA66-E691-48FA-9FF3-87132A6ADCCE}" destId="{F1355E1B-D785-4DCD-BFE0-89E13F1560FA}" srcOrd="0" destOrd="0" presId="urn:microsoft.com/office/officeart/2005/8/layout/list1"/>
    <dgm:cxn modelId="{45E05467-BBD6-46D5-B9CB-1E26A4EC3146}" type="presOf" srcId="{70FF2F49-169B-4CA5-AF33-01EC064381FC}" destId="{0ADA4083-5148-4249-AE0F-B34FCCBE0999}" srcOrd="1" destOrd="0" presId="urn:microsoft.com/office/officeart/2005/8/layout/list1"/>
    <dgm:cxn modelId="{49E8A868-E4C5-46D2-B263-21582A745E5E}" srcId="{70FF2F49-169B-4CA5-AF33-01EC064381FC}" destId="{E5AC3421-00E5-450E-B2F3-9EBB2DC2281F}" srcOrd="0" destOrd="0" parTransId="{2A02B91F-2462-415A-A8AD-7C33176C57C1}" sibTransId="{C94AF991-ED01-45FF-8D1E-14F72FC60B4D}"/>
    <dgm:cxn modelId="{62AA394B-1538-4D72-834C-FDC21C3922A6}" type="presOf" srcId="{8E17E8AD-DCA2-4190-B485-EFE25E6CD894}" destId="{434D05BC-1BF7-4A74-A697-B392A0706546}" srcOrd="0" destOrd="3" presId="urn:microsoft.com/office/officeart/2005/8/layout/list1"/>
    <dgm:cxn modelId="{C22BAA4D-4F20-4B2F-BF88-2307CACA4B81}" type="presOf" srcId="{C7F1875A-FC04-418B-89F5-64BD561734D3}" destId="{434D05BC-1BF7-4A74-A697-B392A0706546}" srcOrd="0" destOrd="1" presId="urn:microsoft.com/office/officeart/2005/8/layout/list1"/>
    <dgm:cxn modelId="{AD4BC358-9594-4900-BE8C-DA9F4AD39037}" type="presOf" srcId="{093FF696-0526-435C-B336-532355BBCEA1}" destId="{F1355E1B-D785-4DCD-BFE0-89E13F1560FA}" srcOrd="0" destOrd="1" presId="urn:microsoft.com/office/officeart/2005/8/layout/list1"/>
    <dgm:cxn modelId="{13E00E86-D822-4746-B05F-6892142636AA}" srcId="{BF68794F-CE8C-4B65-9781-0F962F70BAF8}" destId="{130546D6-0508-4F60-821C-3DBD1B9F3E7F}" srcOrd="2" destOrd="0" parTransId="{47C389E4-6493-485C-9D6B-37F0473D9975}" sibTransId="{93E41213-40DC-4D83-B784-F265047BF334}"/>
    <dgm:cxn modelId="{704F8594-06E5-46A3-9699-71795B521BB2}" srcId="{76A6B9EE-5B94-43AE-ACCB-1ED0F0901C47}" destId="{B02FCA66-E691-48FA-9FF3-87132A6ADCCE}" srcOrd="0" destOrd="0" parTransId="{1AAB6C5A-9DB6-4B02-84A4-C655D81641FA}" sibTransId="{CE8535EA-F1D7-49E2-8658-2E92C6A76B7A}"/>
    <dgm:cxn modelId="{DB7DE099-9FA2-4DE7-93DF-28F7DDFD0A22}" type="presOf" srcId="{BF68794F-CE8C-4B65-9781-0F962F70BAF8}" destId="{A84956E3-3265-481C-A3EC-7F26358CA615}" srcOrd="0" destOrd="0" presId="urn:microsoft.com/office/officeart/2005/8/layout/list1"/>
    <dgm:cxn modelId="{1DF62F9E-10C6-4245-8380-AEB4E6D23380}" srcId="{F346058B-1739-4FFC-A9E4-7FA92CADFF5D}" destId="{70FF2F49-169B-4CA5-AF33-01EC064381FC}" srcOrd="2" destOrd="0" parTransId="{0DF4EE9B-352B-4F9A-8D25-145429DECC74}" sibTransId="{A37CC991-3ECD-481B-877A-72429B103FA6}"/>
    <dgm:cxn modelId="{364BE3AB-CE01-4699-8F4A-A1ED95C151C2}" type="presOf" srcId="{5DB4A350-B76E-4FAC-9D67-E86029D42CBD}" destId="{434D05BC-1BF7-4A74-A697-B392A0706546}" srcOrd="0" destOrd="0" presId="urn:microsoft.com/office/officeart/2005/8/layout/list1"/>
    <dgm:cxn modelId="{A8C008AE-C572-424D-B68B-740D4DF6561C}" type="presOf" srcId="{76A6B9EE-5B94-43AE-ACCB-1ED0F0901C47}" destId="{BC0F53CF-A740-4438-8BD9-DBFC96D991DE}" srcOrd="1" destOrd="0" presId="urn:microsoft.com/office/officeart/2005/8/layout/list1"/>
    <dgm:cxn modelId="{E97B1AC5-89AD-49A1-9035-0CA19F5D7175}" srcId="{BF68794F-CE8C-4B65-9781-0F962F70BAF8}" destId="{8E17E8AD-DCA2-4190-B485-EFE25E6CD894}" srcOrd="3" destOrd="0" parTransId="{F41158E9-AE79-424F-955A-9DA76628BC5A}" sibTransId="{0F7B682B-8933-4D82-82BE-1B13160D0EFF}"/>
    <dgm:cxn modelId="{463FA7CB-4830-4597-972E-A11976A5F46A}" srcId="{BF68794F-CE8C-4B65-9781-0F962F70BAF8}" destId="{3193F9F9-2926-4B5B-ACB4-173849935533}" srcOrd="4" destOrd="0" parTransId="{BA25B671-4261-4691-8E2F-A91FFF9E94BA}" sibTransId="{33312094-01BA-4E4A-9A18-1782DE4CBF63}"/>
    <dgm:cxn modelId="{A4472FD1-21F7-4D43-82C3-61A5680B6272}" type="presOf" srcId="{3193F9F9-2926-4B5B-ACB4-173849935533}" destId="{434D05BC-1BF7-4A74-A697-B392A0706546}" srcOrd="0" destOrd="4" presId="urn:microsoft.com/office/officeart/2005/8/layout/list1"/>
    <dgm:cxn modelId="{4C9662D4-D0A1-4B63-9B38-5A3C7CAA27B0}" srcId="{BF68794F-CE8C-4B65-9781-0F962F70BAF8}" destId="{C7F1875A-FC04-418B-89F5-64BD561734D3}" srcOrd="1" destOrd="0" parTransId="{22F15E12-758D-4E14-B7AF-B0B9AC9B0BDA}" sibTransId="{12E42F20-638F-45BF-92E9-313598B75789}"/>
    <dgm:cxn modelId="{8B85CBD5-C5E5-4E74-BC40-565202349141}" srcId="{F346058B-1739-4FFC-A9E4-7FA92CADFF5D}" destId="{BF68794F-CE8C-4B65-9781-0F962F70BAF8}" srcOrd="0" destOrd="0" parTransId="{08C84BDF-2C43-4291-803D-0FBDE73106BE}" sibTransId="{510196D4-71A6-4293-BE75-DE176FE5842A}"/>
    <dgm:cxn modelId="{8A2F41DD-7471-4D5B-BAF2-BFDF7D1CEEE3}" type="presOf" srcId="{BF68794F-CE8C-4B65-9781-0F962F70BAF8}" destId="{476B3224-C9BB-45D6-A543-3791B1E60E9C}" srcOrd="1" destOrd="0" presId="urn:microsoft.com/office/officeart/2005/8/layout/list1"/>
    <dgm:cxn modelId="{B03534F2-75AD-45D7-9517-C8FABD7B6A09}" type="presOf" srcId="{76A6B9EE-5B94-43AE-ACCB-1ED0F0901C47}" destId="{002EC05A-8CBA-49DA-991D-1925B705D6F8}" srcOrd="0" destOrd="0" presId="urn:microsoft.com/office/officeart/2005/8/layout/list1"/>
    <dgm:cxn modelId="{94003AF7-727A-48EB-91B1-298DE223191F}" srcId="{70FF2F49-169B-4CA5-AF33-01EC064381FC}" destId="{5212BADE-F2BC-4F05-80B7-0757BE9B8D8E}" srcOrd="1" destOrd="0" parTransId="{BB684E62-0104-46EA-8263-7E1A9F1A412F}" sibTransId="{D7478C0A-D873-4F34-9493-D8382C4586F8}"/>
    <dgm:cxn modelId="{36965CF8-9611-4945-AB46-C12B2A8D4E65}" srcId="{BF68794F-CE8C-4B65-9781-0F962F70BAF8}" destId="{5DB4A350-B76E-4FAC-9D67-E86029D42CBD}" srcOrd="0" destOrd="0" parTransId="{40B33891-D946-4746-96D1-F13674578DDD}" sibTransId="{C124A494-5262-41C1-86BE-01CEDA87F240}"/>
    <dgm:cxn modelId="{5569E1FE-A595-47E5-BAE6-051C1FE4E916}" type="presOf" srcId="{ED12FE1B-F9FA-492B-82AC-21AD2C5E97FA}" destId="{2F81915F-14F6-466D-A6CF-5F1ACF3C1657}" srcOrd="0" destOrd="2" presId="urn:microsoft.com/office/officeart/2005/8/layout/list1"/>
    <dgm:cxn modelId="{2C56CFB5-129F-4D2C-A2E5-C008816F5192}" type="presParOf" srcId="{2F047876-6753-45F2-B4C8-FF21943EF401}" destId="{BCFCB4F1-FD0C-4B4A-AE82-250069BD4CC5}" srcOrd="0" destOrd="0" presId="urn:microsoft.com/office/officeart/2005/8/layout/list1"/>
    <dgm:cxn modelId="{FFAC820F-F877-4EBF-84BF-FAD983A5A33E}" type="presParOf" srcId="{BCFCB4F1-FD0C-4B4A-AE82-250069BD4CC5}" destId="{A84956E3-3265-481C-A3EC-7F26358CA615}" srcOrd="0" destOrd="0" presId="urn:microsoft.com/office/officeart/2005/8/layout/list1"/>
    <dgm:cxn modelId="{B5321ABE-A99F-49DF-90A6-A71D5044B028}" type="presParOf" srcId="{BCFCB4F1-FD0C-4B4A-AE82-250069BD4CC5}" destId="{476B3224-C9BB-45D6-A543-3791B1E60E9C}" srcOrd="1" destOrd="0" presId="urn:microsoft.com/office/officeart/2005/8/layout/list1"/>
    <dgm:cxn modelId="{9C561972-D4B1-440C-9B4C-E350D43DAE29}" type="presParOf" srcId="{2F047876-6753-45F2-B4C8-FF21943EF401}" destId="{70FCE0C2-F119-4CAF-A5C1-1799C6D852FD}" srcOrd="1" destOrd="0" presId="urn:microsoft.com/office/officeart/2005/8/layout/list1"/>
    <dgm:cxn modelId="{BDAB8DA6-6E93-42B6-B203-5B591DAD29D9}" type="presParOf" srcId="{2F047876-6753-45F2-B4C8-FF21943EF401}" destId="{434D05BC-1BF7-4A74-A697-B392A0706546}" srcOrd="2" destOrd="0" presId="urn:microsoft.com/office/officeart/2005/8/layout/list1"/>
    <dgm:cxn modelId="{6916715F-E6AE-444E-A513-BAEAFECAEA66}" type="presParOf" srcId="{2F047876-6753-45F2-B4C8-FF21943EF401}" destId="{3443775E-811E-42EB-BE12-FD111AC6EEF0}" srcOrd="3" destOrd="0" presId="urn:microsoft.com/office/officeart/2005/8/layout/list1"/>
    <dgm:cxn modelId="{6409F8A6-8F96-4B01-9868-2CD2F21D1304}" type="presParOf" srcId="{2F047876-6753-45F2-B4C8-FF21943EF401}" destId="{90C96B50-1130-4213-B931-638A3713B57C}" srcOrd="4" destOrd="0" presId="urn:microsoft.com/office/officeart/2005/8/layout/list1"/>
    <dgm:cxn modelId="{EA43BF6B-0C84-4E35-8435-20EE04AE21EF}" type="presParOf" srcId="{90C96B50-1130-4213-B931-638A3713B57C}" destId="{002EC05A-8CBA-49DA-991D-1925B705D6F8}" srcOrd="0" destOrd="0" presId="urn:microsoft.com/office/officeart/2005/8/layout/list1"/>
    <dgm:cxn modelId="{4067FF00-3E13-493F-833D-448EFEFEA61B}" type="presParOf" srcId="{90C96B50-1130-4213-B931-638A3713B57C}" destId="{BC0F53CF-A740-4438-8BD9-DBFC96D991DE}" srcOrd="1" destOrd="0" presId="urn:microsoft.com/office/officeart/2005/8/layout/list1"/>
    <dgm:cxn modelId="{F0AEF637-08E4-4858-8AE1-E59D00E8D61F}" type="presParOf" srcId="{2F047876-6753-45F2-B4C8-FF21943EF401}" destId="{10B0212B-0410-4AC0-8C34-A11C1B1008CC}" srcOrd="5" destOrd="0" presId="urn:microsoft.com/office/officeart/2005/8/layout/list1"/>
    <dgm:cxn modelId="{02647667-E9EA-4A6A-A5B4-3478D61179EE}" type="presParOf" srcId="{2F047876-6753-45F2-B4C8-FF21943EF401}" destId="{F1355E1B-D785-4DCD-BFE0-89E13F1560FA}" srcOrd="6" destOrd="0" presId="urn:microsoft.com/office/officeart/2005/8/layout/list1"/>
    <dgm:cxn modelId="{A7A1F30A-6A4B-4F5F-83AA-C71185D83E9C}" type="presParOf" srcId="{2F047876-6753-45F2-B4C8-FF21943EF401}" destId="{CAD11889-A024-4F0D-AAE8-3B693A532332}" srcOrd="7" destOrd="0" presId="urn:microsoft.com/office/officeart/2005/8/layout/list1"/>
    <dgm:cxn modelId="{9041130A-D400-4E5D-BB22-A23B3EC9304C}" type="presParOf" srcId="{2F047876-6753-45F2-B4C8-FF21943EF401}" destId="{C37CB0AE-D37B-46EC-A27C-C45A7A3607E0}" srcOrd="8" destOrd="0" presId="urn:microsoft.com/office/officeart/2005/8/layout/list1"/>
    <dgm:cxn modelId="{66FA1A08-6622-4CD0-9B6A-282BA84C474A}" type="presParOf" srcId="{C37CB0AE-D37B-46EC-A27C-C45A7A3607E0}" destId="{4A66DD4C-C734-43ED-93ED-5A3E6F957452}" srcOrd="0" destOrd="0" presId="urn:microsoft.com/office/officeart/2005/8/layout/list1"/>
    <dgm:cxn modelId="{5976774F-098E-4D15-AC68-C8AAE9AF1BE5}" type="presParOf" srcId="{C37CB0AE-D37B-46EC-A27C-C45A7A3607E0}" destId="{0ADA4083-5148-4249-AE0F-B34FCCBE0999}" srcOrd="1" destOrd="0" presId="urn:microsoft.com/office/officeart/2005/8/layout/list1"/>
    <dgm:cxn modelId="{40E5306F-3B93-4154-8269-A9E40357CF08}" type="presParOf" srcId="{2F047876-6753-45F2-B4C8-FF21943EF401}" destId="{B50B31FB-4220-43E6-BC6F-2BFB88078F4A}" srcOrd="9" destOrd="0" presId="urn:microsoft.com/office/officeart/2005/8/layout/list1"/>
    <dgm:cxn modelId="{67625521-996F-4CF2-A21F-A14E3A830E6A}" type="presParOf" srcId="{2F047876-6753-45F2-B4C8-FF21943EF401}" destId="{2F81915F-14F6-466D-A6CF-5F1ACF3C1657}" srcOrd="10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34D05BC-1BF7-4A74-A697-B392A0706546}">
      <dsp:nvSpPr>
        <dsp:cNvPr id="0" name=""/>
        <dsp:cNvSpPr/>
      </dsp:nvSpPr>
      <dsp:spPr>
        <a:xfrm>
          <a:off x="0" y="137685"/>
          <a:ext cx="6821905" cy="17655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29456" tIns="791464" rIns="529456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Wingdings" panose="05000000000000000000" pitchFamily="2" charset="2"/>
            <a:buNone/>
          </a:pPr>
          <a:r>
            <a:rPr lang="en-US" sz="1100" b="0" i="0" kern="1200" dirty="0">
              <a:latin typeface="+mj-lt"/>
              <a:cs typeface="Arial" panose="020B0604020202020204" pitchFamily="34" charset="0"/>
            </a:rPr>
            <a:t>In late 2019, a novel coronavirus, was identified as the cause of an outbreak of acute respiratory</a:t>
          </a:r>
          <a:endParaRPr lang="en-CA" sz="1100" kern="1200" dirty="0">
            <a:latin typeface="+mj-lt"/>
            <a:cs typeface="Arial" panose="020B0604020202020204" pitchFamily="34" charset="0"/>
          </a:endParaRP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Wingdings" panose="05000000000000000000" pitchFamily="2" charset="2"/>
            <a:buNone/>
          </a:pPr>
          <a:r>
            <a:rPr lang="en-US" sz="1100" b="0" i="0" kern="1200" dirty="0">
              <a:latin typeface="+mj-lt"/>
              <a:cs typeface="Arial" panose="020B0604020202020204" pitchFamily="34" charset="0"/>
            </a:rPr>
            <a:t>illness in Wuhan, China. </a:t>
          </a:r>
          <a:endParaRPr lang="en-CA" sz="1100" kern="1200" dirty="0">
            <a:latin typeface="+mj-lt"/>
            <a:cs typeface="Arial" panose="020B0604020202020204" pitchFamily="34" charset="0"/>
          </a:endParaRP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Wingdings" panose="05000000000000000000" pitchFamily="2" charset="2"/>
            <a:buNone/>
          </a:pPr>
          <a:r>
            <a:rPr lang="en-US" sz="1100" b="0" i="0" kern="1200" dirty="0">
              <a:latin typeface="+mj-lt"/>
              <a:ea typeface="+mn-ea"/>
              <a:cs typeface="Arial" panose="020B0604020202020204" pitchFamily="34" charset="0"/>
            </a:rPr>
            <a:t>Since the first reports of COVID-19, infection has spread to include more than two million confirmed</a:t>
          </a:r>
          <a:endParaRPr lang="en-CA" sz="1100" kern="1200" dirty="0">
            <a:latin typeface="+mj-lt"/>
            <a:cs typeface="Arial" panose="020B0604020202020204" pitchFamily="34" charset="0"/>
          </a:endParaRP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Wingdings" panose="05000000000000000000" pitchFamily="2" charset="2"/>
            <a:buNone/>
          </a:pPr>
          <a:r>
            <a:rPr lang="en-US" sz="1100" b="0" i="0" kern="1200" dirty="0">
              <a:latin typeface="+mj-lt"/>
              <a:ea typeface="+mn-ea"/>
              <a:cs typeface="Arial" panose="020B0604020202020204" pitchFamily="34" charset="0"/>
            </a:rPr>
            <a:t>cases worldwide, prompting the WHO to declare a public health emergency in late January 2020 and</a:t>
          </a:r>
          <a:endParaRPr lang="en-CA" sz="1100" kern="1200" dirty="0">
            <a:latin typeface="+mj-lt"/>
            <a:cs typeface="Arial" panose="020B0604020202020204" pitchFamily="34" charset="0"/>
          </a:endParaRP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Wingdings" panose="05000000000000000000" pitchFamily="2" charset="2"/>
            <a:buNone/>
          </a:pPr>
          <a:r>
            <a:rPr lang="en-US" sz="1100" b="0" i="0" kern="1200" dirty="0">
              <a:latin typeface="+mj-lt"/>
              <a:ea typeface="+mn-ea"/>
              <a:cs typeface="Arial" panose="020B0604020202020204" pitchFamily="34" charset="0"/>
            </a:rPr>
            <a:t>characterize it as a pandemic in March 2020</a:t>
          </a:r>
          <a:r>
            <a:rPr lang="en-US" sz="1100" b="0" i="0" kern="1200" dirty="0">
              <a:latin typeface="+mj-lt"/>
              <a:cs typeface="Arial" panose="020B0604020202020204" pitchFamily="34" charset="0"/>
            </a:rPr>
            <a:t>.</a:t>
          </a:r>
          <a:endParaRPr lang="en-CA" sz="1100" kern="1200" dirty="0">
            <a:latin typeface="+mj-lt"/>
            <a:cs typeface="Arial" panose="020B0604020202020204" pitchFamily="34" charset="0"/>
          </a:endParaRPr>
        </a:p>
      </dsp:txBody>
      <dsp:txXfrm>
        <a:off x="0" y="137685"/>
        <a:ext cx="6821905" cy="1765575"/>
      </dsp:txXfrm>
    </dsp:sp>
    <dsp:sp modelId="{476B3224-C9BB-45D6-A543-3791B1E60E9C}">
      <dsp:nvSpPr>
        <dsp:cNvPr id="0" name=""/>
        <dsp:cNvSpPr/>
      </dsp:nvSpPr>
      <dsp:spPr>
        <a:xfrm>
          <a:off x="238193" y="24723"/>
          <a:ext cx="5547552" cy="673841"/>
        </a:xfrm>
        <a:prstGeom prst="round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0496" tIns="0" rIns="180496" bIns="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>
              <a:latin typeface="Arial" panose="020B0604020202020204" pitchFamily="34" charset="0"/>
              <a:cs typeface="Arial" panose="020B0604020202020204" pitchFamily="34" charset="0"/>
            </a:rPr>
            <a:t>Motivation</a:t>
          </a:r>
          <a:endParaRPr lang="en-CA" sz="1200" kern="1200" dirty="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71087" y="57617"/>
        <a:ext cx="5481764" cy="608053"/>
      </dsp:txXfrm>
    </dsp:sp>
    <dsp:sp modelId="{F1355E1B-D785-4DCD-BFE0-89E13F1560FA}">
      <dsp:nvSpPr>
        <dsp:cNvPr id="0" name=""/>
        <dsp:cNvSpPr/>
      </dsp:nvSpPr>
      <dsp:spPr>
        <a:xfrm>
          <a:off x="0" y="2171469"/>
          <a:ext cx="6821905" cy="125685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174641"/>
              <a:satOff val="-3128"/>
              <a:lumOff val="1329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29456" tIns="791464" rIns="529456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Wingdings" panose="05000000000000000000" pitchFamily="2" charset="2"/>
            <a:buNone/>
          </a:pPr>
          <a:r>
            <a:rPr lang="en-CA" sz="1200" b="0" i="0" kern="1200" dirty="0">
              <a:latin typeface="+mj-lt"/>
              <a:ea typeface="+mn-ea"/>
              <a:cs typeface="Arial" panose="020B0604020202020204" pitchFamily="34" charset="0"/>
            </a:rPr>
            <a:t>In this report, we will apply the ETL process to analyse the global spread of COVID-19 over the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Wingdings" panose="05000000000000000000" pitchFamily="2" charset="2"/>
            <a:buNone/>
          </a:pPr>
          <a:r>
            <a:rPr lang="en-CA" sz="1200" b="0" i="0" kern="1200" dirty="0">
              <a:latin typeface="+mj-lt"/>
              <a:ea typeface="+mn-ea"/>
              <a:cs typeface="Arial" panose="020B0604020202020204" pitchFamily="34" charset="0"/>
            </a:rPr>
            <a:t>period from January to April 2020 </a:t>
          </a:r>
        </a:p>
      </dsp:txBody>
      <dsp:txXfrm>
        <a:off x="0" y="2171469"/>
        <a:ext cx="6821905" cy="1256850"/>
      </dsp:txXfrm>
    </dsp:sp>
    <dsp:sp modelId="{BC0F53CF-A740-4438-8BD9-DBFC96D991DE}">
      <dsp:nvSpPr>
        <dsp:cNvPr id="0" name=""/>
        <dsp:cNvSpPr/>
      </dsp:nvSpPr>
      <dsp:spPr>
        <a:xfrm>
          <a:off x="238193" y="2108460"/>
          <a:ext cx="5547552" cy="623889"/>
        </a:xfrm>
        <a:prstGeom prst="roundRect">
          <a:avLst/>
        </a:prstGeom>
        <a:solidFill>
          <a:schemeClr val="accent1">
            <a:shade val="80000"/>
            <a:hueOff val="174641"/>
            <a:satOff val="-3128"/>
            <a:lumOff val="1329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0496" tIns="0" rIns="180496" bIns="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>
              <a:latin typeface="Arial" panose="020B0604020202020204" pitchFamily="34" charset="0"/>
              <a:cs typeface="Arial" panose="020B0604020202020204" pitchFamily="34" charset="0"/>
            </a:rPr>
            <a:t>Key Questions to explore</a:t>
          </a:r>
          <a:endParaRPr lang="en-CA" sz="1200" kern="1200" dirty="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68649" y="2138916"/>
        <a:ext cx="5486640" cy="562977"/>
      </dsp:txXfrm>
    </dsp:sp>
    <dsp:sp modelId="{2F81915F-14F6-466D-A6CF-5F1ACF3C1657}">
      <dsp:nvSpPr>
        <dsp:cNvPr id="0" name=""/>
        <dsp:cNvSpPr/>
      </dsp:nvSpPr>
      <dsp:spPr>
        <a:xfrm>
          <a:off x="0" y="3736351"/>
          <a:ext cx="6821905" cy="1436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349283"/>
              <a:satOff val="-6256"/>
              <a:lumOff val="2658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29456" tIns="791464" rIns="529456" bIns="85344" numCol="1" spcCol="1270" anchor="t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Wingdings" panose="05000000000000000000" pitchFamily="2" charset="2"/>
            <a:buNone/>
          </a:pPr>
          <a:r>
            <a:rPr lang="en-US" sz="1200" b="0" i="0" kern="1200" dirty="0">
              <a:latin typeface="+mj-lt"/>
              <a:ea typeface="+mn-ea"/>
              <a:cs typeface="Arial" panose="020B0604020202020204" pitchFamily="34" charset="0"/>
            </a:rPr>
            <a:t>Center for Systems Sciences and Engineering - Johns Hopkins University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Wingdings" panose="05000000000000000000" pitchFamily="2" charset="2"/>
            <a:buNone/>
          </a:pPr>
          <a:r>
            <a:rPr lang="en-US" sz="1200" b="0" i="0" kern="1200" dirty="0">
              <a:latin typeface="+mj-lt"/>
              <a:ea typeface="+mn-ea"/>
              <a:cs typeface="Arial" panose="020B0604020202020204" pitchFamily="34" charset="0"/>
              <a:hlinkClick xmlns:r="http://schemas.openxmlformats.org/officeDocument/2006/relationships" r:id="rId1">
                <a:extLst>
                  <a:ext uri="{A12FA001-AC4F-418D-AE19-62706E023703}">
                    <ahyp:hlinkClr xmlns:ahyp="http://schemas.microsoft.com/office/drawing/2018/hyperlinkcolor" val="tx"/>
                  </a:ext>
                </a:extLst>
              </a:hlinkClick>
            </a:rPr>
            <a:t>https://www.worldometers.info/coronavirus/</a:t>
          </a:r>
          <a:endParaRPr lang="en-US" sz="1200" b="0" i="0" kern="1200" dirty="0">
            <a:latin typeface="+mj-lt"/>
            <a:ea typeface="+mn-ea"/>
            <a:cs typeface="Arial" panose="020B0604020202020204" pitchFamily="34" charset="0"/>
          </a:endParaRP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Wingdings" panose="05000000000000000000" pitchFamily="2" charset="2"/>
            <a:buNone/>
          </a:pPr>
          <a:r>
            <a:rPr lang="en-US" sz="1200" b="0" i="0" kern="1200" dirty="0">
              <a:latin typeface="+mj-lt"/>
              <a:ea typeface="+mn-ea"/>
              <a:cs typeface="Arial" panose="020B0604020202020204" pitchFamily="34" charset="0"/>
              <a:hlinkClick xmlns:r="http://schemas.openxmlformats.org/officeDocument/2006/relationships" r:id="rId2">
                <a:extLst>
                  <a:ext uri="{A12FA001-AC4F-418D-AE19-62706E023703}">
                    <ahyp:hlinkClr xmlns:ahyp="http://schemas.microsoft.com/office/drawing/2018/hyperlinkcolor" val="tx"/>
                  </a:ext>
                </a:extLst>
              </a:hlinkClick>
            </a:rPr>
            <a:t>https://github.com/CSSEGISandData</a:t>
          </a:r>
          <a:endParaRPr lang="en-US" sz="1200" b="0" i="0" kern="1200" dirty="0">
            <a:latin typeface="+mj-lt"/>
            <a:ea typeface="+mn-ea"/>
            <a:cs typeface="Arial" panose="020B0604020202020204" pitchFamily="34" charset="0"/>
          </a:endParaRPr>
        </a:p>
      </dsp:txBody>
      <dsp:txXfrm>
        <a:off x="0" y="3736351"/>
        <a:ext cx="6821905" cy="1436400"/>
      </dsp:txXfrm>
    </dsp:sp>
    <dsp:sp modelId="{0ADA4083-5148-4249-AE0F-B34FCCBE0999}">
      <dsp:nvSpPr>
        <dsp:cNvPr id="0" name=""/>
        <dsp:cNvSpPr/>
      </dsp:nvSpPr>
      <dsp:spPr>
        <a:xfrm>
          <a:off x="238193" y="3633519"/>
          <a:ext cx="5547552" cy="663711"/>
        </a:xfrm>
        <a:prstGeom prst="roundRect">
          <a:avLst/>
        </a:prstGeom>
        <a:solidFill>
          <a:schemeClr val="accent1">
            <a:shade val="80000"/>
            <a:hueOff val="349283"/>
            <a:satOff val="-6256"/>
            <a:lumOff val="2658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0496" tIns="0" rIns="180496" bIns="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>
              <a:latin typeface="Arial" panose="020B0604020202020204" pitchFamily="34" charset="0"/>
              <a:cs typeface="Arial" panose="020B0604020202020204" pitchFamily="34" charset="0"/>
            </a:rPr>
            <a:t>Sources of Information</a:t>
          </a:r>
        </a:p>
      </dsp:txBody>
      <dsp:txXfrm>
        <a:off x="270593" y="3665919"/>
        <a:ext cx="5482752" cy="5989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C5723-28D2-433F-B2B2-4200D0810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Ibrahim</dc:creator>
  <cp:keywords/>
  <dc:description/>
  <cp:lastModifiedBy>Nada Ibrahim</cp:lastModifiedBy>
  <cp:revision>2</cp:revision>
  <dcterms:created xsi:type="dcterms:W3CDTF">2020-04-29T00:06:00Z</dcterms:created>
  <dcterms:modified xsi:type="dcterms:W3CDTF">2020-04-29T00:06:00Z</dcterms:modified>
</cp:coreProperties>
</file>