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A41CE" w14:textId="56AD2AC6" w:rsidR="00BC2770" w:rsidRDefault="00BC2770">
      <w:r>
        <w:rPr>
          <w:noProof/>
        </w:rPr>
        <w:drawing>
          <wp:inline distT="0" distB="0" distL="0" distR="0" wp14:anchorId="2F4DF699" wp14:editId="3EDE5E8E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83C571" wp14:editId="33219E5B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0815A6" wp14:editId="381107F5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634115" wp14:editId="25326082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94AC0F" wp14:editId="4624BE02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ED7F4" wp14:editId="55F06C5D">
            <wp:extent cx="7482840" cy="5612130"/>
            <wp:effectExtent l="1905" t="0" r="571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7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770"/>
    <w:rsid w:val="00BC2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FC5CE"/>
  <w15:chartTrackingRefBased/>
  <w15:docId w15:val="{211A4CBF-4C65-4F71-A86B-3AB48E5F5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pablo gonzalez</dc:creator>
  <cp:keywords/>
  <dc:description/>
  <cp:lastModifiedBy>luis pablo gonzalez</cp:lastModifiedBy>
  <cp:revision>1</cp:revision>
  <dcterms:created xsi:type="dcterms:W3CDTF">2021-08-12T18:32:00Z</dcterms:created>
  <dcterms:modified xsi:type="dcterms:W3CDTF">2021-08-12T18:36:00Z</dcterms:modified>
</cp:coreProperties>
</file>