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95A13" w14:textId="3747948A" w:rsidR="00382B2F" w:rsidRDefault="00382B2F">
      <w:pPr>
        <w:spacing w:line="218" w:lineRule="exact"/>
        <w:ind w:firstLine="0"/>
        <w:rPr>
          <w:rFonts w:ascii="Arial" w:eastAsia="Arial" w:hAnsi="Arial"/>
          <w:sz w:val="19"/>
        </w:rPr>
      </w:pPr>
    </w:p>
    <w:p w14:paraId="5B71747A" w14:textId="77777777" w:rsidR="00382B2F" w:rsidRDefault="00382B2F">
      <w:pPr>
        <w:spacing w:line="218" w:lineRule="exact"/>
        <w:ind w:firstLine="0"/>
        <w:rPr>
          <w:rFonts w:ascii="Arial" w:eastAsia="Arial" w:hAnsi="Arial"/>
          <w:sz w:val="19"/>
        </w:rPr>
      </w:pPr>
    </w:p>
    <w:p w14:paraId="2A8E438A" w14:textId="0CB1FD26" w:rsidR="00382B2F" w:rsidRDefault="006478EA">
      <w:pPr>
        <w:pStyle w:val="ac"/>
        <w:spacing w:before="240" w:afterLines="50" w:after="145"/>
        <w:jc w:val="center"/>
        <w:rPr>
          <w:color w:val="000000"/>
          <w:sz w:val="32"/>
          <w:vertAlign w:val="superscript"/>
        </w:rPr>
      </w:pPr>
      <w:bookmarkStart w:id="0" w:name="OLE_LINK2"/>
      <w:r w:rsidRPr="006478EA">
        <w:rPr>
          <w:rFonts w:ascii="黑体" w:hAnsi="黑体" w:cs="黑体" w:hint="eastAsia"/>
          <w:b/>
          <w:sz w:val="32"/>
          <w:szCs w:val="32"/>
        </w:rPr>
        <w:t>基于Milvus Lite的医疗检索增强生成系统</w:t>
      </w:r>
    </w:p>
    <w:bookmarkEnd w:id="0"/>
    <w:p w14:paraId="2EC1C918" w14:textId="135835F4" w:rsidR="00382B2F" w:rsidRDefault="006478EA">
      <w:pPr>
        <w:jc w:val="center"/>
        <w:rPr>
          <w:color w:val="000000"/>
        </w:rPr>
      </w:pPr>
      <w:r>
        <w:rPr>
          <w:rFonts w:ascii="仿宋_GB2312" w:eastAsia="仿宋_GB2312" w:hint="eastAsia"/>
          <w:color w:val="000000"/>
          <w:sz w:val="28"/>
          <w:szCs w:val="28"/>
        </w:rPr>
        <w:t>陆佳艺</w:t>
      </w:r>
    </w:p>
    <w:p w14:paraId="5B4C6DE4" w14:textId="48F1294E" w:rsidR="00382B2F" w:rsidRDefault="00382B2F">
      <w:pPr>
        <w:jc w:val="center"/>
        <w:rPr>
          <w:color w:val="000000"/>
          <w:sz w:val="18"/>
        </w:rPr>
      </w:pPr>
      <w:r>
        <w:rPr>
          <w:rFonts w:hint="eastAsia"/>
          <w:color w:val="000000"/>
          <w:sz w:val="18"/>
        </w:rPr>
        <w:t>（</w:t>
      </w:r>
      <w:r w:rsidR="006478EA">
        <w:rPr>
          <w:rFonts w:ascii="宋体" w:hAnsi="宋体" w:hint="eastAsia"/>
          <w:sz w:val="18"/>
        </w:rPr>
        <w:t>上海大学</w:t>
      </w:r>
      <w:r>
        <w:rPr>
          <w:rFonts w:ascii="宋体" w:hAnsi="宋体" w:hint="eastAsia"/>
          <w:sz w:val="18"/>
        </w:rPr>
        <w:t xml:space="preserve"> </w:t>
      </w:r>
      <w:r w:rsidR="006478EA">
        <w:rPr>
          <w:rFonts w:ascii="宋体" w:hAnsi="宋体" w:hint="eastAsia"/>
          <w:sz w:val="18"/>
        </w:rPr>
        <w:t>计算机工程与科学学院，上海</w:t>
      </w:r>
      <w:r>
        <w:rPr>
          <w:rFonts w:ascii="宋体" w:hAnsi="宋体" w:hint="eastAsia"/>
          <w:sz w:val="18"/>
        </w:rPr>
        <w:t>市</w:t>
      </w:r>
      <w:r>
        <w:rPr>
          <w:rFonts w:ascii="宋体" w:hAnsi="宋体" w:hint="eastAsia"/>
          <w:sz w:val="18"/>
        </w:rPr>
        <w:t xml:space="preserve"> </w:t>
      </w:r>
      <w:r w:rsidR="006478EA">
        <w:rPr>
          <w:rFonts w:ascii="宋体" w:hAnsi="宋体" w:hint="eastAsia"/>
          <w:sz w:val="18"/>
        </w:rPr>
        <w:t>200444</w:t>
      </w:r>
      <w:r>
        <w:rPr>
          <w:rFonts w:hint="eastAsia"/>
          <w:color w:val="000000"/>
          <w:sz w:val="18"/>
        </w:rPr>
        <w:t>）</w:t>
      </w:r>
    </w:p>
    <w:p w14:paraId="1E20AB4E" w14:textId="77777777" w:rsidR="00382B2F" w:rsidRPr="006478EA" w:rsidRDefault="00382B2F">
      <w:pPr>
        <w:jc w:val="center"/>
        <w:rPr>
          <w:color w:val="000000"/>
          <w:bdr w:val="single" w:sz="4" w:space="0" w:color="FF0000"/>
        </w:rPr>
      </w:pPr>
    </w:p>
    <w:p w14:paraId="717BDF3C" w14:textId="77777777" w:rsidR="00382B2F" w:rsidRDefault="00382B2F">
      <w:pPr>
        <w:spacing w:line="39" w:lineRule="exact"/>
        <w:rPr>
          <w:rFonts w:eastAsia="Times New Roman"/>
          <w:sz w:val="24"/>
        </w:rPr>
      </w:pPr>
    </w:p>
    <w:p w14:paraId="382FECD8" w14:textId="715A8EDE" w:rsidR="00382B2F" w:rsidRDefault="00382B2F">
      <w:pPr>
        <w:spacing w:line="360" w:lineRule="exact"/>
        <w:rPr>
          <w:rFonts w:ascii="楷体" w:eastAsia="楷体" w:hAnsi="楷体" w:cs="楷体"/>
          <w:szCs w:val="21"/>
        </w:rPr>
      </w:pPr>
      <w:r>
        <w:rPr>
          <w:rFonts w:ascii="黑体" w:eastAsia="黑体" w:hAnsi="黑体" w:cs="黑体" w:hint="eastAsia"/>
          <w:b/>
          <w:bCs/>
          <w:szCs w:val="21"/>
        </w:rPr>
        <w:t>摘要：</w:t>
      </w:r>
      <w:r w:rsidR="00E4409C" w:rsidRPr="00E4409C">
        <w:rPr>
          <w:rFonts w:ascii="楷体" w:eastAsia="楷体" w:hAnsi="楷体" w:cs="楷体" w:hint="eastAsia"/>
          <w:sz w:val="18"/>
          <w:szCs w:val="18"/>
        </w:rPr>
        <w:t>本项目提出了一种基于Milvus Lite的医疗领域检索增强生成（RAG, Retrieval-Augmented Generation）系统。系统集成了稠密向量检索、BM25混合检索、查询增强、文档重排序与用户反馈闭环优化等多项技术。用户输入医疗相关问题后，系统首先对查询进行智能优化，随后利用嵌入模型和Milvus Lite进行高效文档检索，并结合BM25算法提升召回率。检索到的文档通过重排序模型进一步筛选，最终由生成模型生成专业答案。系统支持用户对答案和文档相关性进行反馈，反馈结果用于动态调整混合检索权重，实现持续自我优化。实验结果表明，该系统在医疗问答场景下能够有效提升检索相关性和答案质量，为医疗信息智能检索与辅助决策提供了有力工具。</w:t>
      </w:r>
    </w:p>
    <w:p w14:paraId="219DF176" w14:textId="5D21C28C" w:rsidR="00382B2F" w:rsidRPr="006478EA" w:rsidRDefault="00382B2F" w:rsidP="006478EA">
      <w:pPr>
        <w:spacing w:line="360" w:lineRule="exact"/>
        <w:rPr>
          <w:rFonts w:ascii="楷体" w:eastAsia="楷体" w:hAnsi="楷体" w:cs="楷体"/>
          <w:sz w:val="18"/>
          <w:szCs w:val="18"/>
        </w:rPr>
      </w:pPr>
      <w:r>
        <w:rPr>
          <w:rFonts w:ascii="黑体" w:eastAsia="黑体" w:hAnsi="黑体" w:cs="黑体" w:hint="eastAsia"/>
          <w:b/>
          <w:bCs/>
          <w:szCs w:val="21"/>
        </w:rPr>
        <w:t>关键词：</w:t>
      </w:r>
      <w:r w:rsidR="00E4409C" w:rsidRPr="00E4409C">
        <w:rPr>
          <w:rFonts w:ascii="楷体" w:eastAsia="楷体" w:hAnsi="楷体" w:cs="楷体" w:hint="eastAsia"/>
          <w:sz w:val="18"/>
          <w:szCs w:val="18"/>
        </w:rPr>
        <w:t>医疗信息检索</w:t>
      </w:r>
      <w:r w:rsidR="00E4409C">
        <w:rPr>
          <w:rFonts w:ascii="楷体" w:eastAsia="楷体" w:hAnsi="楷体" w:cs="楷体" w:hint="eastAsia"/>
          <w:sz w:val="18"/>
          <w:szCs w:val="18"/>
        </w:rPr>
        <w:t>；</w:t>
      </w:r>
      <w:r w:rsidR="00E4409C" w:rsidRPr="00E4409C">
        <w:rPr>
          <w:rFonts w:ascii="楷体" w:eastAsia="楷体" w:hAnsi="楷体" w:cs="楷体" w:hint="eastAsia"/>
          <w:sz w:val="18"/>
          <w:szCs w:val="18"/>
        </w:rPr>
        <w:t>检索增强生成</w:t>
      </w:r>
      <w:r w:rsidR="006478EA">
        <w:rPr>
          <w:rFonts w:ascii="楷体" w:eastAsia="楷体" w:hAnsi="楷体" w:cs="楷体" w:hint="eastAsia"/>
          <w:sz w:val="18"/>
          <w:szCs w:val="18"/>
        </w:rPr>
        <w:t>；</w:t>
      </w:r>
      <w:r w:rsidR="00E4409C" w:rsidRPr="00E4409C">
        <w:rPr>
          <w:rFonts w:ascii="楷体" w:eastAsia="楷体" w:hAnsi="楷体" w:cs="楷体" w:hint="eastAsia"/>
          <w:sz w:val="18"/>
          <w:szCs w:val="18"/>
        </w:rPr>
        <w:t>生成式问答</w:t>
      </w:r>
      <w:r w:rsidR="006478EA">
        <w:rPr>
          <w:rFonts w:ascii="楷体" w:eastAsia="楷体" w:hAnsi="楷体" w:cs="楷体" w:hint="eastAsia"/>
          <w:sz w:val="18"/>
          <w:szCs w:val="18"/>
        </w:rPr>
        <w:t>；</w:t>
      </w:r>
    </w:p>
    <w:p w14:paraId="43451149" w14:textId="77777777" w:rsidR="00382B2F" w:rsidRDefault="00382B2F">
      <w:pPr>
        <w:spacing w:line="360" w:lineRule="exact"/>
        <w:rPr>
          <w:rFonts w:ascii="楷体" w:eastAsia="楷体" w:hAnsi="楷体" w:cs="楷体"/>
          <w:szCs w:val="21"/>
        </w:rPr>
      </w:pPr>
      <w:r>
        <w:rPr>
          <w:rFonts w:ascii="楷体" w:eastAsia="楷体" w:hAnsi="楷体" w:cs="楷体" w:hint="eastAsia"/>
          <w:b/>
          <w:bCs/>
          <w:szCs w:val="21"/>
        </w:rPr>
        <w:t>中图分类号：</w:t>
      </w:r>
      <w:r>
        <w:rPr>
          <w:rFonts w:ascii="楷体" w:eastAsia="楷体" w:hAnsi="楷体" w:cs="楷体" w:hint="eastAsia"/>
          <w:szCs w:val="21"/>
        </w:rPr>
        <w:t xml:space="preserve">TP391         </w:t>
      </w:r>
      <w:r>
        <w:rPr>
          <w:rFonts w:ascii="楷体" w:eastAsia="楷体" w:hAnsi="楷体" w:cs="楷体" w:hint="eastAsia"/>
          <w:b/>
          <w:bCs/>
          <w:szCs w:val="21"/>
        </w:rPr>
        <w:t xml:space="preserve"> </w:t>
      </w:r>
      <w:r>
        <w:rPr>
          <w:rFonts w:ascii="黑体" w:eastAsia="黑体" w:hAnsi="黑体" w:cs="黑体" w:hint="eastAsia"/>
          <w:b/>
          <w:bCs/>
          <w:szCs w:val="21"/>
        </w:rPr>
        <w:t>文献标识码：</w:t>
      </w:r>
      <w:r>
        <w:rPr>
          <w:rFonts w:ascii="楷体" w:eastAsia="楷体" w:hAnsi="楷体" w:cs="楷体" w:hint="eastAsia"/>
          <w:szCs w:val="21"/>
        </w:rPr>
        <w:t>A</w:t>
      </w:r>
    </w:p>
    <w:p w14:paraId="4BB4FA0E" w14:textId="5C4026E1" w:rsidR="00382B2F" w:rsidRDefault="001F1D2A">
      <w:pPr>
        <w:pStyle w:val="40"/>
        <w:keepNext w:val="0"/>
        <w:jc w:val="center"/>
        <w:rPr>
          <w:color w:val="000000"/>
          <w:sz w:val="28"/>
        </w:rPr>
      </w:pPr>
      <w:r w:rsidRPr="001F1D2A">
        <w:rPr>
          <w:color w:val="000000"/>
          <w:sz w:val="28"/>
        </w:rPr>
        <w:t>Retrieval-Augmented Generation System for Medical Applications Based on Milvus Lite</w:t>
      </w:r>
      <w:r w:rsidR="00382B2F">
        <w:rPr>
          <w:rFonts w:hint="eastAsia"/>
          <w:color w:val="000000"/>
          <w:sz w:val="28"/>
        </w:rPr>
        <w:t xml:space="preserve"> </w:t>
      </w:r>
    </w:p>
    <w:p w14:paraId="78E9D16F" w14:textId="4E024FFB" w:rsidR="00382B2F" w:rsidRDefault="009453C3">
      <w:pPr>
        <w:jc w:val="center"/>
        <w:rPr>
          <w:color w:val="000000"/>
        </w:rPr>
      </w:pPr>
      <w:r>
        <w:rPr>
          <w:color w:val="000000"/>
          <w:szCs w:val="21"/>
        </w:rPr>
        <w:t>LU Jiayi</w:t>
      </w:r>
      <w:r w:rsidR="00382B2F">
        <w:rPr>
          <w:rFonts w:hint="eastAsia"/>
          <w:vertAlign w:val="superscript"/>
        </w:rPr>
        <w:t xml:space="preserve">                                                                                                                                          </w:t>
      </w:r>
      <w:r w:rsidR="00382B2F">
        <w:rPr>
          <w:vertAlign w:val="superscript"/>
        </w:rPr>
        <w:t xml:space="preserve">  </w:t>
      </w:r>
      <w:r w:rsidR="00382B2F">
        <w:rPr>
          <w:color w:val="FF0000"/>
          <w:bdr w:val="single" w:sz="4" w:space="0" w:color="FF0000"/>
        </w:rPr>
        <w:t xml:space="preserve"> </w:t>
      </w:r>
    </w:p>
    <w:p w14:paraId="3D14942C" w14:textId="77777777" w:rsidR="00382B2F" w:rsidRDefault="00382B2F">
      <w:pPr>
        <w:spacing w:line="207" w:lineRule="exact"/>
        <w:jc w:val="center"/>
        <w:rPr>
          <w:color w:val="000000"/>
          <w:szCs w:val="21"/>
          <w:vertAlign w:val="superscript"/>
        </w:rPr>
      </w:pPr>
    </w:p>
    <w:p w14:paraId="598537C5" w14:textId="6F73D3DD" w:rsidR="00382B2F" w:rsidRDefault="00382B2F" w:rsidP="003D068E">
      <w:pPr>
        <w:tabs>
          <w:tab w:val="center" w:pos="5012"/>
        </w:tabs>
        <w:jc w:val="center"/>
        <w:rPr>
          <w:color w:val="000000"/>
          <w:sz w:val="18"/>
          <w:szCs w:val="18"/>
        </w:rPr>
      </w:pPr>
      <w:r>
        <w:rPr>
          <w:color w:val="000000"/>
          <w:sz w:val="18"/>
          <w:szCs w:val="18"/>
        </w:rPr>
        <w:t>(</w:t>
      </w:r>
      <w:r w:rsidR="009453C3">
        <w:rPr>
          <w:rFonts w:hint="eastAsia"/>
          <w:color w:val="000000"/>
          <w:sz w:val="18"/>
          <w:szCs w:val="18"/>
        </w:rPr>
        <w:t xml:space="preserve">School </w:t>
      </w:r>
      <w:r w:rsidR="009453C3">
        <w:rPr>
          <w:color w:val="000000"/>
          <w:sz w:val="18"/>
          <w:szCs w:val="18"/>
        </w:rPr>
        <w:t xml:space="preserve">of Computer Engineering and </w:t>
      </w:r>
      <w:r w:rsidR="000C7A3F">
        <w:rPr>
          <w:color w:val="000000"/>
          <w:sz w:val="18"/>
          <w:szCs w:val="18"/>
        </w:rPr>
        <w:t>Science, Shanghai</w:t>
      </w:r>
      <w:r w:rsidR="00D652D0">
        <w:rPr>
          <w:color w:val="000000"/>
          <w:sz w:val="18"/>
          <w:szCs w:val="18"/>
        </w:rPr>
        <w:t xml:space="preserve"> University</w:t>
      </w:r>
      <w:r>
        <w:rPr>
          <w:color w:val="000000"/>
          <w:sz w:val="18"/>
          <w:szCs w:val="18"/>
        </w:rPr>
        <w:t xml:space="preserve">, </w:t>
      </w:r>
      <w:r w:rsidR="00D652D0">
        <w:rPr>
          <w:color w:val="000000"/>
          <w:sz w:val="18"/>
          <w:szCs w:val="18"/>
        </w:rPr>
        <w:t xml:space="preserve">Shanghai </w:t>
      </w:r>
      <w:r w:rsidR="001F1D2A">
        <w:rPr>
          <w:color w:val="000000"/>
          <w:sz w:val="18"/>
          <w:szCs w:val="18"/>
        </w:rPr>
        <w:t>200444, China</w:t>
      </w:r>
      <w:r>
        <w:rPr>
          <w:color w:val="000000"/>
          <w:sz w:val="18"/>
          <w:szCs w:val="18"/>
        </w:rPr>
        <w:t>)</w:t>
      </w:r>
    </w:p>
    <w:p w14:paraId="66B96DF6" w14:textId="77777777" w:rsidR="00382B2F" w:rsidRDefault="00382B2F" w:rsidP="003D068E">
      <w:pPr>
        <w:spacing w:line="92" w:lineRule="exact"/>
        <w:jc w:val="center"/>
        <w:rPr>
          <w:sz w:val="24"/>
        </w:rPr>
      </w:pPr>
    </w:p>
    <w:p w14:paraId="3E7D45FE" w14:textId="3816374B" w:rsidR="00382B2F" w:rsidRDefault="009453C3">
      <w:pPr>
        <w:spacing w:line="340" w:lineRule="exact"/>
        <w:ind w:firstLine="0"/>
        <w:rPr>
          <w:rFonts w:eastAsia="宋体"/>
          <w:sz w:val="21"/>
          <w:szCs w:val="21"/>
        </w:rPr>
      </w:pPr>
      <w:r>
        <w:rPr>
          <w:b/>
          <w:bCs/>
          <w:color w:val="000000"/>
          <w:szCs w:val="18"/>
        </w:rPr>
        <w:t>Abstract</w:t>
      </w:r>
      <w:r>
        <w:rPr>
          <w:rFonts w:eastAsia="Arial"/>
          <w:b/>
          <w:bCs/>
          <w:szCs w:val="18"/>
        </w:rPr>
        <w:t>:</w:t>
      </w:r>
      <w:r w:rsidRPr="009453C3">
        <w:rPr>
          <w:rFonts w:eastAsia="宋体"/>
          <w:sz w:val="18"/>
          <w:szCs w:val="18"/>
        </w:rPr>
        <w:t xml:space="preserve"> A retrieval-augmented generation (RAG) system was developed for medical question answering based on Milvus Lite. The system integrated dense vector retrieval, BM25-based hybrid retrieval, query rewriting, document reranking, and a feedback-driven optimization loop. When a user submitted a medical question, the system first refined the query, then retrieved relevant documents using an embedding model with Milvus Lite, and improved recall by combining BM25 results. Retrieved documents were ranked by a reranking model, and a generation model produced a professional answer. User feedback on answer relevance and document quality was collected and used to adjust retrieval weights dynamically. The system improves retrieval accuracy and answer quality in medical information tasks.</w:t>
      </w:r>
    </w:p>
    <w:p w14:paraId="66F3048D" w14:textId="5908C0DF" w:rsidR="00382B2F" w:rsidRPr="00082F1A" w:rsidRDefault="00382B2F">
      <w:pPr>
        <w:spacing w:line="340" w:lineRule="exact"/>
        <w:ind w:firstLine="0"/>
        <w:rPr>
          <w:color w:val="000000" w:themeColor="text1"/>
          <w:sz w:val="28"/>
          <w:szCs w:val="28"/>
          <w:u w:val="single"/>
        </w:rPr>
      </w:pPr>
      <w:r w:rsidRPr="00082F1A">
        <w:rPr>
          <w:rFonts w:eastAsia="宋体"/>
          <w:b/>
          <w:color w:val="000000" w:themeColor="text1"/>
          <w:sz w:val="21"/>
          <w:szCs w:val="21"/>
        </w:rPr>
        <w:t xml:space="preserve">Key </w:t>
      </w:r>
      <w:r w:rsidR="001F1D2A" w:rsidRPr="00082F1A">
        <w:rPr>
          <w:rFonts w:eastAsia="宋体"/>
          <w:b/>
          <w:color w:val="000000" w:themeColor="text1"/>
          <w:sz w:val="21"/>
          <w:szCs w:val="21"/>
        </w:rPr>
        <w:t>words:</w:t>
      </w:r>
      <w:r w:rsidR="001F1D2A" w:rsidRPr="00082F1A">
        <w:rPr>
          <w:rFonts w:ascii="宋体" w:eastAsia="宋体" w:hAnsi="宋体" w:cs="宋体"/>
          <w:color w:val="000000" w:themeColor="text1"/>
          <w:sz w:val="21"/>
          <w:szCs w:val="21"/>
        </w:rPr>
        <w:t xml:space="preserve"> </w:t>
      </w:r>
      <w:r w:rsidR="001F1D2A" w:rsidRPr="00082F1A">
        <w:rPr>
          <w:rFonts w:eastAsia="宋体"/>
          <w:color w:val="000000" w:themeColor="text1"/>
          <w:sz w:val="21"/>
          <w:szCs w:val="21"/>
        </w:rPr>
        <w:t xml:space="preserve">Medical Information Retrieval; Retrieval-Augmented Generation; Generative Question </w:t>
      </w:r>
      <w:proofErr w:type="gramStart"/>
      <w:r w:rsidR="00510C48" w:rsidRPr="00082F1A">
        <w:rPr>
          <w:rFonts w:eastAsia="宋体"/>
          <w:color w:val="000000" w:themeColor="text1"/>
          <w:sz w:val="21"/>
          <w:szCs w:val="21"/>
        </w:rPr>
        <w:t>Answering;</w:t>
      </w:r>
      <w:proofErr w:type="gramEnd"/>
    </w:p>
    <w:p w14:paraId="140288EA" w14:textId="77777777" w:rsidR="00382B2F" w:rsidRDefault="00382B2F">
      <w:pPr>
        <w:pStyle w:val="af"/>
        <w:ind w:firstLine="0"/>
      </w:pPr>
    </w:p>
    <w:p w14:paraId="404B3DDE" w14:textId="77777777" w:rsidR="00382B2F" w:rsidRDefault="00382B2F"/>
    <w:p w14:paraId="219144B8" w14:textId="77777777" w:rsidR="00382B2F" w:rsidRDefault="00382B2F"/>
    <w:p w14:paraId="5D05FCDE" w14:textId="77777777" w:rsidR="00382B2F" w:rsidRDefault="00382B2F">
      <w:pPr>
        <w:sectPr w:rsidR="00382B2F" w:rsidSect="006E34B9">
          <w:headerReference w:type="even" r:id="rId8"/>
          <w:headerReference w:type="default" r:id="rId9"/>
          <w:footerReference w:type="even" r:id="rId10"/>
          <w:footerReference w:type="default" r:id="rId11"/>
          <w:headerReference w:type="first" r:id="rId12"/>
          <w:footerReference w:type="first" r:id="rId13"/>
          <w:type w:val="continuous"/>
          <w:pgSz w:w="11419" w:h="15621"/>
          <w:pgMar w:top="284" w:right="907" w:bottom="284" w:left="907" w:header="567" w:footer="170" w:gutter="0"/>
          <w:pgNumType w:start="1"/>
          <w:cols w:space="720"/>
          <w:titlePg/>
          <w:docGrid w:type="linesAndChars" w:linePitch="290"/>
        </w:sectPr>
      </w:pPr>
    </w:p>
    <w:p w14:paraId="4BDCB18A" w14:textId="7AC7A420" w:rsidR="00382B2F" w:rsidRDefault="00212B69">
      <w:pPr>
        <w:spacing w:before="320" w:after="320" w:line="255" w:lineRule="auto"/>
        <w:ind w:left="253" w:hangingChars="100" w:hanging="253"/>
        <w:rPr>
          <w:color w:val="FF0000"/>
          <w:sz w:val="24"/>
          <w:bdr w:val="single" w:sz="4" w:space="0" w:color="FF0000"/>
        </w:rPr>
      </w:pPr>
      <w:bookmarkStart w:id="1" w:name="OLE_LINK117"/>
      <w:bookmarkStart w:id="2" w:name="OLE_LINK120"/>
      <w:r>
        <w:rPr>
          <w:b/>
          <w:bCs/>
          <w:color w:val="000000"/>
          <w:sz w:val="24"/>
          <w:szCs w:val="24"/>
        </w:rPr>
        <w:t>0</w:t>
      </w:r>
      <w:r w:rsidR="00382B2F">
        <w:rPr>
          <w:rFonts w:hint="eastAsia"/>
          <w:b/>
          <w:bCs/>
          <w:color w:val="000000"/>
          <w:sz w:val="24"/>
          <w:szCs w:val="24"/>
        </w:rPr>
        <w:t xml:space="preserve">  </w:t>
      </w:r>
      <w:r w:rsidR="003F48F1">
        <w:rPr>
          <w:rFonts w:ascii="黑体" w:eastAsia="黑体" w:hAnsi="黑体" w:hint="eastAsia"/>
          <w:b/>
          <w:bCs/>
          <w:color w:val="000000"/>
          <w:sz w:val="24"/>
          <w:szCs w:val="24"/>
        </w:rPr>
        <w:t>引言</w:t>
      </w:r>
    </w:p>
    <w:p w14:paraId="4C8554C4" w14:textId="2963FAB7" w:rsidR="00E3171F" w:rsidRPr="00E3171F" w:rsidRDefault="00E3171F" w:rsidP="00E3171F">
      <w:pPr>
        <w:spacing w:line="288" w:lineRule="auto"/>
        <w:ind w:firstLineChars="200" w:firstLine="436"/>
        <w:rPr>
          <w:rFonts w:ascii="宋体" w:eastAsia="宋体" w:hAnsi="宋体" w:cs="宋体"/>
          <w:color w:val="000000"/>
          <w:sz w:val="21"/>
          <w:szCs w:val="21"/>
        </w:rPr>
      </w:pPr>
      <w:r w:rsidRPr="00E3171F">
        <w:rPr>
          <w:rFonts w:ascii="宋体" w:eastAsia="宋体" w:hAnsi="宋体" w:cs="宋体" w:hint="eastAsia"/>
          <w:color w:val="000000"/>
          <w:sz w:val="21"/>
          <w:szCs w:val="21"/>
        </w:rPr>
        <w:t>随着医疗信息的爆炸式增长，如何高效、准确地从海量医学文献中获取有价值的信息，成为智能医疗领域亟需解决的关键问题。传统的检索</w:t>
      </w:r>
      <w:r w:rsidRPr="00E3171F">
        <w:rPr>
          <w:rFonts w:ascii="宋体" w:eastAsia="宋体" w:hAnsi="宋体" w:cs="宋体" w:hint="eastAsia"/>
          <w:color w:val="000000"/>
          <w:sz w:val="21"/>
          <w:szCs w:val="21"/>
        </w:rPr>
        <w:t>方法在面对复杂多变的用户需求时，往往难以兼顾召回率与相关性；而生成式问答系统虽具有较强的语言理解与生成能力，但其知识来源多依赖参数内建，受限于训练数据的覆盖范围，存在生成虚假信息（"幻觉"）的风险，尤其在医疗等高风险领域，可能对临床决策产生严重影响。</w:t>
      </w:r>
    </w:p>
    <w:p w14:paraId="678E0C77" w14:textId="7A6663DE" w:rsidR="00C22D35" w:rsidRDefault="00E3643C" w:rsidP="00E3171F">
      <w:pPr>
        <w:spacing w:line="288" w:lineRule="auto"/>
        <w:ind w:firstLineChars="200" w:firstLine="436"/>
        <w:rPr>
          <w:rFonts w:ascii="宋体" w:eastAsia="宋体" w:hAnsi="宋体" w:cs="宋体"/>
          <w:color w:val="000000"/>
          <w:sz w:val="21"/>
          <w:szCs w:val="21"/>
        </w:rPr>
      </w:pPr>
      <w:r w:rsidRPr="00E3643C">
        <w:rPr>
          <w:rFonts w:ascii="宋体" w:eastAsia="宋体" w:hAnsi="宋体" w:cs="宋体" w:hint="eastAsia"/>
          <w:color w:val="000000"/>
          <w:sz w:val="21"/>
          <w:szCs w:val="21"/>
        </w:rPr>
        <w:lastRenderedPageBreak/>
        <w:t>目前，智能问答系统主要分为三类：基于文档、基于知识图谱与基于生成模型的问答系统。</w:t>
      </w:r>
      <w:r w:rsidR="00E3171F" w:rsidRPr="00E3171F">
        <w:rPr>
          <w:rFonts w:ascii="宋体" w:eastAsia="宋体" w:hAnsi="宋体" w:cs="宋体" w:hint="eastAsia"/>
          <w:color w:val="000000"/>
          <w:sz w:val="21"/>
          <w:szCs w:val="21"/>
        </w:rPr>
        <w:t>基于文档的问答系统虽然具备较强的可解释性，但检索效率和准确率往往不尽如人意；基于知识图谱的问答系统在准确性方面表现优异，但面临知识更新维护成本高、可扩展性差等挑战</w:t>
      </w:r>
      <w:r w:rsidR="00AF2D99" w:rsidRPr="00AF2D99">
        <w:rPr>
          <w:rFonts w:ascii="宋体" w:eastAsia="宋体" w:hAnsi="宋体" w:cs="宋体"/>
          <w:color w:val="000000"/>
          <w:sz w:val="21"/>
          <w:szCs w:val="21"/>
          <w:vertAlign w:val="superscript"/>
        </w:rPr>
        <w:fldChar w:fldCharType="begin"/>
      </w:r>
      <w:r w:rsidR="00AF2D99" w:rsidRPr="00AF2D99">
        <w:rPr>
          <w:rFonts w:ascii="宋体" w:eastAsia="宋体" w:hAnsi="宋体" w:cs="宋体"/>
          <w:color w:val="000000"/>
          <w:sz w:val="21"/>
          <w:szCs w:val="21"/>
          <w:vertAlign w:val="superscript"/>
        </w:rPr>
        <w:instrText xml:space="preserve"> </w:instrText>
      </w:r>
      <w:r w:rsidR="00AF2D99" w:rsidRPr="00AF2D99">
        <w:rPr>
          <w:rFonts w:ascii="宋体" w:eastAsia="宋体" w:hAnsi="宋体" w:cs="宋体" w:hint="eastAsia"/>
          <w:color w:val="000000"/>
          <w:sz w:val="21"/>
          <w:szCs w:val="21"/>
          <w:vertAlign w:val="superscript"/>
        </w:rPr>
        <w:instrText>REF _Ref198668831 \r \h</w:instrText>
      </w:r>
      <w:r w:rsidR="00AF2D99" w:rsidRPr="00AF2D99">
        <w:rPr>
          <w:rFonts w:ascii="宋体" w:eastAsia="宋体" w:hAnsi="宋体" w:cs="宋体"/>
          <w:color w:val="000000"/>
          <w:sz w:val="21"/>
          <w:szCs w:val="21"/>
          <w:vertAlign w:val="superscript"/>
        </w:rPr>
        <w:instrText xml:space="preserve"> </w:instrText>
      </w:r>
      <w:r w:rsidR="00AF2D99">
        <w:rPr>
          <w:rFonts w:ascii="宋体" w:eastAsia="宋体" w:hAnsi="宋体" w:cs="宋体"/>
          <w:color w:val="000000"/>
          <w:sz w:val="21"/>
          <w:szCs w:val="21"/>
          <w:vertAlign w:val="superscript"/>
        </w:rPr>
        <w:instrText xml:space="preserve"> \* MERGEFORMAT </w:instrText>
      </w:r>
      <w:r w:rsidR="00AF2D99" w:rsidRPr="00AF2D99">
        <w:rPr>
          <w:rFonts w:ascii="宋体" w:eastAsia="宋体" w:hAnsi="宋体" w:cs="宋体"/>
          <w:color w:val="000000"/>
          <w:sz w:val="21"/>
          <w:szCs w:val="21"/>
          <w:vertAlign w:val="superscript"/>
        </w:rPr>
      </w:r>
      <w:r w:rsidR="00AF2D99" w:rsidRPr="00AF2D99">
        <w:rPr>
          <w:rFonts w:ascii="宋体" w:eastAsia="宋体" w:hAnsi="宋体" w:cs="宋体"/>
          <w:color w:val="000000"/>
          <w:sz w:val="21"/>
          <w:szCs w:val="21"/>
          <w:vertAlign w:val="superscript"/>
        </w:rPr>
        <w:fldChar w:fldCharType="separate"/>
      </w:r>
      <w:r w:rsidR="00E90CEA">
        <w:rPr>
          <w:rFonts w:ascii="宋体" w:eastAsia="宋体" w:hAnsi="宋体" w:cs="宋体"/>
          <w:color w:val="000000"/>
          <w:sz w:val="21"/>
          <w:szCs w:val="21"/>
          <w:vertAlign w:val="superscript"/>
        </w:rPr>
        <w:t>[1]</w:t>
      </w:r>
      <w:r w:rsidR="00AF2D99" w:rsidRPr="00AF2D99">
        <w:rPr>
          <w:rFonts w:ascii="宋体" w:eastAsia="宋体" w:hAnsi="宋体" w:cs="宋体"/>
          <w:color w:val="000000"/>
          <w:sz w:val="21"/>
          <w:szCs w:val="21"/>
          <w:vertAlign w:val="superscript"/>
        </w:rPr>
        <w:fldChar w:fldCharType="end"/>
      </w:r>
      <w:r w:rsidR="00E3171F" w:rsidRPr="00E3171F">
        <w:rPr>
          <w:rFonts w:ascii="宋体" w:eastAsia="宋体" w:hAnsi="宋体" w:cs="宋体" w:hint="eastAsia"/>
          <w:color w:val="000000"/>
          <w:sz w:val="21"/>
          <w:szCs w:val="21"/>
        </w:rPr>
        <w:t>；基于生成模型的问答系统则更符合人类自然交互习惯，在医疗对话、病案分析等场景中展现出良好应用前景。然而，这类系统普遍缺乏对外部知识的动态调用能力</w:t>
      </w:r>
      <w:r w:rsidR="00FF0C46" w:rsidRPr="00FF0C46">
        <w:rPr>
          <w:rFonts w:ascii="宋体" w:eastAsia="宋体" w:hAnsi="宋体" w:cs="宋体"/>
          <w:color w:val="000000"/>
          <w:sz w:val="21"/>
          <w:szCs w:val="21"/>
          <w:vertAlign w:val="superscript"/>
        </w:rPr>
        <w:fldChar w:fldCharType="begin"/>
      </w:r>
      <w:r w:rsidR="00FF0C46" w:rsidRPr="00FF0C46">
        <w:rPr>
          <w:rFonts w:ascii="宋体" w:eastAsia="宋体" w:hAnsi="宋体" w:cs="宋体"/>
          <w:color w:val="000000"/>
          <w:sz w:val="21"/>
          <w:szCs w:val="21"/>
          <w:vertAlign w:val="superscript"/>
        </w:rPr>
        <w:instrText xml:space="preserve"> </w:instrText>
      </w:r>
      <w:r w:rsidR="00FF0C46" w:rsidRPr="00FF0C46">
        <w:rPr>
          <w:rFonts w:ascii="宋体" w:eastAsia="宋体" w:hAnsi="宋体" w:cs="宋体" w:hint="eastAsia"/>
          <w:color w:val="000000"/>
          <w:sz w:val="21"/>
          <w:szCs w:val="21"/>
          <w:vertAlign w:val="superscript"/>
        </w:rPr>
        <w:instrText>REF _Ref198729652 \r \h</w:instrText>
      </w:r>
      <w:r w:rsidR="00FF0C46" w:rsidRPr="00FF0C46">
        <w:rPr>
          <w:rFonts w:ascii="宋体" w:eastAsia="宋体" w:hAnsi="宋体" w:cs="宋体"/>
          <w:color w:val="000000"/>
          <w:sz w:val="21"/>
          <w:szCs w:val="21"/>
          <w:vertAlign w:val="superscript"/>
        </w:rPr>
        <w:instrText xml:space="preserve"> </w:instrText>
      </w:r>
      <w:r w:rsidR="00FF0C46" w:rsidRPr="00FF0C46">
        <w:rPr>
          <w:rFonts w:ascii="宋体" w:eastAsia="宋体" w:hAnsi="宋体" w:cs="宋体"/>
          <w:color w:val="000000"/>
          <w:sz w:val="21"/>
          <w:szCs w:val="21"/>
          <w:vertAlign w:val="superscript"/>
        </w:rPr>
      </w:r>
      <w:r w:rsidR="00FF0C46" w:rsidRPr="00FF0C46">
        <w:rPr>
          <w:rFonts w:ascii="宋体" w:eastAsia="宋体" w:hAnsi="宋体" w:cs="宋体"/>
          <w:color w:val="000000"/>
          <w:sz w:val="21"/>
          <w:szCs w:val="21"/>
          <w:vertAlign w:val="superscript"/>
        </w:rPr>
        <w:instrText xml:space="preserve"> \* MERGEFORMAT </w:instrText>
      </w:r>
      <w:r w:rsidR="00FF0C46" w:rsidRPr="00FF0C46">
        <w:rPr>
          <w:rFonts w:ascii="宋体" w:eastAsia="宋体" w:hAnsi="宋体" w:cs="宋体"/>
          <w:color w:val="000000"/>
          <w:sz w:val="21"/>
          <w:szCs w:val="21"/>
          <w:vertAlign w:val="superscript"/>
        </w:rPr>
        <w:fldChar w:fldCharType="separate"/>
      </w:r>
      <w:r w:rsidR="00E90CEA">
        <w:rPr>
          <w:rFonts w:ascii="宋体" w:eastAsia="宋体" w:hAnsi="宋体" w:cs="宋体"/>
          <w:color w:val="000000"/>
          <w:sz w:val="21"/>
          <w:szCs w:val="21"/>
          <w:vertAlign w:val="superscript"/>
        </w:rPr>
        <w:t>[2]</w:t>
      </w:r>
      <w:r w:rsidR="00FF0C46" w:rsidRPr="00FF0C46">
        <w:rPr>
          <w:rFonts w:ascii="宋体" w:eastAsia="宋体" w:hAnsi="宋体" w:cs="宋体"/>
          <w:color w:val="000000"/>
          <w:sz w:val="21"/>
          <w:szCs w:val="21"/>
          <w:vertAlign w:val="superscript"/>
        </w:rPr>
        <w:fldChar w:fldCharType="end"/>
      </w:r>
      <w:r w:rsidR="00E3171F" w:rsidRPr="00E3171F">
        <w:rPr>
          <w:rFonts w:ascii="宋体" w:eastAsia="宋体" w:hAnsi="宋体" w:cs="宋体" w:hint="eastAsia"/>
          <w:color w:val="000000"/>
          <w:sz w:val="21"/>
          <w:szCs w:val="21"/>
        </w:rPr>
        <w:t>，</w:t>
      </w:r>
      <w:r w:rsidR="00C22D35" w:rsidRPr="00C22D35">
        <w:rPr>
          <w:rFonts w:ascii="宋体" w:eastAsia="宋体" w:hAnsi="宋体" w:cs="宋体" w:hint="eastAsia"/>
          <w:color w:val="000000"/>
          <w:sz w:val="21"/>
          <w:szCs w:val="21"/>
        </w:rPr>
        <w:t>易因知识过时或不足而生成不准确答案，限制了其在专业医疗领域的实际应用</w:t>
      </w:r>
      <w:r w:rsidR="00C22D35">
        <w:rPr>
          <w:rFonts w:ascii="宋体" w:eastAsia="宋体" w:hAnsi="宋体" w:cs="宋体" w:hint="eastAsia"/>
          <w:color w:val="000000"/>
          <w:sz w:val="21"/>
          <w:szCs w:val="21"/>
        </w:rPr>
        <w:t>。</w:t>
      </w:r>
    </w:p>
    <w:p w14:paraId="6DBE137D" w14:textId="6918BA26" w:rsidR="00E3171F" w:rsidRDefault="00E3171F" w:rsidP="00E3171F">
      <w:pPr>
        <w:spacing w:line="288" w:lineRule="auto"/>
        <w:ind w:firstLineChars="200" w:firstLine="436"/>
        <w:rPr>
          <w:rFonts w:ascii="宋体" w:eastAsia="宋体" w:hAnsi="宋体" w:cs="宋体"/>
          <w:color w:val="000000"/>
          <w:sz w:val="21"/>
          <w:szCs w:val="21"/>
        </w:rPr>
      </w:pPr>
      <w:r w:rsidRPr="00E3171F">
        <w:rPr>
          <w:rFonts w:ascii="宋体" w:eastAsia="宋体" w:hAnsi="宋体" w:cs="宋体" w:hint="eastAsia"/>
          <w:color w:val="000000"/>
          <w:sz w:val="21"/>
          <w:szCs w:val="21"/>
        </w:rPr>
        <w:t>为解决上述问题，检索增强生成（Retrieval-Augmented Generation, RAG）技术应运而生，为医疗智能问答提供了创新解决方案。该技术通过引入外部非参数化知识库，将稠密向量检索与生成模型有机结合，实现对最新知识的实时获取，显著提升了生成答案的准确性与可控性</w:t>
      </w:r>
      <w:r w:rsidR="00AF2D99" w:rsidRPr="00AF2D99">
        <w:rPr>
          <w:rFonts w:ascii="宋体" w:eastAsia="宋体" w:hAnsi="宋体" w:cs="宋体"/>
          <w:color w:val="000000"/>
          <w:sz w:val="21"/>
          <w:szCs w:val="21"/>
          <w:vertAlign w:val="superscript"/>
        </w:rPr>
        <w:fldChar w:fldCharType="begin"/>
      </w:r>
      <w:r w:rsidR="00AF2D99" w:rsidRPr="00AF2D99">
        <w:rPr>
          <w:rFonts w:ascii="宋体" w:eastAsia="宋体" w:hAnsi="宋体" w:cs="宋体"/>
          <w:color w:val="000000"/>
          <w:sz w:val="21"/>
          <w:szCs w:val="21"/>
          <w:vertAlign w:val="superscript"/>
        </w:rPr>
        <w:instrText xml:space="preserve"> </w:instrText>
      </w:r>
      <w:r w:rsidR="00AF2D99" w:rsidRPr="00AF2D99">
        <w:rPr>
          <w:rFonts w:ascii="宋体" w:eastAsia="宋体" w:hAnsi="宋体" w:cs="宋体" w:hint="eastAsia"/>
          <w:color w:val="000000"/>
          <w:sz w:val="21"/>
          <w:szCs w:val="21"/>
          <w:vertAlign w:val="superscript"/>
        </w:rPr>
        <w:instrText>REF _Ref198671229 \r \h</w:instrText>
      </w:r>
      <w:r w:rsidR="00AF2D99" w:rsidRPr="00AF2D99">
        <w:rPr>
          <w:rFonts w:ascii="宋体" w:eastAsia="宋体" w:hAnsi="宋体" w:cs="宋体"/>
          <w:color w:val="000000"/>
          <w:sz w:val="21"/>
          <w:szCs w:val="21"/>
          <w:vertAlign w:val="superscript"/>
        </w:rPr>
        <w:instrText xml:space="preserve"> </w:instrText>
      </w:r>
      <w:r w:rsidR="00AF2D99">
        <w:rPr>
          <w:rFonts w:ascii="宋体" w:eastAsia="宋体" w:hAnsi="宋体" w:cs="宋体"/>
          <w:color w:val="000000"/>
          <w:sz w:val="21"/>
          <w:szCs w:val="21"/>
          <w:vertAlign w:val="superscript"/>
        </w:rPr>
        <w:instrText xml:space="preserve"> \* MERGEFORMAT </w:instrText>
      </w:r>
      <w:r w:rsidR="00AF2D99" w:rsidRPr="00AF2D99">
        <w:rPr>
          <w:rFonts w:ascii="宋体" w:eastAsia="宋体" w:hAnsi="宋体" w:cs="宋体"/>
          <w:color w:val="000000"/>
          <w:sz w:val="21"/>
          <w:szCs w:val="21"/>
          <w:vertAlign w:val="superscript"/>
        </w:rPr>
      </w:r>
      <w:r w:rsidR="00AF2D99" w:rsidRPr="00AF2D99">
        <w:rPr>
          <w:rFonts w:ascii="宋体" w:eastAsia="宋体" w:hAnsi="宋体" w:cs="宋体"/>
          <w:color w:val="000000"/>
          <w:sz w:val="21"/>
          <w:szCs w:val="21"/>
          <w:vertAlign w:val="superscript"/>
        </w:rPr>
        <w:fldChar w:fldCharType="separate"/>
      </w:r>
      <w:r w:rsidR="00E90CEA">
        <w:rPr>
          <w:rFonts w:ascii="宋体" w:eastAsia="宋体" w:hAnsi="宋体" w:cs="宋体"/>
          <w:color w:val="000000"/>
          <w:sz w:val="21"/>
          <w:szCs w:val="21"/>
          <w:vertAlign w:val="superscript"/>
        </w:rPr>
        <w:t>[3]</w:t>
      </w:r>
      <w:r w:rsidR="00AF2D99" w:rsidRPr="00AF2D99">
        <w:rPr>
          <w:rFonts w:ascii="宋体" w:eastAsia="宋体" w:hAnsi="宋体" w:cs="宋体"/>
          <w:color w:val="000000"/>
          <w:sz w:val="21"/>
          <w:szCs w:val="21"/>
          <w:vertAlign w:val="superscript"/>
        </w:rPr>
        <w:fldChar w:fldCharType="end"/>
      </w:r>
      <w:r w:rsidRPr="00E3171F">
        <w:rPr>
          <w:rFonts w:ascii="宋体" w:eastAsia="宋体" w:hAnsi="宋体" w:cs="宋体" w:hint="eastAsia"/>
          <w:color w:val="000000"/>
          <w:sz w:val="21"/>
          <w:szCs w:val="21"/>
        </w:rPr>
        <w:t>。</w:t>
      </w:r>
    </w:p>
    <w:p w14:paraId="521F4758" w14:textId="4593BE30" w:rsidR="00E3171F" w:rsidRPr="00E3171F" w:rsidRDefault="00E3171F" w:rsidP="00E3171F">
      <w:pPr>
        <w:spacing w:line="288" w:lineRule="auto"/>
        <w:ind w:firstLineChars="200" w:firstLine="436"/>
        <w:rPr>
          <w:rFonts w:ascii="宋体" w:eastAsia="宋体" w:hAnsi="宋体" w:cs="宋体"/>
          <w:color w:val="000000"/>
          <w:sz w:val="21"/>
          <w:szCs w:val="21"/>
        </w:rPr>
      </w:pPr>
      <w:r w:rsidRPr="00E3171F">
        <w:rPr>
          <w:rFonts w:ascii="宋体" w:eastAsia="宋体" w:hAnsi="宋体" w:cs="宋体" w:hint="eastAsia"/>
          <w:color w:val="000000"/>
          <w:sz w:val="21"/>
          <w:szCs w:val="21"/>
        </w:rPr>
        <w:t>基于RAG技术的优势，本文设计并实现了一套基于Milvus Lite的医疗检索增强生成系统。该系统采用BAAI/bge-m3作为专门针对中文优化的嵌入模型，确保高质量的语义编码与文档匹配；选用Qwen2.5-0.5B作为核心生成模型，其轻量化设计与优化的中文生成能力尤其适合医疗问答任务；同时引入bge-reranker-v2-m3模型进行检索结果重排序，进一步提升答案的相关性与专业性。系统还创新性地集成了混合检索策略、查询增强、动态重排序和用户反馈等多项技术模块，在保证检索效率的同时有效提升了系统输出的可靠性。</w:t>
      </w:r>
    </w:p>
    <w:p w14:paraId="746C2446" w14:textId="3ECFA2A3" w:rsidR="00027A32" w:rsidRDefault="00DE23FE" w:rsidP="00027A32">
      <w:pPr>
        <w:spacing w:line="288" w:lineRule="auto"/>
        <w:ind w:firstLineChars="200" w:firstLine="400"/>
        <w:rPr>
          <w:rFonts w:ascii="宋体" w:eastAsia="宋体" w:hAnsi="宋体" w:cs="宋体"/>
          <w:color w:val="000000"/>
          <w:sz w:val="21"/>
          <w:szCs w:val="21"/>
        </w:rPr>
      </w:pPr>
      <w:r>
        <w:rPr>
          <w:noProof/>
        </w:rPr>
        <mc:AlternateContent>
          <mc:Choice Requires="wps">
            <w:drawing>
              <wp:anchor distT="0" distB="0" distL="114300" distR="114300" simplePos="0" relativeHeight="251660288" behindDoc="0" locked="0" layoutInCell="1" allowOverlap="1" wp14:anchorId="7E096720" wp14:editId="7E069A27">
                <wp:simplePos x="0" y="0"/>
                <wp:positionH relativeFrom="column">
                  <wp:posOffset>-236855</wp:posOffset>
                </wp:positionH>
                <wp:positionV relativeFrom="paragraph">
                  <wp:posOffset>2715260</wp:posOffset>
                </wp:positionV>
                <wp:extent cx="6776085" cy="635"/>
                <wp:effectExtent l="0" t="0" r="5715" b="3175"/>
                <wp:wrapTopAndBottom/>
                <wp:docPr id="1116822826" name="文本框 1"/>
                <wp:cNvGraphicFramePr/>
                <a:graphic xmlns:a="http://schemas.openxmlformats.org/drawingml/2006/main">
                  <a:graphicData uri="http://schemas.microsoft.com/office/word/2010/wordprocessingShape">
                    <wps:wsp>
                      <wps:cNvSpPr txBox="1"/>
                      <wps:spPr>
                        <a:xfrm>
                          <a:off x="0" y="0"/>
                          <a:ext cx="6776085" cy="635"/>
                        </a:xfrm>
                        <a:prstGeom prst="rect">
                          <a:avLst/>
                        </a:prstGeom>
                        <a:solidFill>
                          <a:prstClr val="white"/>
                        </a:solidFill>
                        <a:ln>
                          <a:noFill/>
                        </a:ln>
                      </wps:spPr>
                      <wps:txbx>
                        <w:txbxContent>
                          <w:p w14:paraId="565AB827" w14:textId="1B1931DD" w:rsidR="00DE23FE" w:rsidRPr="00DE23FE" w:rsidRDefault="00DE23FE" w:rsidP="00DE23FE">
                            <w:pPr>
                              <w:pStyle w:val="af8"/>
                              <w:jc w:val="center"/>
                              <w:rPr>
                                <w:rFonts w:ascii="宋体" w:eastAsia="宋体" w:hAnsi="宋体" w:cs="Times New Roman"/>
                                <w:b/>
                                <w:bCs/>
                                <w:noProof/>
                                <w:sz w:val="18"/>
                                <w:szCs w:val="18"/>
                              </w:rPr>
                            </w:pPr>
                            <w:r w:rsidRPr="00DE23FE">
                              <w:rPr>
                                <w:rFonts w:ascii="宋体" w:eastAsia="宋体" w:hAnsi="宋体" w:hint="eastAsia"/>
                                <w:b/>
                                <w:bCs/>
                                <w:sz w:val="18"/>
                                <w:szCs w:val="18"/>
                              </w:rPr>
                              <w:t xml:space="preserve">图 </w:t>
                            </w:r>
                            <w:r w:rsidRPr="00DE23FE">
                              <w:rPr>
                                <w:rFonts w:ascii="宋体" w:eastAsia="宋体" w:hAnsi="宋体"/>
                                <w:b/>
                                <w:bCs/>
                                <w:sz w:val="18"/>
                                <w:szCs w:val="18"/>
                              </w:rPr>
                              <w:fldChar w:fldCharType="begin"/>
                            </w:r>
                            <w:r w:rsidRPr="00DE23FE">
                              <w:rPr>
                                <w:rFonts w:ascii="宋体" w:eastAsia="宋体" w:hAnsi="宋体"/>
                                <w:b/>
                                <w:bCs/>
                                <w:sz w:val="18"/>
                                <w:szCs w:val="18"/>
                              </w:rPr>
                              <w:instrText xml:space="preserve"> </w:instrText>
                            </w:r>
                            <w:r w:rsidRPr="00DE23FE">
                              <w:rPr>
                                <w:rFonts w:ascii="宋体" w:eastAsia="宋体" w:hAnsi="宋体" w:hint="eastAsia"/>
                                <w:b/>
                                <w:bCs/>
                                <w:sz w:val="18"/>
                                <w:szCs w:val="18"/>
                              </w:rPr>
                              <w:instrText>SEQ 图 \* ARABIC</w:instrText>
                            </w:r>
                            <w:r w:rsidRPr="00DE23FE">
                              <w:rPr>
                                <w:rFonts w:ascii="宋体" w:eastAsia="宋体" w:hAnsi="宋体"/>
                                <w:b/>
                                <w:bCs/>
                                <w:sz w:val="18"/>
                                <w:szCs w:val="18"/>
                              </w:rPr>
                              <w:instrText xml:space="preserve"> </w:instrText>
                            </w:r>
                            <w:r w:rsidRPr="00DE23FE">
                              <w:rPr>
                                <w:rFonts w:ascii="宋体" w:eastAsia="宋体" w:hAnsi="宋体"/>
                                <w:b/>
                                <w:bCs/>
                                <w:sz w:val="18"/>
                                <w:szCs w:val="18"/>
                              </w:rPr>
                              <w:fldChar w:fldCharType="separate"/>
                            </w:r>
                            <w:r w:rsidR="00E90CEA">
                              <w:rPr>
                                <w:rFonts w:ascii="宋体" w:eastAsia="宋体" w:hAnsi="宋体"/>
                                <w:b/>
                                <w:bCs/>
                                <w:noProof/>
                                <w:sz w:val="18"/>
                                <w:szCs w:val="18"/>
                              </w:rPr>
                              <w:t>1</w:t>
                            </w:r>
                            <w:r w:rsidRPr="00DE23FE">
                              <w:rPr>
                                <w:rFonts w:ascii="宋体" w:eastAsia="宋体" w:hAnsi="宋体"/>
                                <w:b/>
                                <w:bCs/>
                                <w:sz w:val="18"/>
                                <w:szCs w:val="18"/>
                              </w:rPr>
                              <w:fldChar w:fldCharType="end"/>
                            </w:r>
                            <w:r w:rsidRPr="00DE23FE">
                              <w:rPr>
                                <w:rFonts w:ascii="宋体" w:eastAsia="宋体" w:hAnsi="宋体" w:hint="eastAsia"/>
                                <w:b/>
                                <w:bCs/>
                                <w:sz w:val="18"/>
                                <w:szCs w:val="18"/>
                              </w:rPr>
                              <w:t>：系统架构示意图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E096720" id="_x0000_t202" coordsize="21600,21600" o:spt="202" path="m,l,21600r21600,l21600,xe">
                <v:stroke joinstyle="miter"/>
                <v:path gradientshapeok="t" o:connecttype="rect"/>
              </v:shapetype>
              <v:shape id="文本框 1" o:spid="_x0000_s1026" type="#_x0000_t202" style="position:absolute;left:0;text-align:left;margin-left:-18.65pt;margin-top:213.8pt;width:533.5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" stroked="f">
                <v:textbox style="mso-fit-shape-to-text:t" inset="0,0,0,0">
                  <w:txbxContent>
                    <w:p w14:paraId="565AB827" w14:textId="1B1931DD" w:rsidR="00DE23FE" w:rsidRPr="00DE23FE" w:rsidRDefault="00DE23FE" w:rsidP="00DE23FE">
                      <w:pPr>
                        <w:pStyle w:val="af8"/>
                        <w:jc w:val="center"/>
                        <w:rPr>
                          <w:rFonts w:ascii="宋体" w:eastAsia="宋体" w:hAnsi="宋体" w:cs="Times New Roman"/>
                          <w:b/>
                          <w:bCs/>
                          <w:noProof/>
                          <w:sz w:val="18"/>
                          <w:szCs w:val="18"/>
                        </w:rPr>
                      </w:pPr>
                      <w:r w:rsidRPr="00DE23FE">
                        <w:rPr>
                          <w:rFonts w:ascii="宋体" w:eastAsia="宋体" w:hAnsi="宋体" w:hint="eastAsia"/>
                          <w:b/>
                          <w:bCs/>
                          <w:sz w:val="18"/>
                          <w:szCs w:val="18"/>
                        </w:rPr>
                        <w:t xml:space="preserve">图 </w:t>
                      </w:r>
                      <w:r w:rsidRPr="00DE23FE">
                        <w:rPr>
                          <w:rFonts w:ascii="宋体" w:eastAsia="宋体" w:hAnsi="宋体"/>
                          <w:b/>
                          <w:bCs/>
                          <w:sz w:val="18"/>
                          <w:szCs w:val="18"/>
                        </w:rPr>
                        <w:fldChar w:fldCharType="begin"/>
                      </w:r>
                      <w:r w:rsidRPr="00DE23FE">
                        <w:rPr>
                          <w:rFonts w:ascii="宋体" w:eastAsia="宋体" w:hAnsi="宋体"/>
                          <w:b/>
                          <w:bCs/>
                          <w:sz w:val="18"/>
                          <w:szCs w:val="18"/>
                        </w:rPr>
                        <w:instrText xml:space="preserve"> </w:instrText>
                      </w:r>
                      <w:r w:rsidRPr="00DE23FE">
                        <w:rPr>
                          <w:rFonts w:ascii="宋体" w:eastAsia="宋体" w:hAnsi="宋体" w:hint="eastAsia"/>
                          <w:b/>
                          <w:bCs/>
                          <w:sz w:val="18"/>
                          <w:szCs w:val="18"/>
                        </w:rPr>
                        <w:instrText>SEQ 图 \* ARABIC</w:instrText>
                      </w:r>
                      <w:r w:rsidRPr="00DE23FE">
                        <w:rPr>
                          <w:rFonts w:ascii="宋体" w:eastAsia="宋体" w:hAnsi="宋体"/>
                          <w:b/>
                          <w:bCs/>
                          <w:sz w:val="18"/>
                          <w:szCs w:val="18"/>
                        </w:rPr>
                        <w:instrText xml:space="preserve"> </w:instrText>
                      </w:r>
                      <w:r w:rsidRPr="00DE23FE">
                        <w:rPr>
                          <w:rFonts w:ascii="宋体" w:eastAsia="宋体" w:hAnsi="宋体"/>
                          <w:b/>
                          <w:bCs/>
                          <w:sz w:val="18"/>
                          <w:szCs w:val="18"/>
                        </w:rPr>
                        <w:fldChar w:fldCharType="separate"/>
                      </w:r>
                      <w:r w:rsidR="00E90CEA">
                        <w:rPr>
                          <w:rFonts w:ascii="宋体" w:eastAsia="宋体" w:hAnsi="宋体"/>
                          <w:b/>
                          <w:bCs/>
                          <w:noProof/>
                          <w:sz w:val="18"/>
                          <w:szCs w:val="18"/>
                        </w:rPr>
                        <w:t>1</w:t>
                      </w:r>
                      <w:r w:rsidRPr="00DE23FE">
                        <w:rPr>
                          <w:rFonts w:ascii="宋体" w:eastAsia="宋体" w:hAnsi="宋体"/>
                          <w:b/>
                          <w:bCs/>
                          <w:sz w:val="18"/>
                          <w:szCs w:val="18"/>
                        </w:rPr>
                        <w:fldChar w:fldCharType="end"/>
                      </w:r>
                      <w:r w:rsidRPr="00DE23FE">
                        <w:rPr>
                          <w:rFonts w:ascii="宋体" w:eastAsia="宋体" w:hAnsi="宋体" w:hint="eastAsia"/>
                          <w:b/>
                          <w:bCs/>
                          <w:sz w:val="18"/>
                          <w:szCs w:val="18"/>
                        </w:rPr>
                        <w:t>：系统架构示意图</w:t>
                      </w:r>
                    </w:p>
                  </w:txbxContent>
                </v:textbox>
                <w10:wrap type="topAndBottom"/>
              </v:shape>
            </w:pict>
          </mc:Fallback>
        </mc:AlternateContent>
      </w:r>
      <w:r w:rsidR="00C22D35" w:rsidRPr="00C22D35">
        <w:rPr>
          <w:noProof/>
        </w:rPr>
        <w:drawing>
          <wp:anchor distT="0" distB="0" distL="114300" distR="114300" simplePos="0" relativeHeight="251658240" behindDoc="0" locked="0" layoutInCell="1" allowOverlap="1" wp14:anchorId="5464AC56" wp14:editId="26519A44">
            <wp:simplePos x="0" y="0"/>
            <wp:positionH relativeFrom="column">
              <wp:posOffset>-236855</wp:posOffset>
            </wp:positionH>
            <wp:positionV relativeFrom="paragraph">
              <wp:posOffset>737535</wp:posOffset>
            </wp:positionV>
            <wp:extent cx="6776085" cy="2198370"/>
            <wp:effectExtent l="0" t="0" r="5715" b="0"/>
            <wp:wrapTopAndBottom/>
            <wp:docPr id="19142070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07099" name=""/>
                    <pic:cNvPicPr/>
                  </pic:nvPicPr>
                  <pic:blipFill rotWithShape="1">
                    <a:blip r:embed="rId14" cstate="print">
                      <a:extLst>
                        <a:ext uri="{28A0092B-C50C-407E-A947-70E740481C1C}">
                          <a14:useLocalDpi xmlns:a14="http://schemas.microsoft.com/office/drawing/2010/main" val="0"/>
                        </a:ext>
                      </a:extLst>
                    </a:blip>
                    <a:srcRect l="1838" t="3573" r="1339" b="4862"/>
                    <a:stretch>
                      <a:fillRect/>
                    </a:stretch>
                  </pic:blipFill>
                  <pic:spPr bwMode="auto">
                    <a:xfrm>
                      <a:off x="0" y="0"/>
                      <a:ext cx="6776085" cy="21983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171F" w:rsidRPr="00E3171F">
        <w:rPr>
          <w:rFonts w:ascii="宋体" w:eastAsia="宋体" w:hAnsi="宋体" w:cs="宋体" w:hint="eastAsia"/>
          <w:color w:val="000000"/>
          <w:sz w:val="21"/>
          <w:szCs w:val="21"/>
        </w:rPr>
        <w:t>本系统的主要创新点包括：（1）采用混合检索策略，将稠密向量检索与稀疏文本检索相结合，提升文档召回的全面性</w:t>
      </w:r>
      <w:r w:rsidR="001142DD" w:rsidRPr="001142DD">
        <w:rPr>
          <w:rFonts w:ascii="宋体" w:eastAsia="宋体" w:hAnsi="宋体" w:cs="宋体"/>
          <w:color w:val="000000"/>
          <w:sz w:val="21"/>
          <w:szCs w:val="21"/>
          <w:vertAlign w:val="superscript"/>
        </w:rPr>
        <w:fldChar w:fldCharType="begin"/>
      </w:r>
      <w:r w:rsidR="001142DD" w:rsidRPr="001142DD">
        <w:rPr>
          <w:rFonts w:ascii="宋体" w:eastAsia="宋体" w:hAnsi="宋体" w:cs="宋体"/>
          <w:color w:val="000000"/>
          <w:sz w:val="21"/>
          <w:szCs w:val="21"/>
          <w:vertAlign w:val="superscript"/>
        </w:rPr>
        <w:instrText xml:space="preserve"> </w:instrText>
      </w:r>
      <w:r w:rsidR="001142DD" w:rsidRPr="001142DD">
        <w:rPr>
          <w:rFonts w:ascii="宋体" w:eastAsia="宋体" w:hAnsi="宋体" w:cs="宋体" w:hint="eastAsia"/>
          <w:color w:val="000000"/>
          <w:sz w:val="21"/>
          <w:szCs w:val="21"/>
          <w:vertAlign w:val="superscript"/>
        </w:rPr>
        <w:instrText>REF _Ref198671545 \r \h</w:instrText>
      </w:r>
      <w:r w:rsidR="001142DD" w:rsidRPr="001142DD">
        <w:rPr>
          <w:rFonts w:ascii="宋体" w:eastAsia="宋体" w:hAnsi="宋体" w:cs="宋体"/>
          <w:color w:val="000000"/>
          <w:sz w:val="21"/>
          <w:szCs w:val="21"/>
          <w:vertAlign w:val="superscript"/>
        </w:rPr>
        <w:instrText xml:space="preserve"> </w:instrText>
      </w:r>
      <w:r w:rsidR="001142DD">
        <w:rPr>
          <w:rFonts w:ascii="宋体" w:eastAsia="宋体" w:hAnsi="宋体" w:cs="宋体"/>
          <w:color w:val="000000"/>
          <w:sz w:val="21"/>
          <w:szCs w:val="21"/>
          <w:vertAlign w:val="superscript"/>
        </w:rPr>
        <w:instrText xml:space="preserve"> \* MERGEFORMAT </w:instrText>
      </w:r>
      <w:r w:rsidR="001142DD" w:rsidRPr="001142DD">
        <w:rPr>
          <w:rFonts w:ascii="宋体" w:eastAsia="宋体" w:hAnsi="宋体" w:cs="宋体"/>
          <w:color w:val="000000"/>
          <w:sz w:val="21"/>
          <w:szCs w:val="21"/>
          <w:vertAlign w:val="superscript"/>
        </w:rPr>
      </w:r>
      <w:r w:rsidR="001142DD" w:rsidRPr="001142DD">
        <w:rPr>
          <w:rFonts w:ascii="宋体" w:eastAsia="宋体" w:hAnsi="宋体" w:cs="宋体"/>
          <w:color w:val="000000"/>
          <w:sz w:val="21"/>
          <w:szCs w:val="21"/>
          <w:vertAlign w:val="superscript"/>
        </w:rPr>
        <w:fldChar w:fldCharType="separate"/>
      </w:r>
      <w:r w:rsidR="00E90CEA">
        <w:rPr>
          <w:rFonts w:ascii="宋体" w:eastAsia="宋体" w:hAnsi="宋体" w:cs="宋体"/>
          <w:color w:val="000000"/>
          <w:sz w:val="21"/>
          <w:szCs w:val="21"/>
          <w:vertAlign w:val="superscript"/>
        </w:rPr>
        <w:t>[4]</w:t>
      </w:r>
      <w:r w:rsidR="001142DD" w:rsidRPr="001142DD">
        <w:rPr>
          <w:rFonts w:ascii="宋体" w:eastAsia="宋体" w:hAnsi="宋体" w:cs="宋体"/>
          <w:color w:val="000000"/>
          <w:sz w:val="21"/>
          <w:szCs w:val="21"/>
          <w:vertAlign w:val="superscript"/>
        </w:rPr>
        <w:fldChar w:fldCharType="end"/>
      </w:r>
      <w:r w:rsidR="00E3171F" w:rsidRPr="00E3171F">
        <w:rPr>
          <w:rFonts w:ascii="宋体" w:eastAsia="宋体" w:hAnsi="宋体" w:cs="宋体" w:hint="eastAsia"/>
          <w:color w:val="000000"/>
          <w:sz w:val="21"/>
          <w:szCs w:val="21"/>
        </w:rPr>
        <w:t>；（2）设计查询增强模</w:t>
      </w:r>
      <w:r w:rsidR="00E3171F" w:rsidRPr="00E3171F">
        <w:rPr>
          <w:rFonts w:ascii="宋体" w:eastAsia="宋体" w:hAnsi="宋体" w:cs="宋体" w:hint="eastAsia"/>
          <w:color w:val="000000"/>
          <w:sz w:val="21"/>
          <w:szCs w:val="21"/>
        </w:rPr>
        <w:t>块，基于用户交互历史动态优化检索意图；（3）引入文档重排序机制，精准筛选高相关性文献；（4）构建用户反馈闭环，实现检索权重的自适应优化。</w:t>
      </w:r>
      <w:bookmarkEnd w:id="1"/>
      <w:bookmarkEnd w:id="2"/>
      <w:r w:rsidR="00BD25C8" w:rsidRPr="00BD25C8">
        <w:rPr>
          <w:rFonts w:ascii="宋体" w:eastAsia="宋体" w:hAnsi="宋体" w:cs="宋体" w:hint="eastAsia"/>
          <w:color w:val="000000"/>
          <w:sz w:val="21"/>
          <w:szCs w:val="21"/>
        </w:rPr>
        <w:t>本系统的源代码已在GitHub上开源，可供研究人员和开发者参考与复现</w:t>
      </w:r>
      <w:r w:rsidR="00BD25C8">
        <w:rPr>
          <w:rFonts w:ascii="宋体" w:eastAsia="宋体" w:hAnsi="宋体" w:cs="宋体"/>
          <w:color w:val="000000"/>
          <w:sz w:val="21"/>
          <w:szCs w:val="21"/>
        </w:rPr>
        <w:fldChar w:fldCharType="begin"/>
      </w:r>
      <w:r w:rsidR="00BD25C8">
        <w:rPr>
          <w:rFonts w:ascii="宋体" w:eastAsia="宋体" w:hAnsi="宋体" w:cs="宋体"/>
          <w:color w:val="000000"/>
          <w:sz w:val="21"/>
          <w:szCs w:val="21"/>
        </w:rPr>
        <w:instrText>HYPERLINK "https://github.com/lujiayyi/medical-rag-system"</w:instrText>
      </w:r>
      <w:r w:rsidR="00BD25C8">
        <w:rPr>
          <w:rFonts w:ascii="宋体" w:eastAsia="宋体" w:hAnsi="宋体" w:cs="宋体"/>
          <w:color w:val="000000"/>
          <w:sz w:val="21"/>
          <w:szCs w:val="21"/>
        </w:rPr>
      </w:r>
      <w:r w:rsidR="00BD25C8">
        <w:rPr>
          <w:rFonts w:ascii="宋体" w:eastAsia="宋体" w:hAnsi="宋体" w:cs="宋体"/>
          <w:color w:val="000000"/>
          <w:sz w:val="21"/>
          <w:szCs w:val="21"/>
        </w:rPr>
        <w:fldChar w:fldCharType="separate"/>
      </w:r>
      <w:r w:rsidR="00BD25C8" w:rsidRPr="00BD25C8">
        <w:rPr>
          <w:rStyle w:val="a9"/>
          <w:rFonts w:ascii="宋体" w:eastAsia="宋体" w:hAnsi="宋体" w:cs="宋体"/>
          <w:sz w:val="21"/>
          <w:szCs w:val="21"/>
        </w:rPr>
        <w:t>https://github.com/lujiayyi/medical-rag-system</w:t>
      </w:r>
      <w:r w:rsidR="00BD25C8">
        <w:rPr>
          <w:rFonts w:ascii="宋体" w:eastAsia="宋体" w:hAnsi="宋体" w:cs="宋体"/>
          <w:color w:val="000000"/>
          <w:sz w:val="21"/>
          <w:szCs w:val="21"/>
        </w:rPr>
        <w:fldChar w:fldCharType="end"/>
      </w:r>
      <w:r w:rsidR="00BD25C8" w:rsidRPr="00BD25C8">
        <w:rPr>
          <w:rFonts w:ascii="宋体" w:eastAsia="宋体" w:hAnsi="宋体" w:cs="宋体" w:hint="eastAsia"/>
          <w:color w:val="000000"/>
          <w:sz w:val="21"/>
          <w:szCs w:val="21"/>
        </w:rPr>
        <w:t>。</w:t>
      </w:r>
    </w:p>
    <w:p w14:paraId="7519647C" w14:textId="4B68E3F0" w:rsidR="00027A32" w:rsidRDefault="00027A32" w:rsidP="00027A32">
      <w:pPr>
        <w:spacing w:line="288" w:lineRule="auto"/>
        <w:ind w:firstLineChars="200" w:firstLine="436"/>
        <w:rPr>
          <w:rFonts w:ascii="宋体" w:eastAsia="宋体" w:hAnsi="宋体" w:cs="宋体"/>
          <w:color w:val="000000"/>
          <w:sz w:val="21"/>
          <w:szCs w:val="21"/>
        </w:rPr>
      </w:pPr>
      <w:r w:rsidRPr="00027A32">
        <w:rPr>
          <w:rFonts w:ascii="宋体" w:eastAsia="宋体" w:hAnsi="宋体" w:cs="宋体" w:hint="eastAsia"/>
          <w:color w:val="000000"/>
          <w:sz w:val="21"/>
          <w:szCs w:val="21"/>
        </w:rPr>
        <w:t>本文结构安排如下：第</w:t>
      </w:r>
      <w:r w:rsidR="00E3643C">
        <w:rPr>
          <w:rFonts w:ascii="宋体" w:eastAsia="宋体" w:hAnsi="宋体" w:cs="宋体" w:hint="eastAsia"/>
          <w:color w:val="000000"/>
          <w:sz w:val="21"/>
          <w:szCs w:val="21"/>
        </w:rPr>
        <w:t>一</w:t>
      </w:r>
      <w:r w:rsidRPr="00027A32">
        <w:rPr>
          <w:rFonts w:ascii="宋体" w:eastAsia="宋体" w:hAnsi="宋体" w:cs="宋体" w:hint="eastAsia"/>
          <w:color w:val="000000"/>
          <w:sz w:val="21"/>
          <w:szCs w:val="21"/>
        </w:rPr>
        <w:t>部分将详细介绍系统的整体架构与实现方法，重点包括以下核心模块的设计与集成：基于 Milvus Lite 的向量检索引擎、融合稠密向量与 BM25 的混合检索策略、轻量级生成模型 Qwen2.5-0.5B、用于结果优化的 bge-reranker-v2-m3 重排序模型，以及查询增强与用户反馈机制。第</w:t>
      </w:r>
      <w:r w:rsidR="00E3643C">
        <w:rPr>
          <w:rFonts w:ascii="宋体" w:eastAsia="宋体" w:hAnsi="宋体" w:cs="宋体" w:hint="eastAsia"/>
          <w:color w:val="000000"/>
          <w:sz w:val="21"/>
          <w:szCs w:val="21"/>
        </w:rPr>
        <w:t>二</w:t>
      </w:r>
      <w:r w:rsidRPr="00027A32">
        <w:rPr>
          <w:rFonts w:ascii="宋体" w:eastAsia="宋体" w:hAnsi="宋体" w:cs="宋体" w:hint="eastAsia"/>
          <w:color w:val="000000"/>
          <w:sz w:val="21"/>
          <w:szCs w:val="21"/>
        </w:rPr>
        <w:t>部分展示系统在</w:t>
      </w:r>
      <w:r w:rsidR="00E3643C">
        <w:rPr>
          <w:rFonts w:ascii="宋体" w:eastAsia="宋体" w:hAnsi="宋体" w:cs="宋体" w:hint="eastAsia"/>
          <w:color w:val="000000"/>
          <w:sz w:val="21"/>
          <w:szCs w:val="21"/>
        </w:rPr>
        <w:t>用户前段交互的具体设计</w:t>
      </w:r>
      <w:r w:rsidRPr="00027A32">
        <w:rPr>
          <w:rFonts w:ascii="宋体" w:eastAsia="宋体" w:hAnsi="宋体" w:cs="宋体" w:hint="eastAsia"/>
          <w:color w:val="000000"/>
          <w:sz w:val="21"/>
          <w:szCs w:val="21"/>
        </w:rPr>
        <w:t>。最后，总结研究成果并探讨未来的改进方向。</w:t>
      </w:r>
    </w:p>
    <w:p w14:paraId="53D71C47" w14:textId="01B19C79" w:rsidR="00212B69" w:rsidRPr="00762FE5" w:rsidRDefault="00762FE5" w:rsidP="00762FE5">
      <w:pPr>
        <w:pStyle w:val="7"/>
        <w:keepNext w:val="0"/>
        <w:numPr>
          <w:ilvl w:val="0"/>
          <w:numId w:val="7"/>
        </w:numPr>
        <w:rPr>
          <w:sz w:val="24"/>
          <w:szCs w:val="24"/>
        </w:rPr>
      </w:pPr>
      <w:r w:rsidRPr="00762FE5">
        <w:rPr>
          <w:rFonts w:hint="eastAsia"/>
          <w:b/>
          <w:bCs w:val="0"/>
          <w:sz w:val="24"/>
          <w:szCs w:val="24"/>
        </w:rPr>
        <w:t>系统架构</w:t>
      </w:r>
    </w:p>
    <w:p w14:paraId="512DA45D" w14:textId="5323376C" w:rsidR="00181A2D" w:rsidRDefault="003F44AF" w:rsidP="00C22D35">
      <w:pPr>
        <w:spacing w:line="288" w:lineRule="auto"/>
        <w:ind w:firstLineChars="200" w:firstLine="436"/>
        <w:rPr>
          <w:rFonts w:ascii="宋体" w:eastAsia="宋体" w:hAnsi="宋体" w:cs="宋体"/>
          <w:color w:val="000000"/>
          <w:sz w:val="21"/>
          <w:szCs w:val="21"/>
        </w:rPr>
        <w:sectPr w:rsidR="00181A2D" w:rsidSect="006E34B9">
          <w:headerReference w:type="even" r:id="rId15"/>
          <w:headerReference w:type="default" r:id="rId16"/>
          <w:type w:val="continuous"/>
          <w:pgSz w:w="11419" w:h="15621"/>
          <w:pgMar w:top="238" w:right="907" w:bottom="284" w:left="907" w:header="567" w:footer="170" w:gutter="0"/>
          <w:cols w:num="2" w:space="425" w:equalWidth="0">
            <w:col w:w="4590" w:space="425"/>
            <w:col w:w="4590"/>
          </w:cols>
          <w:docGrid w:type="linesAndChars" w:linePitch="290"/>
        </w:sectPr>
      </w:pPr>
      <w:r w:rsidRPr="003F44AF">
        <w:rPr>
          <w:rFonts w:ascii="宋体" w:eastAsia="宋体" w:hAnsi="宋体" w:cs="宋体" w:hint="eastAsia"/>
          <w:color w:val="000000"/>
          <w:sz w:val="21"/>
          <w:szCs w:val="21"/>
        </w:rPr>
        <w:t>本系统采用模块化设计，整体架构涵盖数据处理、向量检索、混合检索、生成式问答、重排序、缓存机制及用户反馈等核心模块</w:t>
      </w:r>
      <w:r w:rsidR="00181A2D">
        <w:rPr>
          <w:rFonts w:ascii="宋体" w:eastAsia="宋体" w:hAnsi="宋体" w:cs="宋体" w:hint="eastAsia"/>
          <w:color w:val="000000"/>
          <w:sz w:val="21"/>
          <w:szCs w:val="21"/>
        </w:rPr>
        <w:t>，如图1所示</w:t>
      </w:r>
      <w:r w:rsidRPr="003F44AF">
        <w:rPr>
          <w:rFonts w:ascii="宋体" w:eastAsia="宋体" w:hAnsi="宋体" w:cs="宋体" w:hint="eastAsia"/>
          <w:color w:val="000000"/>
          <w:sz w:val="21"/>
          <w:szCs w:val="21"/>
        </w:rPr>
        <w:t>。用户通过前端界面提交医疗相关问题，查询经过查询增强模块的优化后，传入混合检索模块。该模块结合Milvus Lite的向量检索和BM25文本检索，召回与问题相关的文档。随后，检索结果会经过重排序模型的优化，从中筛选出最相关的文档。生成模型基于筛选后的文档，生成专业且准确答案。用户可以对生成的答案及文档相关性进行反馈，系统利用这些反馈动态调整检索权重，从而提升整体性能</w:t>
      </w:r>
      <w:r w:rsidR="00DE23FE">
        <w:rPr>
          <w:rFonts w:ascii="宋体" w:eastAsia="宋体" w:hAnsi="宋体" w:cs="宋体" w:hint="eastAsia"/>
          <w:color w:val="000000"/>
          <w:sz w:val="21"/>
          <w:szCs w:val="21"/>
        </w:rPr>
        <w:t>。</w:t>
      </w:r>
    </w:p>
    <w:p w14:paraId="3BC87D43" w14:textId="03FD165F" w:rsidR="003F44AF" w:rsidRPr="003F44AF" w:rsidRDefault="00762FE5" w:rsidP="003F44AF">
      <w:pPr>
        <w:pStyle w:val="7"/>
        <w:keepNext w:val="0"/>
        <w:numPr>
          <w:ilvl w:val="0"/>
          <w:numId w:val="7"/>
        </w:numPr>
        <w:rPr>
          <w:b/>
          <w:bCs w:val="0"/>
          <w:sz w:val="24"/>
          <w:szCs w:val="24"/>
        </w:rPr>
      </w:pPr>
      <w:r>
        <w:rPr>
          <w:rFonts w:hint="eastAsia"/>
          <w:b/>
          <w:bCs w:val="0"/>
          <w:sz w:val="24"/>
          <w:szCs w:val="24"/>
        </w:rPr>
        <w:lastRenderedPageBreak/>
        <w:t>核心技术模块</w:t>
      </w:r>
    </w:p>
    <w:p w14:paraId="4B67272C" w14:textId="5C1FF9A2" w:rsidR="00C14981" w:rsidRDefault="00C14981" w:rsidP="003F44AF">
      <w:pPr>
        <w:pStyle w:val="7"/>
        <w:keepNext w:val="0"/>
        <w:numPr>
          <w:ilvl w:val="0"/>
          <w:numId w:val="12"/>
        </w:numPr>
        <w:rPr>
          <w:b/>
          <w:bCs w:val="0"/>
        </w:rPr>
      </w:pPr>
      <w:r w:rsidRPr="00C14981">
        <w:rPr>
          <w:rFonts w:hint="eastAsia"/>
          <w:b/>
          <w:bCs w:val="0"/>
        </w:rPr>
        <w:t>数据预处理</w:t>
      </w:r>
    </w:p>
    <w:p w14:paraId="353912FA" w14:textId="77F76151" w:rsidR="00C14981" w:rsidRPr="00C14981" w:rsidRDefault="00C14981" w:rsidP="00181A2D">
      <w:pPr>
        <w:spacing w:line="288" w:lineRule="auto"/>
        <w:ind w:firstLineChars="200" w:firstLine="436"/>
        <w:rPr>
          <w:rFonts w:ascii="宋体" w:eastAsia="宋体" w:hAnsi="宋体" w:cs="宋体"/>
          <w:color w:val="000000"/>
          <w:sz w:val="21"/>
          <w:szCs w:val="21"/>
        </w:rPr>
      </w:pPr>
      <w:r w:rsidRPr="00C14981">
        <w:rPr>
          <w:rFonts w:ascii="宋体" w:eastAsia="宋体" w:hAnsi="宋体" w:cs="宋体" w:hint="eastAsia"/>
          <w:color w:val="000000"/>
          <w:sz w:val="21"/>
          <w:szCs w:val="21"/>
        </w:rPr>
        <w:t>为将医学 Markdown 文档转化为结构化、高质量的数据以支持高效检索和答案生成，本系统设计了数据预处理机制，涵盖内容清洗、摘要生成、语义分块、标题与元数据提取以及结构化数据输出功能，为后续模块提供可靠的医学知识基础。</w:t>
      </w:r>
    </w:p>
    <w:p w14:paraId="4C7ACD2E" w14:textId="685D55B0" w:rsidR="00C14981" w:rsidRPr="00C14981" w:rsidRDefault="00C14981" w:rsidP="00181A2D">
      <w:pPr>
        <w:spacing w:line="288" w:lineRule="auto"/>
        <w:ind w:firstLineChars="200" w:firstLine="436"/>
        <w:rPr>
          <w:rFonts w:ascii="宋体" w:eastAsia="宋体" w:hAnsi="宋体" w:cs="宋体"/>
          <w:color w:val="000000"/>
          <w:sz w:val="21"/>
          <w:szCs w:val="21"/>
        </w:rPr>
      </w:pPr>
      <w:r w:rsidRPr="00C14981">
        <w:rPr>
          <w:rFonts w:ascii="宋体" w:eastAsia="宋体" w:hAnsi="宋体" w:cs="宋体" w:hint="eastAsia"/>
          <w:color w:val="000000"/>
          <w:sz w:val="21"/>
          <w:szCs w:val="21"/>
        </w:rPr>
        <w:t>内容清洗移除 Markdown 文档中的链接、图片、代码块、标题、列表符号等格式标记，剔除网址、时间戳、版权声明等无关信息，统一空格和换行，合并重复标点，确保正文简洁流畅。摘要生成通过分析词频和句子位置权重提取关键句，或在内容较短时选取首几句，提高检索效率和生成答案的上下文质量。</w:t>
      </w:r>
    </w:p>
    <w:p w14:paraId="34FC8ED0" w14:textId="6819418A" w:rsidR="00C14981" w:rsidRPr="00C14981" w:rsidRDefault="00C14981" w:rsidP="00C14981">
      <w:r w:rsidRPr="00C14981">
        <w:rPr>
          <w:rFonts w:ascii="宋体" w:eastAsia="宋体" w:hAnsi="宋体" w:cs="宋体" w:hint="eastAsia"/>
          <w:color w:val="000000"/>
          <w:sz w:val="21"/>
          <w:szCs w:val="21"/>
        </w:rPr>
        <w:t>语义分块将长篇文档按句子和段落边界切分为 200 至 512 字符的语义块，确保分块在完整句子处结束，并对超长句子按标点细分，保持内容连贯可理解。标题从一级标题提取，若无则根据文件名生成，同时记录文件名、分块序号和总分块数等元数据，便于数据追溯。系统采用多线程并row并行处理大规模文档，输出包含唯一标识、标题、摘要、正文分块内容、分块序号和总分块数的 JSON 数据。</w:t>
      </w:r>
    </w:p>
    <w:p w14:paraId="0F7DEAEE" w14:textId="4EA4FAE7" w:rsidR="003F44AF" w:rsidRPr="003F44AF" w:rsidRDefault="003F44AF" w:rsidP="003F44AF">
      <w:pPr>
        <w:pStyle w:val="7"/>
        <w:keepNext w:val="0"/>
        <w:numPr>
          <w:ilvl w:val="0"/>
          <w:numId w:val="12"/>
        </w:numPr>
      </w:pPr>
      <w:r w:rsidRPr="003F44AF">
        <w:rPr>
          <w:rFonts w:ascii="黑体" w:hAnsi="黑体" w:hint="eastAsia"/>
          <w:b/>
          <w:color w:val="000000"/>
          <w:szCs w:val="21"/>
        </w:rPr>
        <w:t>向量检索</w:t>
      </w:r>
    </w:p>
    <w:p w14:paraId="2B50DE9A" w14:textId="77777777" w:rsidR="003F44AF" w:rsidRPr="003F44AF" w:rsidRDefault="003F44AF" w:rsidP="003F44AF">
      <w:pPr>
        <w:spacing w:line="288" w:lineRule="auto"/>
        <w:ind w:firstLineChars="200" w:firstLine="436"/>
        <w:rPr>
          <w:rFonts w:ascii="宋体" w:eastAsia="宋体" w:hAnsi="宋体" w:cs="宋体"/>
          <w:color w:val="000000"/>
          <w:sz w:val="21"/>
          <w:szCs w:val="21"/>
        </w:rPr>
      </w:pPr>
      <w:r w:rsidRPr="003F44AF">
        <w:rPr>
          <w:rFonts w:ascii="宋体" w:eastAsia="宋体" w:hAnsi="宋体" w:cs="宋体" w:hint="eastAsia"/>
          <w:color w:val="000000"/>
          <w:sz w:val="21"/>
          <w:szCs w:val="21"/>
        </w:rPr>
        <w:t xml:space="preserve">本系统采用 Milvus Lite 作为底层向量数据库，支持大规模稠密向量的高效相似性检索。每篇医学文献通过嵌入模型（如 BAAI/bge-m3）编码为 1024 维稠密向量，存储于 Milvus Lite 的 Collection 中，并构建 IVF_FLAT 索引以实现快速的近似最近邻（ANN）搜索。系统以余弦相似度（COSINE）作为相似性度量标准，结合 </w:t>
      </w:r>
      <w:proofErr w:type="spellStart"/>
      <w:r w:rsidRPr="003F44AF">
        <w:rPr>
          <w:rFonts w:ascii="宋体" w:eastAsia="宋体" w:hAnsi="宋体" w:cs="宋体" w:hint="eastAsia"/>
          <w:color w:val="000000"/>
          <w:sz w:val="21"/>
          <w:szCs w:val="21"/>
        </w:rPr>
        <w:t>nprobe</w:t>
      </w:r>
      <w:proofErr w:type="spellEnd"/>
      <w:r w:rsidRPr="003F44AF">
        <w:rPr>
          <w:rFonts w:ascii="宋体" w:eastAsia="宋体" w:hAnsi="宋体" w:cs="宋体" w:hint="eastAsia"/>
          <w:color w:val="000000"/>
          <w:sz w:val="21"/>
          <w:szCs w:val="21"/>
        </w:rPr>
        <w:t xml:space="preserve"> 和 </w:t>
      </w:r>
      <w:proofErr w:type="spellStart"/>
      <w:r w:rsidRPr="003F44AF">
        <w:rPr>
          <w:rFonts w:ascii="宋体" w:eastAsia="宋体" w:hAnsi="宋体" w:cs="宋体" w:hint="eastAsia"/>
          <w:color w:val="000000"/>
          <w:sz w:val="21"/>
          <w:szCs w:val="21"/>
        </w:rPr>
        <w:t>ef</w:t>
      </w:r>
      <w:proofErr w:type="spellEnd"/>
      <w:r w:rsidRPr="003F44AF">
        <w:rPr>
          <w:rFonts w:ascii="宋体" w:eastAsia="宋体" w:hAnsi="宋体" w:cs="宋体" w:hint="eastAsia"/>
          <w:color w:val="000000"/>
          <w:sz w:val="21"/>
          <w:szCs w:val="21"/>
        </w:rPr>
        <w:t xml:space="preserve"> 等可调参数，在召回率与检索速度之间实现平衡。此外，系统设计了向量维度一致性校验机制，确保输入向量维度与 </w:t>
      </w:r>
      <w:proofErr w:type="spellStart"/>
      <w:r w:rsidRPr="003F44AF">
        <w:rPr>
          <w:rFonts w:ascii="宋体" w:eastAsia="宋体" w:hAnsi="宋体" w:cs="宋体" w:hint="eastAsia"/>
          <w:color w:val="000000"/>
          <w:sz w:val="21"/>
          <w:szCs w:val="21"/>
        </w:rPr>
        <w:t>Collec-tion</w:t>
      </w:r>
      <w:proofErr w:type="spellEnd"/>
      <w:r w:rsidRPr="003F44AF">
        <w:rPr>
          <w:rFonts w:ascii="宋体" w:eastAsia="宋体" w:hAnsi="宋体" w:cs="宋体" w:hint="eastAsia"/>
          <w:color w:val="000000"/>
          <w:sz w:val="21"/>
          <w:szCs w:val="21"/>
        </w:rPr>
        <w:t xml:space="preserve"> 配置一致，避免因维度不匹配引发的运行异常。</w:t>
      </w:r>
    </w:p>
    <w:p w14:paraId="58789608" w14:textId="77777777" w:rsidR="003F44AF" w:rsidRDefault="003F44AF" w:rsidP="003F44AF">
      <w:pPr>
        <w:spacing w:line="288" w:lineRule="auto"/>
        <w:ind w:firstLineChars="200" w:firstLine="436"/>
        <w:rPr>
          <w:rFonts w:ascii="宋体" w:eastAsia="宋体" w:hAnsi="宋体" w:cs="宋体"/>
          <w:color w:val="000000"/>
          <w:sz w:val="21"/>
          <w:szCs w:val="21"/>
        </w:rPr>
      </w:pPr>
      <w:r w:rsidRPr="003F44AF">
        <w:rPr>
          <w:rFonts w:ascii="宋体" w:eastAsia="宋体" w:hAnsi="宋体" w:cs="宋体" w:hint="eastAsia"/>
          <w:color w:val="000000"/>
          <w:sz w:val="21"/>
          <w:szCs w:val="21"/>
        </w:rPr>
        <w:t xml:space="preserve">向量检索流程如下：用户查询经嵌入模型编码为向量后，系统调用 Milvus Lite 的 search </w:t>
      </w:r>
      <w:r w:rsidRPr="003F44AF">
        <w:rPr>
          <w:rFonts w:ascii="宋体" w:eastAsia="宋体" w:hAnsi="宋体" w:cs="宋体" w:hint="eastAsia"/>
          <w:color w:val="000000"/>
          <w:sz w:val="21"/>
          <w:szCs w:val="21"/>
        </w:rPr>
        <w:t>接口，返回与查询向量最相似的文档 ID 及其距离分数。所得分数经归一化处理后，输入后续混合检索与重排序模块进行融合计算。</w:t>
      </w:r>
    </w:p>
    <w:p w14:paraId="58B72D94" w14:textId="67ABD8A8" w:rsidR="003F44AF" w:rsidRPr="003F44AF" w:rsidRDefault="003F44AF" w:rsidP="003F44AF">
      <w:pPr>
        <w:pStyle w:val="7"/>
        <w:keepNext w:val="0"/>
        <w:numPr>
          <w:ilvl w:val="0"/>
          <w:numId w:val="12"/>
        </w:numPr>
      </w:pPr>
      <w:r>
        <w:rPr>
          <w:rFonts w:ascii="黑体" w:hAnsi="黑体" w:hint="eastAsia"/>
          <w:b/>
          <w:color w:val="000000"/>
          <w:szCs w:val="21"/>
        </w:rPr>
        <w:t>混合</w:t>
      </w:r>
      <w:r w:rsidRPr="003F44AF">
        <w:rPr>
          <w:rFonts w:ascii="黑体" w:hAnsi="黑体" w:hint="eastAsia"/>
          <w:b/>
          <w:color w:val="000000"/>
          <w:szCs w:val="21"/>
        </w:rPr>
        <w:t>检索</w:t>
      </w:r>
    </w:p>
    <w:p w14:paraId="252093D0" w14:textId="58397773" w:rsidR="003F44AF" w:rsidRPr="003F44AF" w:rsidRDefault="003F44AF" w:rsidP="003F44AF">
      <w:pPr>
        <w:spacing w:line="288" w:lineRule="auto"/>
        <w:ind w:firstLineChars="200" w:firstLine="436"/>
        <w:rPr>
          <w:rFonts w:ascii="宋体" w:eastAsia="宋体" w:hAnsi="宋体" w:cs="宋体"/>
          <w:color w:val="000000"/>
          <w:sz w:val="21"/>
          <w:szCs w:val="21"/>
        </w:rPr>
      </w:pPr>
      <w:r w:rsidRPr="003F44AF">
        <w:rPr>
          <w:rFonts w:ascii="宋体" w:eastAsia="宋体" w:hAnsi="宋体" w:cs="宋体" w:hint="eastAsia"/>
          <w:color w:val="000000"/>
          <w:sz w:val="21"/>
          <w:szCs w:val="21"/>
        </w:rPr>
        <w:t>为兼顾语义相关性与关键词匹配能力，系统融合稠密向量检索与 BM25 文本检索，构建加权融合的混合检索机制</w:t>
      </w:r>
      <w:r w:rsidR="001142DD" w:rsidRPr="001142DD">
        <w:rPr>
          <w:rFonts w:ascii="宋体" w:eastAsia="宋体" w:hAnsi="宋体" w:cs="宋体"/>
          <w:color w:val="000000"/>
          <w:sz w:val="21"/>
          <w:szCs w:val="21"/>
          <w:vertAlign w:val="superscript"/>
        </w:rPr>
        <w:fldChar w:fldCharType="begin"/>
      </w:r>
      <w:r w:rsidR="001142DD" w:rsidRPr="001142DD">
        <w:rPr>
          <w:rFonts w:ascii="宋体" w:eastAsia="宋体" w:hAnsi="宋体" w:cs="宋体"/>
          <w:color w:val="000000"/>
          <w:sz w:val="21"/>
          <w:szCs w:val="21"/>
          <w:vertAlign w:val="superscript"/>
        </w:rPr>
        <w:instrText xml:space="preserve"> </w:instrText>
      </w:r>
      <w:r w:rsidR="001142DD" w:rsidRPr="001142DD">
        <w:rPr>
          <w:rFonts w:ascii="宋体" w:eastAsia="宋体" w:hAnsi="宋体" w:cs="宋体" w:hint="eastAsia"/>
          <w:color w:val="000000"/>
          <w:sz w:val="21"/>
          <w:szCs w:val="21"/>
          <w:vertAlign w:val="superscript"/>
        </w:rPr>
        <w:instrText>REF _Ref198671619 \r \h</w:instrText>
      </w:r>
      <w:r w:rsidR="001142DD" w:rsidRPr="001142DD">
        <w:rPr>
          <w:rFonts w:ascii="宋体" w:eastAsia="宋体" w:hAnsi="宋体" w:cs="宋体"/>
          <w:color w:val="000000"/>
          <w:sz w:val="21"/>
          <w:szCs w:val="21"/>
          <w:vertAlign w:val="superscript"/>
        </w:rPr>
        <w:instrText xml:space="preserve"> </w:instrText>
      </w:r>
      <w:r w:rsidR="001142DD">
        <w:rPr>
          <w:rFonts w:ascii="宋体" w:eastAsia="宋体" w:hAnsi="宋体" w:cs="宋体"/>
          <w:color w:val="000000"/>
          <w:sz w:val="21"/>
          <w:szCs w:val="21"/>
          <w:vertAlign w:val="superscript"/>
        </w:rPr>
        <w:instrText xml:space="preserve"> \* MERGEFORMAT </w:instrText>
      </w:r>
      <w:r w:rsidR="001142DD" w:rsidRPr="001142DD">
        <w:rPr>
          <w:rFonts w:ascii="宋体" w:eastAsia="宋体" w:hAnsi="宋体" w:cs="宋体"/>
          <w:color w:val="000000"/>
          <w:sz w:val="21"/>
          <w:szCs w:val="21"/>
          <w:vertAlign w:val="superscript"/>
        </w:rPr>
      </w:r>
      <w:r w:rsidR="001142DD" w:rsidRPr="001142DD">
        <w:rPr>
          <w:rFonts w:ascii="宋体" w:eastAsia="宋体" w:hAnsi="宋体" w:cs="宋体"/>
          <w:color w:val="000000"/>
          <w:sz w:val="21"/>
          <w:szCs w:val="21"/>
          <w:vertAlign w:val="superscript"/>
        </w:rPr>
        <w:fldChar w:fldCharType="separate"/>
      </w:r>
      <w:r w:rsidR="00E90CEA">
        <w:rPr>
          <w:rFonts w:ascii="宋体" w:eastAsia="宋体" w:hAnsi="宋体" w:cs="宋体"/>
          <w:color w:val="000000"/>
          <w:sz w:val="21"/>
          <w:szCs w:val="21"/>
          <w:vertAlign w:val="superscript"/>
        </w:rPr>
        <w:t>[5]</w:t>
      </w:r>
      <w:r w:rsidR="001142DD" w:rsidRPr="001142DD">
        <w:rPr>
          <w:rFonts w:ascii="宋体" w:eastAsia="宋体" w:hAnsi="宋体" w:cs="宋体"/>
          <w:color w:val="000000"/>
          <w:sz w:val="21"/>
          <w:szCs w:val="21"/>
          <w:vertAlign w:val="superscript"/>
        </w:rPr>
        <w:fldChar w:fldCharType="end"/>
      </w:r>
      <w:r w:rsidRPr="003F44AF">
        <w:rPr>
          <w:rFonts w:ascii="宋体" w:eastAsia="宋体" w:hAnsi="宋体" w:cs="宋体" w:hint="eastAsia"/>
          <w:color w:val="000000"/>
          <w:sz w:val="21"/>
          <w:szCs w:val="21"/>
        </w:rPr>
        <w:t>。向量检索捕捉深层语义相似性，BM25 检索则聚焦于词项匹配的表层相关性。BM25 检索功能通过 hybrid_search.py 模块实现，对全文档集进行关键词打分。</w:t>
      </w:r>
    </w:p>
    <w:p w14:paraId="6DD36368" w14:textId="77777777" w:rsidR="003F44AF" w:rsidRPr="003F44AF" w:rsidRDefault="003F44AF" w:rsidP="003F44AF">
      <w:pPr>
        <w:spacing w:line="288" w:lineRule="auto"/>
        <w:ind w:firstLineChars="200" w:firstLine="436"/>
        <w:rPr>
          <w:rFonts w:ascii="宋体" w:eastAsia="宋体" w:hAnsi="宋体" w:cs="宋体"/>
          <w:color w:val="000000"/>
          <w:sz w:val="21"/>
          <w:szCs w:val="21"/>
        </w:rPr>
      </w:pPr>
      <w:r w:rsidRPr="003F44AF">
        <w:rPr>
          <w:rFonts w:ascii="宋体" w:eastAsia="宋体" w:hAnsi="宋体" w:cs="宋体" w:hint="eastAsia"/>
          <w:color w:val="000000"/>
          <w:sz w:val="21"/>
          <w:szCs w:val="21"/>
        </w:rPr>
        <w:t xml:space="preserve">在检索融合阶段，系统对向量检索和 BM25 检索的得分分别进行归一化处理，随后根据预设权重（如 </w:t>
      </w:r>
      <w:proofErr w:type="spellStart"/>
      <w:r w:rsidRPr="003F44AF">
        <w:rPr>
          <w:rFonts w:ascii="宋体" w:eastAsia="宋体" w:hAnsi="宋体" w:cs="宋体" w:hint="eastAsia"/>
          <w:color w:val="000000"/>
          <w:sz w:val="21"/>
          <w:szCs w:val="21"/>
        </w:rPr>
        <w:t>vector_weight</w:t>
      </w:r>
      <w:proofErr w:type="spellEnd"/>
      <w:r w:rsidRPr="003F44AF">
        <w:rPr>
          <w:rFonts w:ascii="宋体" w:eastAsia="宋体" w:hAnsi="宋体" w:cs="宋体" w:hint="eastAsia"/>
          <w:color w:val="000000"/>
          <w:sz w:val="21"/>
          <w:szCs w:val="21"/>
        </w:rPr>
        <w:t xml:space="preserve"> = 0.7，bm25_weight = 0.3）加权求和，计算最终混合检索得分。按该得分排序后，选取 Top-K 文档作为候选结果，供后续重排序与答案生成模块使用。</w:t>
      </w:r>
    </w:p>
    <w:p w14:paraId="413DD7CA" w14:textId="6AFAE119" w:rsidR="00E51DBF" w:rsidRDefault="003F44AF" w:rsidP="00E51DBF">
      <w:pPr>
        <w:spacing w:line="288" w:lineRule="auto"/>
        <w:ind w:firstLineChars="200" w:firstLine="436"/>
        <w:rPr>
          <w:rFonts w:ascii="宋体" w:eastAsia="宋体" w:hAnsi="宋体" w:cs="宋体"/>
          <w:color w:val="000000"/>
          <w:sz w:val="21"/>
          <w:szCs w:val="21"/>
        </w:rPr>
      </w:pPr>
      <w:r w:rsidRPr="003F44AF">
        <w:rPr>
          <w:rFonts w:ascii="宋体" w:eastAsia="宋体" w:hAnsi="宋体" w:cs="宋体" w:hint="eastAsia"/>
          <w:color w:val="000000"/>
          <w:sz w:val="21"/>
          <w:szCs w:val="21"/>
        </w:rPr>
        <w:t>为进一步优化检索性能，系统支持混合检索权重的动态调整。通过用户反馈机制，系统可自适应调节向量检索与 BM25 检索的融合比例，针对不同查询类型优化检索效果，从而提升整体检索质量和用户满意度。</w:t>
      </w:r>
    </w:p>
    <w:p w14:paraId="4339FFE6" w14:textId="4FA37A61" w:rsidR="003F44AF" w:rsidRPr="003F44AF" w:rsidRDefault="00E51DBF" w:rsidP="003F44AF">
      <w:pPr>
        <w:pStyle w:val="7"/>
        <w:keepNext w:val="0"/>
        <w:numPr>
          <w:ilvl w:val="0"/>
          <w:numId w:val="12"/>
        </w:numPr>
      </w:pPr>
      <w:bookmarkStart w:id="3" w:name="OLE_LINK1"/>
      <w:r w:rsidRPr="00E51DBF">
        <w:rPr>
          <w:rFonts w:ascii="黑体" w:hAnsi="黑体" w:hint="eastAsia"/>
          <w:b/>
          <w:color w:val="000000"/>
          <w:szCs w:val="21"/>
        </w:rPr>
        <w:t>重排序模型优化检索</w:t>
      </w:r>
    </w:p>
    <w:bookmarkEnd w:id="3"/>
    <w:p w14:paraId="63F111C7" w14:textId="67298F11" w:rsidR="00E51DBF" w:rsidRPr="00E51DBF" w:rsidRDefault="00E51DBF" w:rsidP="00E51DBF">
      <w:pPr>
        <w:spacing w:line="288" w:lineRule="auto"/>
        <w:ind w:firstLineChars="200" w:firstLine="436"/>
        <w:rPr>
          <w:rFonts w:ascii="宋体" w:eastAsia="宋体" w:hAnsi="宋体" w:cs="宋体"/>
          <w:color w:val="000000"/>
          <w:sz w:val="21"/>
          <w:szCs w:val="21"/>
        </w:rPr>
      </w:pPr>
      <w:r w:rsidRPr="00E51DBF">
        <w:rPr>
          <w:rFonts w:ascii="宋体" w:eastAsia="宋体" w:hAnsi="宋体" w:cs="宋体" w:hint="eastAsia"/>
          <w:color w:val="000000"/>
          <w:sz w:val="21"/>
          <w:szCs w:val="21"/>
        </w:rPr>
        <w:t>为提升检索结果的专业性与相关性，本系统在初步检索阶段召回候选文档后，采用重排序模型 BAAI/bge-reranker-v2-m3 优化文档排序，进一步提高生成答案的质量</w:t>
      </w:r>
      <w:r w:rsidR="001142DD" w:rsidRPr="001142DD">
        <w:rPr>
          <w:rFonts w:ascii="宋体" w:eastAsia="宋体" w:hAnsi="宋体" w:cs="宋体"/>
          <w:color w:val="000000"/>
          <w:sz w:val="21"/>
          <w:szCs w:val="21"/>
          <w:vertAlign w:val="superscript"/>
        </w:rPr>
        <w:fldChar w:fldCharType="begin"/>
      </w:r>
      <w:r w:rsidR="001142DD" w:rsidRPr="001142DD">
        <w:rPr>
          <w:rFonts w:ascii="宋体" w:eastAsia="宋体" w:hAnsi="宋体" w:cs="宋体"/>
          <w:color w:val="000000"/>
          <w:sz w:val="21"/>
          <w:szCs w:val="21"/>
          <w:vertAlign w:val="superscript"/>
        </w:rPr>
        <w:instrText xml:space="preserve"> </w:instrText>
      </w:r>
      <w:r w:rsidR="001142DD" w:rsidRPr="001142DD">
        <w:rPr>
          <w:rFonts w:ascii="宋体" w:eastAsia="宋体" w:hAnsi="宋体" w:cs="宋体" w:hint="eastAsia"/>
          <w:color w:val="000000"/>
          <w:sz w:val="21"/>
          <w:szCs w:val="21"/>
          <w:vertAlign w:val="superscript"/>
        </w:rPr>
        <w:instrText>REF _Ref198671721 \r \h</w:instrText>
      </w:r>
      <w:r w:rsidR="001142DD" w:rsidRPr="001142DD">
        <w:rPr>
          <w:rFonts w:ascii="宋体" w:eastAsia="宋体" w:hAnsi="宋体" w:cs="宋体"/>
          <w:color w:val="000000"/>
          <w:sz w:val="21"/>
          <w:szCs w:val="21"/>
          <w:vertAlign w:val="superscript"/>
        </w:rPr>
        <w:instrText xml:space="preserve"> </w:instrText>
      </w:r>
      <w:r w:rsidR="001142DD">
        <w:rPr>
          <w:rFonts w:ascii="宋体" w:eastAsia="宋体" w:hAnsi="宋体" w:cs="宋体"/>
          <w:color w:val="000000"/>
          <w:sz w:val="21"/>
          <w:szCs w:val="21"/>
          <w:vertAlign w:val="superscript"/>
        </w:rPr>
        <w:instrText xml:space="preserve"> \* MERGEFORMAT </w:instrText>
      </w:r>
      <w:r w:rsidR="001142DD" w:rsidRPr="001142DD">
        <w:rPr>
          <w:rFonts w:ascii="宋体" w:eastAsia="宋体" w:hAnsi="宋体" w:cs="宋体"/>
          <w:color w:val="000000"/>
          <w:sz w:val="21"/>
          <w:szCs w:val="21"/>
          <w:vertAlign w:val="superscript"/>
        </w:rPr>
      </w:r>
      <w:r w:rsidR="001142DD" w:rsidRPr="001142DD">
        <w:rPr>
          <w:rFonts w:ascii="宋体" w:eastAsia="宋体" w:hAnsi="宋体" w:cs="宋体"/>
          <w:color w:val="000000"/>
          <w:sz w:val="21"/>
          <w:szCs w:val="21"/>
          <w:vertAlign w:val="superscript"/>
        </w:rPr>
        <w:fldChar w:fldCharType="separate"/>
      </w:r>
      <w:r w:rsidR="00E90CEA">
        <w:rPr>
          <w:rFonts w:ascii="宋体" w:eastAsia="宋体" w:hAnsi="宋体" w:cs="宋体"/>
          <w:color w:val="000000"/>
          <w:sz w:val="21"/>
          <w:szCs w:val="21"/>
          <w:vertAlign w:val="superscript"/>
        </w:rPr>
        <w:t>[6]</w:t>
      </w:r>
      <w:r w:rsidR="001142DD" w:rsidRPr="001142DD">
        <w:rPr>
          <w:rFonts w:ascii="宋体" w:eastAsia="宋体" w:hAnsi="宋体" w:cs="宋体"/>
          <w:color w:val="000000"/>
          <w:sz w:val="21"/>
          <w:szCs w:val="21"/>
          <w:vertAlign w:val="superscript"/>
        </w:rPr>
        <w:fldChar w:fldCharType="end"/>
      </w:r>
      <w:r w:rsidRPr="00E51DBF">
        <w:rPr>
          <w:rFonts w:ascii="宋体" w:eastAsia="宋体" w:hAnsi="宋体" w:cs="宋体" w:hint="eastAsia"/>
          <w:color w:val="000000"/>
          <w:sz w:val="21"/>
          <w:szCs w:val="21"/>
        </w:rPr>
        <w:t>。</w:t>
      </w:r>
    </w:p>
    <w:p w14:paraId="64C06044" w14:textId="745147B2" w:rsidR="003F44AF" w:rsidRDefault="00E51DBF" w:rsidP="00E51DBF">
      <w:pPr>
        <w:spacing w:line="288" w:lineRule="auto"/>
        <w:ind w:firstLineChars="200" w:firstLine="436"/>
        <w:rPr>
          <w:rFonts w:ascii="宋体" w:eastAsia="宋体" w:hAnsi="宋体" w:cs="宋体"/>
          <w:color w:val="000000"/>
          <w:sz w:val="21"/>
          <w:szCs w:val="21"/>
        </w:rPr>
      </w:pPr>
      <w:r w:rsidRPr="00E51DBF">
        <w:rPr>
          <w:rFonts w:ascii="宋体" w:eastAsia="宋体" w:hAnsi="宋体" w:cs="宋体" w:hint="eastAsia"/>
          <w:color w:val="000000"/>
          <w:sz w:val="21"/>
          <w:szCs w:val="21"/>
        </w:rPr>
        <w:t>重排序过程首先将用户查询与候选文档内容拼接为文本对，内容包括标题、摘要和正文，作为模型输入。系统通过批处理方式将文本对输入 BAAI/bge-reranker-v2-m3 模型，生成相关性分数。为适配不同硬件环境，系统支持动态切换计算设备，并在显存不足时回退至 CPU，确保推理过程的鲁棒性。基于模型输出的相关性分数，系统对候选文档从高到低排序，优先选取与查询语义最相关的文档作为生成模型的上下文输入。若重排序过程发生异常，系统回退至初步检索的文档顺序，保证服务连续性。</w:t>
      </w:r>
    </w:p>
    <w:p w14:paraId="2A3BB2BF" w14:textId="3DCCF58D" w:rsidR="00E51DBF" w:rsidRDefault="00E51DBF" w:rsidP="00E51DBF">
      <w:pPr>
        <w:spacing w:line="288" w:lineRule="auto"/>
        <w:ind w:firstLineChars="200" w:firstLine="436"/>
        <w:rPr>
          <w:rFonts w:ascii="宋体" w:eastAsia="宋体" w:hAnsi="宋体" w:cs="宋体"/>
          <w:color w:val="000000"/>
          <w:sz w:val="21"/>
          <w:szCs w:val="21"/>
        </w:rPr>
      </w:pPr>
      <w:r w:rsidRPr="00E51DBF">
        <w:rPr>
          <w:rFonts w:ascii="宋体" w:eastAsia="宋体" w:hAnsi="宋体" w:cs="宋体" w:hint="eastAsia"/>
          <w:color w:val="000000"/>
          <w:sz w:val="21"/>
          <w:szCs w:val="21"/>
        </w:rPr>
        <w:t>通过 BAAI/bge-reranker-v2-m3 模型，系</w:t>
      </w:r>
      <w:r w:rsidRPr="00E51DBF">
        <w:rPr>
          <w:rFonts w:ascii="宋体" w:eastAsia="宋体" w:hAnsi="宋体" w:cs="宋体" w:hint="eastAsia"/>
          <w:color w:val="000000"/>
          <w:sz w:val="21"/>
          <w:szCs w:val="21"/>
        </w:rPr>
        <w:lastRenderedPageBreak/>
        <w:t>统显著增强检索结果与用户查询的语义匹配度。批量推理与多设备适配设计兼顾计算效率与系统鲁棒性。优选高相关性文档作为上下文进一步提升生成模型输出的专业性与准确性。</w:t>
      </w:r>
    </w:p>
    <w:p w14:paraId="2506DE2B" w14:textId="2F0655DA" w:rsidR="00C14981" w:rsidRDefault="00C14981" w:rsidP="00C14981">
      <w:pPr>
        <w:pStyle w:val="7"/>
        <w:keepNext w:val="0"/>
        <w:numPr>
          <w:ilvl w:val="0"/>
          <w:numId w:val="12"/>
        </w:numPr>
        <w:rPr>
          <w:b/>
          <w:bCs w:val="0"/>
        </w:rPr>
      </w:pPr>
      <w:r w:rsidRPr="00C14981">
        <w:rPr>
          <w:rFonts w:hint="eastAsia"/>
          <w:b/>
          <w:bCs w:val="0"/>
        </w:rPr>
        <w:t>查询优化机制</w:t>
      </w:r>
    </w:p>
    <w:p w14:paraId="1D701084" w14:textId="77777777" w:rsidR="00C14981" w:rsidRPr="00C14981" w:rsidRDefault="00C14981" w:rsidP="00C14981">
      <w:pPr>
        <w:spacing w:line="288" w:lineRule="auto"/>
        <w:ind w:firstLineChars="200" w:firstLine="436"/>
        <w:rPr>
          <w:rFonts w:ascii="宋体" w:eastAsia="宋体" w:hAnsi="宋体" w:cs="宋体"/>
          <w:color w:val="000000"/>
          <w:sz w:val="21"/>
          <w:szCs w:val="21"/>
        </w:rPr>
      </w:pPr>
      <w:r w:rsidRPr="00C14981">
        <w:rPr>
          <w:rFonts w:ascii="宋体" w:eastAsia="宋体" w:hAnsi="宋体" w:cs="宋体" w:hint="eastAsia"/>
          <w:color w:val="000000"/>
          <w:sz w:val="21"/>
          <w:szCs w:val="21"/>
        </w:rPr>
        <w:t>为提升用户查询的专业性与检索效果，本系统设计了查询优化机制，利用大语言模型对用户输入进行语义理解和医学术语标准化处理，生成适合医学文献检索的高质量查询。</w:t>
      </w:r>
    </w:p>
    <w:p w14:paraId="4645C5F2" w14:textId="1DAC3EB0" w:rsidR="00C14981" w:rsidRPr="00C14981" w:rsidRDefault="00C14981" w:rsidP="00C14981">
      <w:pPr>
        <w:spacing w:line="288" w:lineRule="auto"/>
        <w:ind w:firstLineChars="200" w:firstLine="436"/>
        <w:rPr>
          <w:rFonts w:ascii="宋体" w:eastAsia="宋体" w:hAnsi="宋体" w:cs="宋体"/>
          <w:color w:val="000000"/>
          <w:sz w:val="21"/>
          <w:szCs w:val="21"/>
        </w:rPr>
      </w:pPr>
      <w:r w:rsidRPr="00C14981">
        <w:rPr>
          <w:rFonts w:ascii="宋体" w:eastAsia="宋体" w:hAnsi="宋体" w:cs="宋体" w:hint="eastAsia"/>
          <w:color w:val="000000"/>
          <w:sz w:val="21"/>
          <w:szCs w:val="21"/>
        </w:rPr>
        <w:t>用户查询常包含口语化表达、非标准医学术语或冗余修饰，导致检索系统难以准确理解意图，影响召回率与相关性</w:t>
      </w:r>
      <w:r w:rsidR="001142DD" w:rsidRPr="001142DD">
        <w:rPr>
          <w:rFonts w:ascii="宋体" w:eastAsia="宋体" w:hAnsi="宋体" w:cs="宋体"/>
          <w:color w:val="000000"/>
          <w:sz w:val="21"/>
          <w:szCs w:val="21"/>
          <w:vertAlign w:val="superscript"/>
        </w:rPr>
        <w:fldChar w:fldCharType="begin"/>
      </w:r>
      <w:r w:rsidR="001142DD" w:rsidRPr="001142DD">
        <w:rPr>
          <w:rFonts w:ascii="宋体" w:eastAsia="宋体" w:hAnsi="宋体" w:cs="宋体"/>
          <w:color w:val="000000"/>
          <w:sz w:val="21"/>
          <w:szCs w:val="21"/>
          <w:vertAlign w:val="superscript"/>
        </w:rPr>
        <w:instrText xml:space="preserve"> </w:instrText>
      </w:r>
      <w:r w:rsidR="001142DD" w:rsidRPr="001142DD">
        <w:rPr>
          <w:rFonts w:ascii="宋体" w:eastAsia="宋体" w:hAnsi="宋体" w:cs="宋体" w:hint="eastAsia"/>
          <w:color w:val="000000"/>
          <w:sz w:val="21"/>
          <w:szCs w:val="21"/>
          <w:vertAlign w:val="superscript"/>
        </w:rPr>
        <w:instrText>REF _Ref198671800 \r \h</w:instrText>
      </w:r>
      <w:r w:rsidR="001142DD" w:rsidRPr="001142DD">
        <w:rPr>
          <w:rFonts w:ascii="宋体" w:eastAsia="宋体" w:hAnsi="宋体" w:cs="宋体"/>
          <w:color w:val="000000"/>
          <w:sz w:val="21"/>
          <w:szCs w:val="21"/>
          <w:vertAlign w:val="superscript"/>
        </w:rPr>
        <w:instrText xml:space="preserve"> </w:instrText>
      </w:r>
      <w:r w:rsidR="001142DD">
        <w:rPr>
          <w:rFonts w:ascii="宋体" w:eastAsia="宋体" w:hAnsi="宋体" w:cs="宋体"/>
          <w:color w:val="000000"/>
          <w:sz w:val="21"/>
          <w:szCs w:val="21"/>
          <w:vertAlign w:val="superscript"/>
        </w:rPr>
        <w:instrText xml:space="preserve"> \* MERGEFORMAT </w:instrText>
      </w:r>
      <w:r w:rsidR="001142DD" w:rsidRPr="001142DD">
        <w:rPr>
          <w:rFonts w:ascii="宋体" w:eastAsia="宋体" w:hAnsi="宋体" w:cs="宋体"/>
          <w:color w:val="000000"/>
          <w:sz w:val="21"/>
          <w:szCs w:val="21"/>
          <w:vertAlign w:val="superscript"/>
        </w:rPr>
      </w:r>
      <w:r w:rsidR="001142DD" w:rsidRPr="001142DD">
        <w:rPr>
          <w:rFonts w:ascii="宋体" w:eastAsia="宋体" w:hAnsi="宋体" w:cs="宋体"/>
          <w:color w:val="000000"/>
          <w:sz w:val="21"/>
          <w:szCs w:val="21"/>
          <w:vertAlign w:val="superscript"/>
        </w:rPr>
        <w:fldChar w:fldCharType="separate"/>
      </w:r>
      <w:r w:rsidR="00E90CEA">
        <w:rPr>
          <w:rFonts w:ascii="宋体" w:eastAsia="宋体" w:hAnsi="宋体" w:cs="宋体"/>
          <w:color w:val="000000"/>
          <w:sz w:val="21"/>
          <w:szCs w:val="21"/>
          <w:vertAlign w:val="superscript"/>
        </w:rPr>
        <w:t>[7]</w:t>
      </w:r>
      <w:r w:rsidR="001142DD" w:rsidRPr="001142DD">
        <w:rPr>
          <w:rFonts w:ascii="宋体" w:eastAsia="宋体" w:hAnsi="宋体" w:cs="宋体"/>
          <w:color w:val="000000"/>
          <w:sz w:val="21"/>
          <w:szCs w:val="21"/>
          <w:vertAlign w:val="superscript"/>
        </w:rPr>
        <w:fldChar w:fldCharType="end"/>
      </w:r>
      <w:r w:rsidRPr="00C14981">
        <w:rPr>
          <w:rFonts w:ascii="宋体" w:eastAsia="宋体" w:hAnsi="宋体" w:cs="宋体" w:hint="eastAsia"/>
          <w:color w:val="000000"/>
          <w:sz w:val="21"/>
          <w:szCs w:val="21"/>
        </w:rPr>
        <w:t>。查询优化机制通过提取关键医学信息、替换口语化表达为标准术语、去除无关修饰并精简查询内容、纠正术语错误，显著提升查询质量。系统采用大语言模型 Qwen2.5-0.5B，支持多种计算设备以确保推理效率与兼容性。优化过程使用专业提示模板，指导模型保留关键医学关键词、控制查询长度并保持专业性。生成结果经过清理、去标点、长度校验与内容合法性验证，若不符合要求则回退至原始查询，确保系统鲁棒性。此外，机制支持结合历史对话上下文优化查询，提升复杂场景下的意图理解能力。</w:t>
      </w:r>
    </w:p>
    <w:p w14:paraId="7840C814" w14:textId="64E0F43E" w:rsidR="00C14981" w:rsidRPr="00C14981" w:rsidRDefault="00C14981" w:rsidP="00C14981">
      <w:pPr>
        <w:pStyle w:val="7"/>
        <w:keepNext w:val="0"/>
        <w:numPr>
          <w:ilvl w:val="0"/>
          <w:numId w:val="12"/>
        </w:numPr>
      </w:pPr>
      <w:r>
        <w:rPr>
          <w:rFonts w:ascii="黑体" w:hAnsi="黑体" w:hint="eastAsia"/>
          <w:b/>
          <w:color w:val="000000"/>
          <w:szCs w:val="21"/>
        </w:rPr>
        <w:t>用户反馈机制</w:t>
      </w:r>
    </w:p>
    <w:p w14:paraId="3DF0ACB4" w14:textId="77777777" w:rsidR="00C14981" w:rsidRPr="00C14981" w:rsidRDefault="00C14981" w:rsidP="00C14981">
      <w:pPr>
        <w:spacing w:line="288" w:lineRule="auto"/>
        <w:ind w:firstLineChars="200" w:firstLine="436"/>
        <w:rPr>
          <w:rFonts w:ascii="宋体" w:eastAsia="宋体" w:hAnsi="宋体" w:cs="宋体"/>
          <w:color w:val="000000"/>
          <w:sz w:val="21"/>
          <w:szCs w:val="21"/>
        </w:rPr>
      </w:pPr>
      <w:r w:rsidRPr="00C14981">
        <w:rPr>
          <w:rFonts w:ascii="宋体" w:eastAsia="宋体" w:hAnsi="宋体" w:cs="宋体" w:hint="eastAsia"/>
          <w:color w:val="000000"/>
          <w:sz w:val="21"/>
          <w:szCs w:val="21"/>
        </w:rPr>
        <w:t>为实现系统性能的持续优化与自适应调整，本系统设计了用户反馈机制，通过收集和分析用户在问答过程中的主观评价与文档相关性反馈，驱动检索与生成答案的质量提升。反馈机制涵盖对话反馈收集、文档相关性反馈、检索权重自适应调整、数据统计分析以及数据持久化存储功能。</w:t>
      </w:r>
    </w:p>
    <w:p w14:paraId="551E4CE8" w14:textId="77777777" w:rsidR="00C14981" w:rsidRPr="00C14981" w:rsidRDefault="00C14981" w:rsidP="00C14981">
      <w:pPr>
        <w:spacing w:line="288" w:lineRule="auto"/>
        <w:ind w:firstLineChars="200" w:firstLine="436"/>
        <w:rPr>
          <w:rFonts w:ascii="宋体" w:eastAsia="宋体" w:hAnsi="宋体" w:cs="宋体"/>
          <w:color w:val="000000"/>
          <w:sz w:val="21"/>
          <w:szCs w:val="21"/>
        </w:rPr>
      </w:pPr>
      <w:r w:rsidRPr="00C14981">
        <w:rPr>
          <w:rFonts w:ascii="宋体" w:eastAsia="宋体" w:hAnsi="宋体" w:cs="宋体" w:hint="eastAsia"/>
          <w:color w:val="000000"/>
          <w:sz w:val="21"/>
          <w:szCs w:val="21"/>
        </w:rPr>
        <w:t>对话反馈收集功能在每次用户交互后记录满意度评分、主观评价、检索文档标识、对话历史长度及混合检索权重等信息，为系统优化提供数据支持。文档相关性反馈允许用户针对检索文档提供相关性评分和备注，通过长期积累数据评估文档价值与检索准确性。检索权重自适应调整功能记录混合检索权重及其对应的用户满意度表现，</w:t>
      </w:r>
      <w:r w:rsidRPr="00C14981">
        <w:rPr>
          <w:rFonts w:ascii="宋体" w:eastAsia="宋体" w:hAnsi="宋体" w:cs="宋体" w:hint="eastAsia"/>
          <w:color w:val="000000"/>
          <w:sz w:val="21"/>
          <w:szCs w:val="21"/>
        </w:rPr>
        <w:t>采用加权平均策略，近期反馈权重更高，动态优化权重分配以提升检索性能。数据统计分析功能对历史反馈进行深入分析，计算单篇文档的平均相关性得分、反馈次数、整体对话的平均满意度及多轮对话比例，为系统性能评估提供依据。所有反馈数据以 JSON 格式持久化存储，确保数据安全与长期可用性，支持系统升级与效果评估。</w:t>
      </w:r>
    </w:p>
    <w:p w14:paraId="0F368A06" w14:textId="00C69F48" w:rsidR="00762FE5" w:rsidRDefault="00C14981" w:rsidP="00147D6A">
      <w:pPr>
        <w:spacing w:line="288" w:lineRule="auto"/>
        <w:ind w:firstLineChars="200" w:firstLine="436"/>
        <w:rPr>
          <w:rFonts w:ascii="宋体" w:eastAsia="宋体" w:hAnsi="宋体" w:cs="宋体"/>
          <w:color w:val="000000"/>
          <w:sz w:val="21"/>
          <w:szCs w:val="21"/>
        </w:rPr>
      </w:pPr>
      <w:r w:rsidRPr="00C14981">
        <w:rPr>
          <w:rFonts w:ascii="宋体" w:eastAsia="宋体" w:hAnsi="宋体" w:cs="宋体" w:hint="eastAsia"/>
          <w:color w:val="000000"/>
          <w:sz w:val="21"/>
          <w:szCs w:val="21"/>
        </w:rPr>
        <w:t>用户反馈机制通过用户交互与系统优化的闭环设计，直接驱动检索策略调整</w:t>
      </w:r>
      <w:r w:rsidR="001142DD" w:rsidRPr="001142DD">
        <w:rPr>
          <w:rFonts w:ascii="宋体" w:eastAsia="宋体" w:hAnsi="宋体" w:cs="宋体"/>
          <w:color w:val="000000"/>
          <w:sz w:val="21"/>
          <w:szCs w:val="21"/>
          <w:vertAlign w:val="superscript"/>
        </w:rPr>
        <w:fldChar w:fldCharType="begin"/>
      </w:r>
      <w:r w:rsidR="001142DD" w:rsidRPr="001142DD">
        <w:rPr>
          <w:rFonts w:ascii="宋体" w:eastAsia="宋体" w:hAnsi="宋体" w:cs="宋体"/>
          <w:color w:val="000000"/>
          <w:sz w:val="21"/>
          <w:szCs w:val="21"/>
          <w:vertAlign w:val="superscript"/>
        </w:rPr>
        <w:instrText xml:space="preserve"> </w:instrText>
      </w:r>
      <w:r w:rsidR="001142DD" w:rsidRPr="001142DD">
        <w:rPr>
          <w:rFonts w:ascii="宋体" w:eastAsia="宋体" w:hAnsi="宋体" w:cs="宋体" w:hint="eastAsia"/>
          <w:color w:val="000000"/>
          <w:sz w:val="21"/>
          <w:szCs w:val="21"/>
          <w:vertAlign w:val="superscript"/>
        </w:rPr>
        <w:instrText>REF _Ref198671959 \r \h</w:instrText>
      </w:r>
      <w:r w:rsidR="001142DD" w:rsidRPr="001142DD">
        <w:rPr>
          <w:rFonts w:ascii="宋体" w:eastAsia="宋体" w:hAnsi="宋体" w:cs="宋体"/>
          <w:color w:val="000000"/>
          <w:sz w:val="21"/>
          <w:szCs w:val="21"/>
          <w:vertAlign w:val="superscript"/>
        </w:rPr>
        <w:instrText xml:space="preserve"> </w:instrText>
      </w:r>
      <w:r w:rsidR="001142DD">
        <w:rPr>
          <w:rFonts w:ascii="宋体" w:eastAsia="宋体" w:hAnsi="宋体" w:cs="宋体"/>
          <w:color w:val="000000"/>
          <w:sz w:val="21"/>
          <w:szCs w:val="21"/>
          <w:vertAlign w:val="superscript"/>
        </w:rPr>
        <w:instrText xml:space="preserve"> \* MERGEFORMAT </w:instrText>
      </w:r>
      <w:r w:rsidR="001142DD" w:rsidRPr="001142DD">
        <w:rPr>
          <w:rFonts w:ascii="宋体" w:eastAsia="宋体" w:hAnsi="宋体" w:cs="宋体"/>
          <w:color w:val="000000"/>
          <w:sz w:val="21"/>
          <w:szCs w:val="21"/>
          <w:vertAlign w:val="superscript"/>
        </w:rPr>
      </w:r>
      <w:r w:rsidR="001142DD" w:rsidRPr="001142DD">
        <w:rPr>
          <w:rFonts w:ascii="宋体" w:eastAsia="宋体" w:hAnsi="宋体" w:cs="宋体"/>
          <w:color w:val="000000"/>
          <w:sz w:val="21"/>
          <w:szCs w:val="21"/>
          <w:vertAlign w:val="superscript"/>
        </w:rPr>
        <w:fldChar w:fldCharType="separate"/>
      </w:r>
      <w:r w:rsidR="00E90CEA">
        <w:rPr>
          <w:rFonts w:ascii="宋体" w:eastAsia="宋体" w:hAnsi="宋体" w:cs="宋体"/>
          <w:color w:val="000000"/>
          <w:sz w:val="21"/>
          <w:szCs w:val="21"/>
          <w:vertAlign w:val="superscript"/>
        </w:rPr>
        <w:t>[8]</w:t>
      </w:r>
      <w:r w:rsidR="001142DD" w:rsidRPr="001142DD">
        <w:rPr>
          <w:rFonts w:ascii="宋体" w:eastAsia="宋体" w:hAnsi="宋体" w:cs="宋体"/>
          <w:color w:val="000000"/>
          <w:sz w:val="21"/>
          <w:szCs w:val="21"/>
          <w:vertAlign w:val="superscript"/>
        </w:rPr>
        <w:fldChar w:fldCharType="end"/>
      </w:r>
      <w:r w:rsidRPr="00C14981">
        <w:rPr>
          <w:rFonts w:ascii="宋体" w:eastAsia="宋体" w:hAnsi="宋体" w:cs="宋体" w:hint="eastAsia"/>
          <w:color w:val="000000"/>
          <w:sz w:val="21"/>
          <w:szCs w:val="21"/>
        </w:rPr>
        <w:t>。评价体系涵盖整体问答满意度与文档相关性反馈，全面捕捉用户体验。系统根据用户行为动态优化检索策略，提升个性化体验与整体性能。通过持续学习用户偏好，显著增强检索结果与生成答案的相关性和专业性，实现医疗智能问答系统的自适应优化。</w:t>
      </w:r>
    </w:p>
    <w:p w14:paraId="2B5D3B1A" w14:textId="2AE892A3" w:rsidR="00147D6A" w:rsidRPr="00147D6A" w:rsidRDefault="00147D6A" w:rsidP="00147D6A">
      <w:pPr>
        <w:pStyle w:val="7"/>
        <w:keepNext w:val="0"/>
        <w:numPr>
          <w:ilvl w:val="0"/>
          <w:numId w:val="7"/>
        </w:numPr>
        <w:rPr>
          <w:b/>
          <w:bCs w:val="0"/>
          <w:sz w:val="24"/>
          <w:szCs w:val="24"/>
        </w:rPr>
      </w:pPr>
      <w:r>
        <w:rPr>
          <w:rFonts w:hint="eastAsia"/>
          <w:b/>
          <w:bCs w:val="0"/>
          <w:sz w:val="24"/>
          <w:szCs w:val="24"/>
        </w:rPr>
        <w:t>用户交互设计</w:t>
      </w:r>
    </w:p>
    <w:p w14:paraId="51AE3F2D" w14:textId="5E5BEA0E" w:rsidR="00147D6A" w:rsidRDefault="00147D6A" w:rsidP="00147D6A">
      <w:pPr>
        <w:spacing w:line="288" w:lineRule="auto"/>
        <w:ind w:firstLineChars="200" w:firstLine="436"/>
        <w:rPr>
          <w:rFonts w:ascii="宋体" w:eastAsia="宋体" w:hAnsi="宋体" w:cs="宋体"/>
          <w:color w:val="000000"/>
          <w:sz w:val="21"/>
          <w:szCs w:val="21"/>
        </w:rPr>
      </w:pPr>
      <w:r w:rsidRPr="00147D6A">
        <w:rPr>
          <w:rFonts w:ascii="宋体" w:eastAsia="宋体" w:hAnsi="宋体" w:cs="宋体" w:hint="eastAsia"/>
          <w:color w:val="000000"/>
          <w:sz w:val="21"/>
          <w:szCs w:val="21"/>
        </w:rPr>
        <w:t>本系统采用</w:t>
      </w:r>
      <w:proofErr w:type="spellStart"/>
      <w:r w:rsidRPr="00147D6A">
        <w:rPr>
          <w:rFonts w:ascii="宋体" w:eastAsia="宋体" w:hAnsi="宋体" w:cs="宋体" w:hint="eastAsia"/>
          <w:color w:val="000000"/>
          <w:sz w:val="21"/>
          <w:szCs w:val="21"/>
        </w:rPr>
        <w:t>Streamlit</w:t>
      </w:r>
      <w:proofErr w:type="spellEnd"/>
      <w:r w:rsidRPr="00147D6A">
        <w:rPr>
          <w:rFonts w:ascii="宋体" w:eastAsia="宋体" w:hAnsi="宋体" w:cs="宋体" w:hint="eastAsia"/>
          <w:color w:val="000000"/>
          <w:sz w:val="21"/>
          <w:szCs w:val="21"/>
        </w:rPr>
        <w:t>作为前端开发框架，结合后端多模型协同，旨在为用户提供高效、直观的医疗智能问答交互体验。用户交互设计不仅关注界面的美观与易用性，更致力于提升用户对系统内部处理流程的可感知性，并建立多层次的反馈机制以实现持续优化。</w:t>
      </w:r>
    </w:p>
    <w:p w14:paraId="7D5ED902" w14:textId="102AAF1D" w:rsidR="00147D6A" w:rsidRPr="00147D6A" w:rsidRDefault="00147D6A" w:rsidP="00147D6A">
      <w:pPr>
        <w:pStyle w:val="7"/>
        <w:keepNext w:val="0"/>
        <w:numPr>
          <w:ilvl w:val="0"/>
          <w:numId w:val="14"/>
        </w:numPr>
      </w:pPr>
      <w:r w:rsidRPr="00147D6A">
        <w:rPr>
          <w:rFonts w:ascii="黑体" w:hAnsi="黑体" w:hint="eastAsia"/>
          <w:b/>
          <w:color w:val="000000"/>
          <w:szCs w:val="21"/>
        </w:rPr>
        <w:t>界面实现与布局</w:t>
      </w:r>
    </w:p>
    <w:p w14:paraId="47ED97E0" w14:textId="509F8C5E" w:rsidR="00147D6A" w:rsidRDefault="00147D6A" w:rsidP="00147D6A">
      <w:pPr>
        <w:spacing w:line="288" w:lineRule="auto"/>
        <w:ind w:firstLineChars="200" w:firstLine="436"/>
        <w:rPr>
          <w:rFonts w:ascii="宋体" w:eastAsia="宋体" w:hAnsi="宋体"/>
          <w:color w:val="000000"/>
          <w:sz w:val="21"/>
          <w:szCs w:val="21"/>
        </w:rPr>
      </w:pPr>
      <w:r w:rsidRPr="00147D6A">
        <w:rPr>
          <w:rFonts w:ascii="宋体" w:eastAsia="宋体" w:hAnsi="宋体" w:cs="宋体" w:hint="eastAsia"/>
          <w:color w:val="000000"/>
          <w:sz w:val="21"/>
          <w:szCs w:val="21"/>
        </w:rPr>
        <w:t>系统前端界面基于Python的开源框架</w:t>
      </w:r>
      <w:proofErr w:type="spellStart"/>
      <w:r w:rsidRPr="00147D6A">
        <w:rPr>
          <w:rFonts w:ascii="宋体" w:eastAsia="宋体" w:hAnsi="宋体" w:cs="宋体" w:hint="eastAsia"/>
          <w:color w:val="000000"/>
          <w:sz w:val="21"/>
          <w:szCs w:val="21"/>
        </w:rPr>
        <w:t>Streamlit</w:t>
      </w:r>
      <w:proofErr w:type="spellEnd"/>
      <w:r w:rsidRPr="00147D6A">
        <w:rPr>
          <w:rFonts w:ascii="宋体" w:eastAsia="宋体" w:hAnsi="宋体" w:cs="宋体" w:hint="eastAsia"/>
          <w:color w:val="000000"/>
          <w:sz w:val="21"/>
          <w:szCs w:val="21"/>
        </w:rPr>
        <w:t>构建，实现了响应式布局和多栏分区，确保在不同设备下均能提供良好的视觉体验。系统集成了</w:t>
      </w:r>
      <w:proofErr w:type="spellStart"/>
      <w:r w:rsidRPr="00147D6A">
        <w:rPr>
          <w:rFonts w:ascii="宋体" w:eastAsia="宋体" w:hAnsi="宋体" w:cs="宋体" w:hint="eastAsia"/>
          <w:color w:val="000000"/>
          <w:sz w:val="21"/>
          <w:szCs w:val="21"/>
        </w:rPr>
        <w:t>Streamlit</w:t>
      </w:r>
      <w:proofErr w:type="spellEnd"/>
      <w:r w:rsidRPr="00147D6A">
        <w:rPr>
          <w:rFonts w:ascii="宋体" w:eastAsia="宋体" w:hAnsi="宋体" w:cs="宋体" w:hint="eastAsia"/>
          <w:color w:val="000000"/>
          <w:sz w:val="21"/>
          <w:szCs w:val="21"/>
        </w:rPr>
        <w:t>提供的多种原生交互控件，如文本输入框、按钮、滑块和单选框。其中，折叠面板（</w:t>
      </w:r>
      <w:proofErr w:type="spellStart"/>
      <w:r w:rsidRPr="00147D6A">
        <w:rPr>
          <w:rFonts w:ascii="宋体" w:eastAsia="宋体" w:hAnsi="宋体" w:cs="宋体" w:hint="eastAsia"/>
          <w:color w:val="000000"/>
          <w:sz w:val="21"/>
          <w:szCs w:val="21"/>
        </w:rPr>
        <w:t>st.expander</w:t>
      </w:r>
      <w:proofErr w:type="spellEnd"/>
      <w:r w:rsidRPr="00147D6A">
        <w:rPr>
          <w:rFonts w:ascii="宋体" w:eastAsia="宋体" w:hAnsi="宋体" w:cs="宋体" w:hint="eastAsia"/>
          <w:color w:val="000000"/>
          <w:sz w:val="21"/>
          <w:szCs w:val="21"/>
        </w:rPr>
        <w:t>）被用于展示检索到的相关文档内容，在节省屏幕空间的同时允许用户按需展开查看详情。用户可直接通过网页界面访问系统，无需复杂部署</w:t>
      </w:r>
      <w:r w:rsidR="00651ED2" w:rsidRPr="00651ED2">
        <w:rPr>
          <w:rFonts w:ascii="宋体" w:eastAsia="宋体" w:hAnsi="宋体" w:cs="宋体"/>
          <w:color w:val="000000"/>
          <w:sz w:val="21"/>
          <w:szCs w:val="21"/>
          <w:vertAlign w:val="superscript"/>
        </w:rPr>
        <w:fldChar w:fldCharType="begin"/>
      </w:r>
      <w:r w:rsidR="00651ED2" w:rsidRPr="00651ED2">
        <w:rPr>
          <w:rFonts w:ascii="宋体" w:eastAsia="宋体" w:hAnsi="宋体" w:cs="宋体"/>
          <w:color w:val="000000"/>
          <w:sz w:val="21"/>
          <w:szCs w:val="21"/>
          <w:vertAlign w:val="superscript"/>
        </w:rPr>
        <w:instrText xml:space="preserve"> </w:instrText>
      </w:r>
      <w:r w:rsidR="00651ED2" w:rsidRPr="00651ED2">
        <w:rPr>
          <w:rFonts w:ascii="宋体" w:eastAsia="宋体" w:hAnsi="宋体" w:cs="宋体" w:hint="eastAsia"/>
          <w:color w:val="000000"/>
          <w:sz w:val="21"/>
          <w:szCs w:val="21"/>
          <w:vertAlign w:val="superscript"/>
        </w:rPr>
        <w:instrText>REF _Ref198672074 \r \h</w:instrText>
      </w:r>
      <w:r w:rsidR="00651ED2" w:rsidRPr="00651ED2">
        <w:rPr>
          <w:rFonts w:ascii="宋体" w:eastAsia="宋体" w:hAnsi="宋体" w:cs="宋体"/>
          <w:color w:val="000000"/>
          <w:sz w:val="21"/>
          <w:szCs w:val="21"/>
          <w:vertAlign w:val="superscript"/>
        </w:rPr>
        <w:instrText xml:space="preserve"> </w:instrText>
      </w:r>
      <w:r w:rsidR="00651ED2">
        <w:rPr>
          <w:rFonts w:ascii="宋体" w:eastAsia="宋体" w:hAnsi="宋体" w:cs="宋体"/>
          <w:color w:val="000000"/>
          <w:sz w:val="21"/>
          <w:szCs w:val="21"/>
          <w:vertAlign w:val="superscript"/>
        </w:rPr>
        <w:instrText xml:space="preserve"> \* MERGEFORMAT </w:instrText>
      </w:r>
      <w:r w:rsidR="00651ED2" w:rsidRPr="00651ED2">
        <w:rPr>
          <w:rFonts w:ascii="宋体" w:eastAsia="宋体" w:hAnsi="宋体" w:cs="宋体"/>
          <w:color w:val="000000"/>
          <w:sz w:val="21"/>
          <w:szCs w:val="21"/>
          <w:vertAlign w:val="superscript"/>
        </w:rPr>
      </w:r>
      <w:r w:rsidR="00651ED2" w:rsidRPr="00651ED2">
        <w:rPr>
          <w:rFonts w:ascii="宋体" w:eastAsia="宋体" w:hAnsi="宋体" w:cs="宋体"/>
          <w:color w:val="000000"/>
          <w:sz w:val="21"/>
          <w:szCs w:val="21"/>
          <w:vertAlign w:val="superscript"/>
        </w:rPr>
        <w:fldChar w:fldCharType="separate"/>
      </w:r>
      <w:r w:rsidR="00E90CEA">
        <w:rPr>
          <w:rFonts w:ascii="宋体" w:eastAsia="宋体" w:hAnsi="宋体" w:cs="宋体"/>
          <w:color w:val="000000"/>
          <w:sz w:val="21"/>
          <w:szCs w:val="21"/>
          <w:vertAlign w:val="superscript"/>
        </w:rPr>
        <w:t>[9]</w:t>
      </w:r>
      <w:r w:rsidR="00651ED2" w:rsidRPr="00651ED2">
        <w:rPr>
          <w:rFonts w:ascii="宋体" w:eastAsia="宋体" w:hAnsi="宋体" w:cs="宋体"/>
          <w:color w:val="000000"/>
          <w:sz w:val="21"/>
          <w:szCs w:val="21"/>
          <w:vertAlign w:val="superscript"/>
        </w:rPr>
        <w:fldChar w:fldCharType="end"/>
      </w:r>
      <w:r w:rsidRPr="00147D6A">
        <w:rPr>
          <w:rFonts w:ascii="宋体" w:eastAsia="宋体" w:hAnsi="宋体" w:cs="宋体" w:hint="eastAsia"/>
          <w:color w:val="000000"/>
          <w:sz w:val="21"/>
          <w:szCs w:val="21"/>
        </w:rPr>
        <w:t>。界面布局清晰，顶部区域展示系统标题与核心配置概要；侧边栏提供系统参数与状态说明；主区域则承载问答输入、历史对话展示、检索结果呈现、答案生成输出以及用户反馈收集等所有主要功能</w:t>
      </w:r>
      <w:r w:rsidR="0023527D">
        <w:rPr>
          <w:rFonts w:ascii="宋体" w:eastAsia="宋体" w:hAnsi="宋体" w:cs="宋体" w:hint="eastAsia"/>
          <w:color w:val="000000"/>
          <w:sz w:val="21"/>
          <w:szCs w:val="21"/>
        </w:rPr>
        <w:t>，</w:t>
      </w:r>
      <w:r w:rsidR="0023527D" w:rsidRPr="00882EBC">
        <w:rPr>
          <w:rFonts w:ascii="宋体" w:eastAsia="宋体" w:hAnsi="宋体" w:cs="宋体" w:hint="eastAsia"/>
          <w:color w:val="000000" w:themeColor="text1"/>
          <w:sz w:val="21"/>
          <w:szCs w:val="21"/>
        </w:rPr>
        <w:t>如图</w:t>
      </w:r>
      <w:r w:rsidR="00882EBC">
        <w:rPr>
          <w:rFonts w:ascii="宋体" w:eastAsia="宋体" w:hAnsi="宋体" w:cs="宋体" w:hint="eastAsia"/>
          <w:color w:val="000000" w:themeColor="text1"/>
          <w:sz w:val="21"/>
          <w:szCs w:val="21"/>
        </w:rPr>
        <w:t>2</w:t>
      </w:r>
      <w:r w:rsidR="0023527D" w:rsidRPr="00882EBC">
        <w:rPr>
          <w:rFonts w:ascii="宋体" w:eastAsia="宋体" w:hAnsi="宋体" w:cs="宋体" w:hint="eastAsia"/>
          <w:color w:val="000000" w:themeColor="text1"/>
          <w:sz w:val="21"/>
          <w:szCs w:val="21"/>
        </w:rPr>
        <w:t>所示</w:t>
      </w:r>
      <w:r w:rsidRPr="00147D6A">
        <w:rPr>
          <w:rFonts w:ascii="宋体" w:eastAsia="宋体" w:hAnsi="宋体"/>
          <w:color w:val="000000"/>
          <w:sz w:val="21"/>
          <w:szCs w:val="21"/>
        </w:rPr>
        <w:t>。</w:t>
      </w:r>
    </w:p>
    <w:p w14:paraId="18CD6878" w14:textId="77777777" w:rsidR="0023527D" w:rsidRDefault="0023527D" w:rsidP="00147D6A">
      <w:pPr>
        <w:spacing w:line="288" w:lineRule="auto"/>
        <w:ind w:firstLineChars="200" w:firstLine="436"/>
        <w:rPr>
          <w:rFonts w:ascii="宋体" w:eastAsia="宋体" w:hAnsi="宋体"/>
          <w:color w:val="000000"/>
          <w:sz w:val="21"/>
          <w:szCs w:val="21"/>
        </w:rPr>
        <w:sectPr w:rsidR="0023527D" w:rsidSect="006E34B9">
          <w:type w:val="continuous"/>
          <w:pgSz w:w="11419" w:h="15621"/>
          <w:pgMar w:top="238" w:right="907" w:bottom="284" w:left="907" w:header="567" w:footer="170" w:gutter="0"/>
          <w:cols w:num="2" w:space="425" w:equalWidth="0">
            <w:col w:w="4590" w:space="425"/>
            <w:col w:w="4590"/>
          </w:cols>
          <w:docGrid w:type="linesAndChars" w:linePitch="290"/>
        </w:sectPr>
      </w:pPr>
    </w:p>
    <w:p w14:paraId="70C699BC" w14:textId="77777777" w:rsidR="0023527D" w:rsidRDefault="0023527D" w:rsidP="00E3643C">
      <w:pPr>
        <w:keepNext/>
        <w:spacing w:line="288" w:lineRule="auto"/>
        <w:ind w:firstLine="0"/>
        <w:jc w:val="center"/>
      </w:pPr>
      <w:r w:rsidRPr="0023527D">
        <w:rPr>
          <w:rFonts w:ascii="宋体" w:eastAsia="宋体" w:hAnsi="宋体"/>
          <w:noProof/>
          <w:color w:val="000000"/>
          <w:sz w:val="21"/>
          <w:szCs w:val="21"/>
        </w:rPr>
        <w:lastRenderedPageBreak/>
        <w:drawing>
          <wp:inline distT="0" distB="0" distL="0" distR="0" wp14:anchorId="41DB4FB8" wp14:editId="0886DF43">
            <wp:extent cx="5471671" cy="2989780"/>
            <wp:effectExtent l="0" t="0" r="2540" b="0"/>
            <wp:docPr id="591288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88799" name=""/>
                    <pic:cNvPicPr/>
                  </pic:nvPicPr>
                  <pic:blipFill rotWithShape="1">
                    <a:blip r:embed="rId17"/>
                    <a:srcRect r="7497"/>
                    <a:stretch>
                      <a:fillRect/>
                    </a:stretch>
                  </pic:blipFill>
                  <pic:spPr bwMode="auto">
                    <a:xfrm>
                      <a:off x="0" y="0"/>
                      <a:ext cx="5784781" cy="3160867"/>
                    </a:xfrm>
                    <a:prstGeom prst="rect">
                      <a:avLst/>
                    </a:prstGeom>
                    <a:ln>
                      <a:noFill/>
                    </a:ln>
                    <a:extLst>
                      <a:ext uri="{53640926-AAD7-44D8-BBD7-CCE9431645EC}">
                        <a14:shadowObscured xmlns:a14="http://schemas.microsoft.com/office/drawing/2010/main"/>
                      </a:ext>
                    </a:extLst>
                  </pic:spPr>
                </pic:pic>
              </a:graphicData>
            </a:graphic>
          </wp:inline>
        </w:drawing>
      </w:r>
    </w:p>
    <w:p w14:paraId="1B2D80BD" w14:textId="56384336" w:rsidR="0023527D" w:rsidRPr="00882EBC" w:rsidRDefault="0023527D" w:rsidP="00882EBC">
      <w:pPr>
        <w:pStyle w:val="af8"/>
        <w:spacing w:afterLines="50" w:after="145"/>
        <w:jc w:val="center"/>
        <w:rPr>
          <w:rFonts w:ascii="宋体" w:eastAsia="宋体" w:hAnsi="宋体"/>
          <w:b/>
          <w:bCs/>
          <w:sz w:val="18"/>
          <w:szCs w:val="18"/>
        </w:rPr>
        <w:sectPr w:rsidR="0023527D" w:rsidRPr="00882EBC" w:rsidSect="0023527D">
          <w:type w:val="continuous"/>
          <w:pgSz w:w="11419" w:h="15621"/>
          <w:pgMar w:top="238" w:right="907" w:bottom="284" w:left="907" w:header="567" w:footer="170" w:gutter="0"/>
          <w:cols w:space="425"/>
          <w:docGrid w:type="linesAndChars" w:linePitch="290"/>
        </w:sectPr>
      </w:pPr>
      <w:r w:rsidRPr="00882EBC">
        <w:rPr>
          <w:rFonts w:ascii="宋体" w:eastAsia="宋体" w:hAnsi="宋体" w:hint="eastAsia"/>
          <w:b/>
          <w:bCs/>
          <w:sz w:val="18"/>
          <w:szCs w:val="18"/>
        </w:rPr>
        <w:t xml:space="preserve">图 </w:t>
      </w:r>
      <w:r w:rsidRPr="00882EBC">
        <w:rPr>
          <w:rFonts w:ascii="宋体" w:eastAsia="宋体" w:hAnsi="宋体"/>
          <w:b/>
          <w:bCs/>
          <w:sz w:val="18"/>
          <w:szCs w:val="18"/>
        </w:rPr>
        <w:fldChar w:fldCharType="begin"/>
      </w:r>
      <w:r w:rsidRPr="00882EBC">
        <w:rPr>
          <w:rFonts w:ascii="宋体" w:eastAsia="宋体" w:hAnsi="宋体"/>
          <w:b/>
          <w:bCs/>
          <w:sz w:val="18"/>
          <w:szCs w:val="18"/>
        </w:rPr>
        <w:instrText xml:space="preserve"> </w:instrText>
      </w:r>
      <w:r w:rsidRPr="00882EBC">
        <w:rPr>
          <w:rFonts w:ascii="宋体" w:eastAsia="宋体" w:hAnsi="宋体" w:hint="eastAsia"/>
          <w:b/>
          <w:bCs/>
          <w:sz w:val="18"/>
          <w:szCs w:val="18"/>
        </w:rPr>
        <w:instrText>SEQ 图 \* ARABIC</w:instrText>
      </w:r>
      <w:r w:rsidRPr="00882EBC">
        <w:rPr>
          <w:rFonts w:ascii="宋体" w:eastAsia="宋体" w:hAnsi="宋体"/>
          <w:b/>
          <w:bCs/>
          <w:sz w:val="18"/>
          <w:szCs w:val="18"/>
        </w:rPr>
        <w:instrText xml:space="preserve"> </w:instrText>
      </w:r>
      <w:r w:rsidRPr="00882EBC">
        <w:rPr>
          <w:rFonts w:ascii="宋体" w:eastAsia="宋体" w:hAnsi="宋体"/>
          <w:b/>
          <w:bCs/>
          <w:sz w:val="18"/>
          <w:szCs w:val="18"/>
        </w:rPr>
        <w:fldChar w:fldCharType="separate"/>
      </w:r>
      <w:r w:rsidR="00E90CEA">
        <w:rPr>
          <w:rFonts w:ascii="宋体" w:eastAsia="宋体" w:hAnsi="宋体"/>
          <w:b/>
          <w:bCs/>
          <w:noProof/>
          <w:sz w:val="18"/>
          <w:szCs w:val="18"/>
        </w:rPr>
        <w:t>2</w:t>
      </w:r>
      <w:r w:rsidRPr="00882EBC">
        <w:rPr>
          <w:rFonts w:ascii="宋体" w:eastAsia="宋体" w:hAnsi="宋体"/>
          <w:b/>
          <w:bCs/>
          <w:sz w:val="18"/>
          <w:szCs w:val="18"/>
        </w:rPr>
        <w:fldChar w:fldCharType="end"/>
      </w:r>
      <w:r w:rsidR="00882EBC">
        <w:rPr>
          <w:rFonts w:ascii="宋体" w:eastAsia="宋体" w:hAnsi="宋体" w:hint="eastAsia"/>
          <w:b/>
          <w:bCs/>
          <w:sz w:val="18"/>
          <w:szCs w:val="18"/>
        </w:rPr>
        <w:t>：用户前端交互界面</w:t>
      </w:r>
    </w:p>
    <w:p w14:paraId="7CA9B014" w14:textId="066A94CE" w:rsidR="0023527D" w:rsidRDefault="0023527D" w:rsidP="00147D6A">
      <w:pPr>
        <w:spacing w:line="288" w:lineRule="auto"/>
        <w:ind w:firstLineChars="200" w:firstLine="436"/>
        <w:rPr>
          <w:rFonts w:ascii="宋体" w:eastAsia="宋体" w:hAnsi="宋体"/>
          <w:color w:val="000000"/>
          <w:sz w:val="21"/>
          <w:szCs w:val="21"/>
        </w:rPr>
      </w:pPr>
    </w:p>
    <w:p w14:paraId="1A607FE9" w14:textId="51F58B36" w:rsidR="00147D6A" w:rsidRDefault="00147D6A" w:rsidP="00147D6A">
      <w:pPr>
        <w:pStyle w:val="7"/>
        <w:keepNext w:val="0"/>
        <w:numPr>
          <w:ilvl w:val="0"/>
          <w:numId w:val="14"/>
        </w:numPr>
        <w:rPr>
          <w:rFonts w:ascii="黑体" w:hAnsi="黑体"/>
          <w:b/>
          <w:color w:val="000000"/>
          <w:szCs w:val="21"/>
        </w:rPr>
      </w:pPr>
      <w:r w:rsidRPr="00147D6A">
        <w:rPr>
          <w:rFonts w:ascii="黑体" w:hAnsi="黑体" w:hint="eastAsia"/>
          <w:b/>
          <w:color w:val="000000"/>
          <w:szCs w:val="21"/>
        </w:rPr>
        <w:t>问答流程与功能增强</w:t>
      </w:r>
    </w:p>
    <w:p w14:paraId="16A64D0E" w14:textId="1B597943" w:rsidR="00147D6A" w:rsidRDefault="00147D6A" w:rsidP="00147D6A">
      <w:pPr>
        <w:spacing w:line="288" w:lineRule="auto"/>
        <w:ind w:firstLineChars="200" w:firstLine="436"/>
        <w:rPr>
          <w:rFonts w:ascii="宋体" w:eastAsia="宋体" w:hAnsi="宋体" w:cs="宋体"/>
          <w:color w:val="000000"/>
          <w:sz w:val="21"/>
          <w:szCs w:val="21"/>
        </w:rPr>
      </w:pPr>
      <w:r w:rsidRPr="00147D6A">
        <w:rPr>
          <w:rFonts w:ascii="宋体" w:eastAsia="宋体" w:hAnsi="宋体" w:cs="宋体" w:hint="eastAsia"/>
          <w:color w:val="000000"/>
          <w:sz w:val="21"/>
          <w:szCs w:val="21"/>
        </w:rPr>
        <w:t>系统支持用户以自然语言进行医学相关问题的提问，并全面支持中文输入。系统提供了可选的“查询优化”功能，通过集成专门的查询增强模型对用户原始输入进行语义增强和扩展。在多轮对话场景下，查询优化还会结合对话历史进行上下文感知的查询重构，以提高检索的准确性和深度。系统自动记录并维护完整的对话历史，每轮问答的问题、生成的答案以及参考文档都会被保存，为后续的多轮连续问答提供了必要的上下文信息，使得系统能够理解用户在不同轮次间的指代关系和话题演变，从而生成更连贯和准确的答案。</w:t>
      </w:r>
    </w:p>
    <w:p w14:paraId="231F0743" w14:textId="67E9D0C1" w:rsidR="00147D6A" w:rsidRPr="00147D6A" w:rsidRDefault="00147D6A" w:rsidP="00147D6A">
      <w:pPr>
        <w:pStyle w:val="7"/>
        <w:keepNext w:val="0"/>
        <w:numPr>
          <w:ilvl w:val="0"/>
          <w:numId w:val="14"/>
        </w:numPr>
        <w:rPr>
          <w:rFonts w:ascii="黑体" w:hAnsi="黑体"/>
          <w:b/>
          <w:color w:val="000000"/>
          <w:szCs w:val="21"/>
        </w:rPr>
      </w:pPr>
      <w:r w:rsidRPr="00147D6A">
        <w:rPr>
          <w:rFonts w:ascii="黑体" w:hAnsi="黑体" w:hint="eastAsia"/>
          <w:b/>
          <w:color w:val="000000"/>
          <w:szCs w:val="21"/>
        </w:rPr>
        <w:t>结果展示与过程可视化</w:t>
      </w:r>
    </w:p>
    <w:p w14:paraId="7627F865" w14:textId="5F2BB4DD" w:rsidR="00BC4043" w:rsidRDefault="00147D6A" w:rsidP="00BC4043">
      <w:pPr>
        <w:spacing w:line="288" w:lineRule="auto"/>
        <w:ind w:firstLineChars="200" w:firstLine="436"/>
        <w:rPr>
          <w:rFonts w:ascii="宋体" w:eastAsia="宋体" w:hAnsi="宋体" w:cs="宋体"/>
          <w:color w:val="000000"/>
          <w:sz w:val="21"/>
          <w:szCs w:val="21"/>
        </w:rPr>
      </w:pPr>
      <w:r w:rsidRPr="00147D6A">
        <w:rPr>
          <w:rFonts w:ascii="宋体" w:eastAsia="宋体" w:hAnsi="宋体" w:cs="宋体" w:hint="eastAsia"/>
          <w:color w:val="000000"/>
          <w:sz w:val="21"/>
          <w:szCs w:val="21"/>
        </w:rPr>
        <w:t>为增强系统透明度，系统在检索到相关文档后，以直观友好的方式进行展示</w:t>
      </w:r>
      <w:r w:rsidR="0023527D">
        <w:rPr>
          <w:rFonts w:ascii="宋体" w:eastAsia="宋体" w:hAnsi="宋体" w:cs="宋体" w:hint="eastAsia"/>
          <w:color w:val="000000"/>
          <w:sz w:val="21"/>
          <w:szCs w:val="21"/>
        </w:rPr>
        <w:t>，</w:t>
      </w:r>
      <w:r w:rsidR="0023527D" w:rsidRPr="00882EBC">
        <w:rPr>
          <w:rFonts w:ascii="宋体" w:eastAsia="宋体" w:hAnsi="宋体" w:cs="宋体" w:hint="eastAsia"/>
          <w:color w:val="000000" w:themeColor="text1"/>
          <w:sz w:val="21"/>
          <w:szCs w:val="21"/>
        </w:rPr>
        <w:t>如图</w:t>
      </w:r>
      <w:r w:rsidR="00882EBC" w:rsidRPr="00882EBC">
        <w:rPr>
          <w:rFonts w:ascii="宋体" w:eastAsia="宋体" w:hAnsi="宋体" w:cs="宋体" w:hint="eastAsia"/>
          <w:color w:val="000000" w:themeColor="text1"/>
          <w:sz w:val="21"/>
          <w:szCs w:val="21"/>
        </w:rPr>
        <w:t>3</w:t>
      </w:r>
      <w:r w:rsidR="0023527D" w:rsidRPr="00882EBC">
        <w:rPr>
          <w:rFonts w:ascii="宋体" w:eastAsia="宋体" w:hAnsi="宋体" w:cs="宋体" w:hint="eastAsia"/>
          <w:color w:val="000000" w:themeColor="text1"/>
          <w:sz w:val="21"/>
          <w:szCs w:val="21"/>
        </w:rPr>
        <w:t>所</w:t>
      </w:r>
      <w:r w:rsidR="0023527D">
        <w:rPr>
          <w:rFonts w:ascii="宋体" w:eastAsia="宋体" w:hAnsi="宋体" w:cs="宋体" w:hint="eastAsia"/>
          <w:color w:val="000000"/>
          <w:sz w:val="21"/>
          <w:szCs w:val="21"/>
        </w:rPr>
        <w:t>示</w:t>
      </w:r>
      <w:r w:rsidRPr="00147D6A">
        <w:rPr>
          <w:rFonts w:ascii="宋体" w:eastAsia="宋体" w:hAnsi="宋体" w:cs="宋体" w:hint="eastAsia"/>
          <w:color w:val="000000"/>
          <w:sz w:val="21"/>
          <w:szCs w:val="21"/>
        </w:rPr>
        <w:t>。每篇检索到的文档都在界面中以可折叠的面板形式呈现，其标题部分会显示文档的关键元数据，如“文档编号 (ID)”、“距离分数”以及文档“标题”摘要，方便用户快速判断文档的相关性。展开折叠面板后，用户可以查看文档的详细内容。在历史对话区域，系统会明确显示每轮问答所参考的文档数量。此外，为提升用户对系统处理流程的信任度，系统设计了答案生成过程的可视化提示。在用户提交问题后，系统会动态显示一系列进度消息，包括“搜索相关文档中”、“正在进行混合检索”和“正在根据上下文生成答案”。生成的答案以高亮文本形式展示，有助于用户快速获取关键信息。系统还会统计并展示每轮问答的总耗时，以量化评估系统响应性能。</w:t>
      </w:r>
    </w:p>
    <w:p w14:paraId="57385534" w14:textId="77777777" w:rsidR="0023527D" w:rsidRDefault="0023527D" w:rsidP="00BC4043">
      <w:pPr>
        <w:spacing w:line="288" w:lineRule="auto"/>
        <w:ind w:firstLineChars="200" w:firstLine="436"/>
        <w:rPr>
          <w:rFonts w:ascii="宋体" w:eastAsia="宋体" w:hAnsi="宋体" w:cs="宋体"/>
          <w:color w:val="000000"/>
          <w:sz w:val="21"/>
          <w:szCs w:val="21"/>
        </w:rPr>
        <w:sectPr w:rsidR="0023527D" w:rsidSect="006E34B9">
          <w:type w:val="continuous"/>
          <w:pgSz w:w="11419" w:h="15621"/>
          <w:pgMar w:top="238" w:right="907" w:bottom="284" w:left="907" w:header="567" w:footer="170" w:gutter="0"/>
          <w:cols w:num="2" w:space="425" w:equalWidth="0">
            <w:col w:w="4590" w:space="425"/>
            <w:col w:w="4590"/>
          </w:cols>
          <w:docGrid w:type="linesAndChars" w:linePitch="290"/>
        </w:sectPr>
      </w:pPr>
    </w:p>
    <w:p w14:paraId="59F9E2EC" w14:textId="77777777" w:rsidR="00882EBC" w:rsidRDefault="0023527D" w:rsidP="00E3643C">
      <w:pPr>
        <w:keepNext/>
        <w:spacing w:line="288" w:lineRule="auto"/>
        <w:ind w:firstLineChars="200"/>
        <w:jc w:val="center"/>
      </w:pPr>
      <w:r w:rsidRPr="0023527D">
        <w:rPr>
          <w:rFonts w:ascii="宋体" w:eastAsia="宋体" w:hAnsi="宋体" w:cs="宋体"/>
          <w:noProof/>
          <w:color w:val="000000"/>
          <w:sz w:val="21"/>
          <w:szCs w:val="21"/>
        </w:rPr>
        <w:lastRenderedPageBreak/>
        <w:drawing>
          <wp:inline distT="0" distB="0" distL="0" distR="0" wp14:anchorId="0544A9D6" wp14:editId="7B996EC0">
            <wp:extent cx="5404207" cy="2813955"/>
            <wp:effectExtent l="0" t="0" r="0" b="5715"/>
            <wp:docPr id="677455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55031" name=""/>
                    <pic:cNvPicPr/>
                  </pic:nvPicPr>
                  <pic:blipFill>
                    <a:blip r:embed="rId18"/>
                    <a:stretch>
                      <a:fillRect/>
                    </a:stretch>
                  </pic:blipFill>
                  <pic:spPr>
                    <a:xfrm>
                      <a:off x="0" y="0"/>
                      <a:ext cx="5501467" cy="2864598"/>
                    </a:xfrm>
                    <a:prstGeom prst="rect">
                      <a:avLst/>
                    </a:prstGeom>
                  </pic:spPr>
                </pic:pic>
              </a:graphicData>
            </a:graphic>
          </wp:inline>
        </w:drawing>
      </w:r>
    </w:p>
    <w:p w14:paraId="27298163" w14:textId="4F58A8A2" w:rsidR="0023527D" w:rsidRPr="00882EBC" w:rsidRDefault="00882EBC" w:rsidP="00882EBC">
      <w:pPr>
        <w:pStyle w:val="af8"/>
        <w:spacing w:afterLines="50" w:after="145"/>
        <w:jc w:val="center"/>
        <w:rPr>
          <w:rFonts w:ascii="宋体" w:eastAsia="宋体" w:hAnsi="宋体"/>
          <w:b/>
          <w:bCs/>
          <w:sz w:val="18"/>
          <w:szCs w:val="18"/>
        </w:rPr>
        <w:sectPr w:rsidR="0023527D" w:rsidRPr="00882EBC" w:rsidSect="0023527D">
          <w:type w:val="continuous"/>
          <w:pgSz w:w="11419" w:h="15621"/>
          <w:pgMar w:top="238" w:right="907" w:bottom="284" w:left="907" w:header="567" w:footer="170" w:gutter="0"/>
          <w:cols w:space="425"/>
          <w:docGrid w:type="linesAndChars" w:linePitch="290"/>
        </w:sectPr>
      </w:pPr>
      <w:r w:rsidRPr="00882EBC">
        <w:rPr>
          <w:rFonts w:ascii="宋体" w:eastAsia="宋体" w:hAnsi="宋体" w:hint="eastAsia"/>
          <w:b/>
          <w:bCs/>
          <w:sz w:val="18"/>
          <w:szCs w:val="18"/>
        </w:rPr>
        <w:t xml:space="preserve">图 </w:t>
      </w:r>
      <w:r w:rsidRPr="00882EBC">
        <w:rPr>
          <w:rFonts w:ascii="宋体" w:eastAsia="宋体" w:hAnsi="宋体"/>
          <w:b/>
          <w:bCs/>
          <w:sz w:val="18"/>
          <w:szCs w:val="18"/>
        </w:rPr>
        <w:fldChar w:fldCharType="begin"/>
      </w:r>
      <w:r w:rsidRPr="00882EBC">
        <w:rPr>
          <w:rFonts w:ascii="宋体" w:eastAsia="宋体" w:hAnsi="宋体"/>
          <w:b/>
          <w:bCs/>
          <w:sz w:val="18"/>
          <w:szCs w:val="18"/>
        </w:rPr>
        <w:instrText xml:space="preserve"> </w:instrText>
      </w:r>
      <w:r w:rsidRPr="00882EBC">
        <w:rPr>
          <w:rFonts w:ascii="宋体" w:eastAsia="宋体" w:hAnsi="宋体" w:hint="eastAsia"/>
          <w:b/>
          <w:bCs/>
          <w:sz w:val="18"/>
          <w:szCs w:val="18"/>
        </w:rPr>
        <w:instrText>SEQ 图 \* ARABIC</w:instrText>
      </w:r>
      <w:r w:rsidRPr="00882EBC">
        <w:rPr>
          <w:rFonts w:ascii="宋体" w:eastAsia="宋体" w:hAnsi="宋体"/>
          <w:b/>
          <w:bCs/>
          <w:sz w:val="18"/>
          <w:szCs w:val="18"/>
        </w:rPr>
        <w:instrText xml:space="preserve"> </w:instrText>
      </w:r>
      <w:r w:rsidRPr="00882EBC">
        <w:rPr>
          <w:rFonts w:ascii="宋体" w:eastAsia="宋体" w:hAnsi="宋体"/>
          <w:b/>
          <w:bCs/>
          <w:sz w:val="18"/>
          <w:szCs w:val="18"/>
        </w:rPr>
        <w:fldChar w:fldCharType="separate"/>
      </w:r>
      <w:r w:rsidR="00E90CEA">
        <w:rPr>
          <w:rFonts w:ascii="宋体" w:eastAsia="宋体" w:hAnsi="宋体"/>
          <w:b/>
          <w:bCs/>
          <w:noProof/>
          <w:sz w:val="18"/>
          <w:szCs w:val="18"/>
        </w:rPr>
        <w:t>3</w:t>
      </w:r>
      <w:r w:rsidRPr="00882EBC">
        <w:rPr>
          <w:rFonts w:ascii="宋体" w:eastAsia="宋体" w:hAnsi="宋体"/>
          <w:b/>
          <w:bCs/>
          <w:sz w:val="18"/>
          <w:szCs w:val="18"/>
        </w:rPr>
        <w:fldChar w:fldCharType="end"/>
      </w:r>
      <w:r>
        <w:rPr>
          <w:rFonts w:ascii="宋体" w:eastAsia="宋体" w:hAnsi="宋体" w:hint="eastAsia"/>
          <w:b/>
          <w:bCs/>
          <w:sz w:val="18"/>
          <w:szCs w:val="18"/>
        </w:rPr>
        <w:t>：文档检索与生成回答界面</w:t>
      </w:r>
    </w:p>
    <w:p w14:paraId="29DDF4F8" w14:textId="49EA988E" w:rsidR="00BC4043" w:rsidRPr="00BC4043" w:rsidRDefault="00BC4043" w:rsidP="00BC4043">
      <w:pPr>
        <w:pStyle w:val="7"/>
        <w:keepNext w:val="0"/>
        <w:numPr>
          <w:ilvl w:val="0"/>
          <w:numId w:val="14"/>
        </w:numPr>
        <w:rPr>
          <w:rFonts w:ascii="黑体" w:hAnsi="黑体"/>
          <w:b/>
          <w:color w:val="000000"/>
          <w:szCs w:val="21"/>
        </w:rPr>
      </w:pPr>
      <w:r w:rsidRPr="00BC4043">
        <w:rPr>
          <w:rFonts w:ascii="黑体" w:hAnsi="黑体" w:hint="eastAsia"/>
          <w:b/>
          <w:color w:val="000000"/>
          <w:szCs w:val="21"/>
        </w:rPr>
        <w:t>多层次用户反馈机制</w:t>
      </w:r>
    </w:p>
    <w:p w14:paraId="22351BB6" w14:textId="11B1CF5E" w:rsidR="00BC4043" w:rsidRDefault="00BC4043" w:rsidP="00BC4043">
      <w:pPr>
        <w:spacing w:line="288" w:lineRule="auto"/>
        <w:ind w:firstLineChars="200" w:firstLine="436"/>
        <w:rPr>
          <w:rFonts w:ascii="宋体" w:eastAsia="宋体" w:hAnsi="宋体" w:cs="宋体"/>
          <w:color w:val="000000"/>
          <w:sz w:val="21"/>
          <w:szCs w:val="21"/>
        </w:rPr>
      </w:pPr>
      <w:r w:rsidRPr="00BC4043">
        <w:rPr>
          <w:rFonts w:ascii="宋体" w:eastAsia="宋体" w:hAnsi="宋体" w:cs="宋体" w:hint="eastAsia"/>
          <w:color w:val="000000"/>
          <w:sz w:val="21"/>
          <w:szCs w:val="21"/>
        </w:rPr>
        <w:t>为实现系统的持续迭代优化和个性化服务，本系统建立了多层次、多维度的用户反馈机制</w:t>
      </w:r>
      <w:r w:rsidR="00163E89">
        <w:rPr>
          <w:rFonts w:ascii="宋体" w:eastAsia="宋体" w:hAnsi="宋体" w:cs="宋体" w:hint="eastAsia"/>
          <w:color w:val="000000"/>
          <w:sz w:val="21"/>
          <w:szCs w:val="21"/>
        </w:rPr>
        <w:t>，如</w:t>
      </w:r>
      <w:r w:rsidR="00163E89" w:rsidRPr="00882EBC">
        <w:rPr>
          <w:rFonts w:ascii="宋体" w:eastAsia="宋体" w:hAnsi="宋体" w:cs="宋体" w:hint="eastAsia"/>
          <w:color w:val="000000" w:themeColor="text1"/>
          <w:sz w:val="21"/>
          <w:szCs w:val="21"/>
        </w:rPr>
        <w:t>图</w:t>
      </w:r>
      <w:r w:rsidR="00882EBC" w:rsidRPr="00882EBC">
        <w:rPr>
          <w:rFonts w:ascii="宋体" w:eastAsia="宋体" w:hAnsi="宋体" w:cs="宋体" w:hint="eastAsia"/>
          <w:color w:val="000000" w:themeColor="text1"/>
          <w:sz w:val="21"/>
          <w:szCs w:val="21"/>
        </w:rPr>
        <w:t>4</w:t>
      </w:r>
      <w:r w:rsidR="00163E89" w:rsidRPr="00882EBC">
        <w:rPr>
          <w:rFonts w:ascii="宋体" w:eastAsia="宋体" w:hAnsi="宋体" w:cs="宋体" w:hint="eastAsia"/>
          <w:color w:val="000000" w:themeColor="text1"/>
          <w:sz w:val="21"/>
          <w:szCs w:val="21"/>
        </w:rPr>
        <w:t>所示</w:t>
      </w:r>
      <w:r w:rsidR="00163E89">
        <w:rPr>
          <w:rFonts w:ascii="宋体" w:eastAsia="宋体" w:hAnsi="宋体" w:cs="宋体" w:hint="eastAsia"/>
          <w:color w:val="000000"/>
          <w:sz w:val="21"/>
          <w:szCs w:val="21"/>
        </w:rPr>
        <w:t>。</w:t>
      </w:r>
      <w:r w:rsidRPr="00BC4043">
        <w:rPr>
          <w:rFonts w:ascii="宋体" w:eastAsia="宋体" w:hAnsi="宋体" w:cs="宋体" w:hint="eastAsia"/>
          <w:color w:val="000000"/>
          <w:sz w:val="21"/>
          <w:szCs w:val="21"/>
        </w:rPr>
        <w:t>在整体问答反馈方面，用户可以对生成的答案进行1到5分的满意度量化评分，并选择“满意”或“需要改进”的定性反馈。若选择“需要改进”，系统提供文本区供用户填写详细反馈意见。针对文档相关性反馈，用户可以对每篇参考文档单独进行1到5分的打分，并可添加可选备注。所有用户提交的反馈数据，通过</w:t>
      </w:r>
      <w:proofErr w:type="spellStart"/>
      <w:r w:rsidRPr="00BC4043">
        <w:rPr>
          <w:rFonts w:ascii="宋体" w:eastAsia="宋体" w:hAnsi="宋体" w:cs="宋体" w:hint="eastAsia"/>
          <w:color w:val="000000"/>
          <w:sz w:val="21"/>
          <w:szCs w:val="21"/>
        </w:rPr>
        <w:t>FeedbackManager</w:t>
      </w:r>
      <w:proofErr w:type="spellEnd"/>
      <w:r w:rsidRPr="00BC4043">
        <w:rPr>
          <w:rFonts w:ascii="宋体" w:eastAsia="宋体" w:hAnsi="宋体" w:cs="宋体" w:hint="eastAsia"/>
          <w:color w:val="000000"/>
          <w:sz w:val="21"/>
          <w:szCs w:val="21"/>
        </w:rPr>
        <w:t>模块进行实时收集和持久化存储，为后续统计分析、模型性能评估及检索权重自适应优化提供数据基础。系统特别针对负面反馈设计了闭环优化机制：当用户提交负面反馈后，可选择“重新生成答案”选项。</w:t>
      </w:r>
      <w:r w:rsidRPr="00651ED2">
        <w:rPr>
          <w:rFonts w:ascii="宋体" w:eastAsia="宋体" w:hAnsi="宋体" w:cs="宋体" w:hint="eastAsia"/>
          <w:color w:val="000000" w:themeColor="text1"/>
          <w:sz w:val="21"/>
          <w:szCs w:val="21"/>
        </w:rPr>
        <w:t>系统将利用用户反馈内容对原始查询进行重构和细化</w:t>
      </w:r>
      <w:r w:rsidR="00651ED2" w:rsidRPr="00651ED2">
        <w:rPr>
          <w:rFonts w:ascii="宋体" w:eastAsia="宋体" w:hAnsi="宋体" w:cs="宋体"/>
          <w:color w:val="000000" w:themeColor="text1"/>
          <w:sz w:val="21"/>
          <w:szCs w:val="21"/>
          <w:vertAlign w:val="superscript"/>
        </w:rPr>
        <w:fldChar w:fldCharType="begin"/>
      </w:r>
      <w:r w:rsidR="00651ED2" w:rsidRPr="00651ED2">
        <w:rPr>
          <w:rFonts w:ascii="宋体" w:eastAsia="宋体" w:hAnsi="宋体" w:cs="宋体"/>
          <w:color w:val="000000" w:themeColor="text1"/>
          <w:sz w:val="21"/>
          <w:szCs w:val="21"/>
          <w:vertAlign w:val="superscript"/>
        </w:rPr>
        <w:instrText xml:space="preserve"> </w:instrText>
      </w:r>
      <w:r w:rsidR="00651ED2" w:rsidRPr="00651ED2">
        <w:rPr>
          <w:rFonts w:ascii="宋体" w:eastAsia="宋体" w:hAnsi="宋体" w:cs="宋体" w:hint="eastAsia"/>
          <w:color w:val="000000" w:themeColor="text1"/>
          <w:sz w:val="21"/>
          <w:szCs w:val="21"/>
          <w:vertAlign w:val="superscript"/>
        </w:rPr>
        <w:instrText>REF _Ref198672093 \r \h</w:instrText>
      </w:r>
      <w:r w:rsidR="00651ED2" w:rsidRPr="00651ED2">
        <w:rPr>
          <w:rFonts w:ascii="宋体" w:eastAsia="宋体" w:hAnsi="宋体" w:cs="宋体"/>
          <w:color w:val="000000" w:themeColor="text1"/>
          <w:sz w:val="21"/>
          <w:szCs w:val="21"/>
          <w:vertAlign w:val="superscript"/>
        </w:rPr>
        <w:instrText xml:space="preserve">  \* MERGEFORMAT </w:instrText>
      </w:r>
      <w:r w:rsidR="00651ED2" w:rsidRPr="00651ED2">
        <w:rPr>
          <w:rFonts w:ascii="宋体" w:eastAsia="宋体" w:hAnsi="宋体" w:cs="宋体"/>
          <w:color w:val="000000" w:themeColor="text1"/>
          <w:sz w:val="21"/>
          <w:szCs w:val="21"/>
          <w:vertAlign w:val="superscript"/>
        </w:rPr>
      </w:r>
      <w:r w:rsidR="00651ED2" w:rsidRPr="00651ED2">
        <w:rPr>
          <w:rFonts w:ascii="宋体" w:eastAsia="宋体" w:hAnsi="宋体" w:cs="宋体"/>
          <w:color w:val="000000" w:themeColor="text1"/>
          <w:sz w:val="21"/>
          <w:szCs w:val="21"/>
          <w:vertAlign w:val="superscript"/>
        </w:rPr>
        <w:fldChar w:fldCharType="separate"/>
      </w:r>
      <w:r w:rsidR="00E90CEA">
        <w:rPr>
          <w:rFonts w:ascii="宋体" w:eastAsia="宋体" w:hAnsi="宋体" w:cs="宋体"/>
          <w:color w:val="000000" w:themeColor="text1"/>
          <w:sz w:val="21"/>
          <w:szCs w:val="21"/>
          <w:vertAlign w:val="superscript"/>
        </w:rPr>
        <w:t>[10]</w:t>
      </w:r>
      <w:r w:rsidR="00651ED2" w:rsidRPr="00651ED2">
        <w:rPr>
          <w:rFonts w:ascii="宋体" w:eastAsia="宋体" w:hAnsi="宋体" w:cs="宋体"/>
          <w:color w:val="000000" w:themeColor="text1"/>
          <w:sz w:val="21"/>
          <w:szCs w:val="21"/>
          <w:vertAlign w:val="superscript"/>
        </w:rPr>
        <w:fldChar w:fldCharType="end"/>
      </w:r>
      <w:r w:rsidRPr="00BC4043">
        <w:rPr>
          <w:rFonts w:ascii="宋体" w:eastAsia="宋体" w:hAnsi="宋体" w:cs="宋体" w:hint="eastAsia"/>
          <w:color w:val="000000"/>
          <w:sz w:val="21"/>
          <w:szCs w:val="21"/>
        </w:rPr>
        <w:t>，同时</w:t>
      </w:r>
      <w:proofErr w:type="spellStart"/>
      <w:r w:rsidRPr="00BC4043">
        <w:rPr>
          <w:rFonts w:ascii="宋体" w:eastAsia="宋体" w:hAnsi="宋体" w:cs="宋体" w:hint="eastAsia"/>
          <w:color w:val="000000"/>
          <w:sz w:val="21"/>
          <w:szCs w:val="21"/>
        </w:rPr>
        <w:t>FeedbackManager</w:t>
      </w:r>
      <w:proofErr w:type="spellEnd"/>
      <w:r w:rsidRPr="00BC4043">
        <w:rPr>
          <w:rFonts w:ascii="宋体" w:eastAsia="宋体" w:hAnsi="宋体" w:cs="宋体" w:hint="eastAsia"/>
          <w:color w:val="000000"/>
          <w:sz w:val="21"/>
          <w:szCs w:val="21"/>
        </w:rPr>
        <w:t>模块将根据收集到的反馈数据动态调整混合检索中稠密向量检索和BM25稀疏检索的权重，实现系统的自我学习和迭代优化。通过这一机制，系统结合最新的对话历史和反馈内容，重新执行RAG流程，生成新的答案。</w:t>
      </w:r>
    </w:p>
    <w:p w14:paraId="235659C4" w14:textId="77777777" w:rsidR="00163E89" w:rsidRDefault="00163E89" w:rsidP="0023527D">
      <w:pPr>
        <w:spacing w:line="288" w:lineRule="auto"/>
        <w:ind w:firstLineChars="192" w:firstLine="419"/>
        <w:rPr>
          <w:rFonts w:ascii="宋体" w:eastAsia="宋体" w:hAnsi="宋体" w:cs="宋体"/>
          <w:color w:val="000000"/>
          <w:sz w:val="21"/>
          <w:szCs w:val="21"/>
        </w:rPr>
        <w:sectPr w:rsidR="00163E89" w:rsidSect="006E34B9">
          <w:type w:val="continuous"/>
          <w:pgSz w:w="11419" w:h="15621"/>
          <w:pgMar w:top="238" w:right="907" w:bottom="284" w:left="907" w:header="567" w:footer="170" w:gutter="0"/>
          <w:cols w:num="2" w:space="425" w:equalWidth="0">
            <w:col w:w="4590" w:space="425"/>
            <w:col w:w="4590"/>
          </w:cols>
          <w:docGrid w:type="linesAndChars" w:linePitch="290"/>
        </w:sectPr>
      </w:pPr>
    </w:p>
    <w:p w14:paraId="11F751A5" w14:textId="77777777" w:rsidR="00163E89" w:rsidRDefault="00163E89" w:rsidP="00E3643C">
      <w:pPr>
        <w:keepNext/>
        <w:spacing w:line="288" w:lineRule="auto"/>
        <w:ind w:firstLine="0"/>
        <w:jc w:val="center"/>
      </w:pPr>
      <w:r w:rsidRPr="00163E89">
        <w:rPr>
          <w:rFonts w:ascii="宋体" w:eastAsia="宋体" w:hAnsi="宋体" w:cs="宋体"/>
          <w:noProof/>
          <w:color w:val="000000"/>
          <w:sz w:val="21"/>
          <w:szCs w:val="21"/>
        </w:rPr>
        <w:drawing>
          <wp:inline distT="0" distB="0" distL="0" distR="0" wp14:anchorId="5AF940B2" wp14:editId="532DFE9E">
            <wp:extent cx="5495290" cy="2855673"/>
            <wp:effectExtent l="0" t="0" r="0" b="1905"/>
            <wp:docPr id="786646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46164" name=""/>
                    <pic:cNvPicPr/>
                  </pic:nvPicPr>
                  <pic:blipFill rotWithShape="1">
                    <a:blip r:embed="rId19"/>
                    <a:srcRect t="2547" b="8979"/>
                    <a:stretch>
                      <a:fillRect/>
                    </a:stretch>
                  </pic:blipFill>
                  <pic:spPr bwMode="auto">
                    <a:xfrm>
                      <a:off x="0" y="0"/>
                      <a:ext cx="5571758" cy="2895410"/>
                    </a:xfrm>
                    <a:prstGeom prst="rect">
                      <a:avLst/>
                    </a:prstGeom>
                    <a:ln>
                      <a:noFill/>
                    </a:ln>
                    <a:extLst>
                      <a:ext uri="{53640926-AAD7-44D8-BBD7-CCE9431645EC}">
                        <a14:shadowObscured xmlns:a14="http://schemas.microsoft.com/office/drawing/2010/main"/>
                      </a:ext>
                    </a:extLst>
                  </pic:spPr>
                </pic:pic>
              </a:graphicData>
            </a:graphic>
          </wp:inline>
        </w:drawing>
      </w:r>
    </w:p>
    <w:p w14:paraId="42BE8533" w14:textId="54AD62DF" w:rsidR="00163E89" w:rsidRPr="00882EBC" w:rsidRDefault="00163E89" w:rsidP="00882EBC">
      <w:pPr>
        <w:pStyle w:val="af8"/>
        <w:spacing w:afterLines="50" w:after="145"/>
        <w:jc w:val="center"/>
        <w:rPr>
          <w:rFonts w:ascii="宋体" w:eastAsia="宋体" w:hAnsi="宋体"/>
          <w:b/>
          <w:bCs/>
          <w:sz w:val="18"/>
          <w:szCs w:val="18"/>
        </w:rPr>
        <w:sectPr w:rsidR="00163E89" w:rsidRPr="00882EBC" w:rsidSect="00163E89">
          <w:type w:val="continuous"/>
          <w:pgSz w:w="11419" w:h="15621"/>
          <w:pgMar w:top="238" w:right="907" w:bottom="284" w:left="907" w:header="567" w:footer="170" w:gutter="0"/>
          <w:cols w:space="425"/>
          <w:docGrid w:type="linesAndChars" w:linePitch="290"/>
        </w:sectPr>
      </w:pPr>
      <w:r w:rsidRPr="00882EBC">
        <w:rPr>
          <w:rFonts w:ascii="宋体" w:eastAsia="宋体" w:hAnsi="宋体" w:hint="eastAsia"/>
          <w:b/>
          <w:bCs/>
          <w:sz w:val="18"/>
          <w:szCs w:val="18"/>
        </w:rPr>
        <w:t xml:space="preserve">图 </w:t>
      </w:r>
      <w:r w:rsidRPr="00882EBC">
        <w:rPr>
          <w:rFonts w:ascii="宋体" w:eastAsia="宋体" w:hAnsi="宋体"/>
          <w:b/>
          <w:bCs/>
          <w:sz w:val="18"/>
          <w:szCs w:val="18"/>
        </w:rPr>
        <w:fldChar w:fldCharType="begin"/>
      </w:r>
      <w:r w:rsidRPr="00882EBC">
        <w:rPr>
          <w:rFonts w:ascii="宋体" w:eastAsia="宋体" w:hAnsi="宋体"/>
          <w:b/>
          <w:bCs/>
          <w:sz w:val="18"/>
          <w:szCs w:val="18"/>
        </w:rPr>
        <w:instrText xml:space="preserve"> </w:instrText>
      </w:r>
      <w:r w:rsidRPr="00882EBC">
        <w:rPr>
          <w:rFonts w:ascii="宋体" w:eastAsia="宋体" w:hAnsi="宋体" w:hint="eastAsia"/>
          <w:b/>
          <w:bCs/>
          <w:sz w:val="18"/>
          <w:szCs w:val="18"/>
        </w:rPr>
        <w:instrText>SEQ 图 \* ARABIC</w:instrText>
      </w:r>
      <w:r w:rsidRPr="00882EBC">
        <w:rPr>
          <w:rFonts w:ascii="宋体" w:eastAsia="宋体" w:hAnsi="宋体"/>
          <w:b/>
          <w:bCs/>
          <w:sz w:val="18"/>
          <w:szCs w:val="18"/>
        </w:rPr>
        <w:instrText xml:space="preserve"> </w:instrText>
      </w:r>
      <w:r w:rsidRPr="00882EBC">
        <w:rPr>
          <w:rFonts w:ascii="宋体" w:eastAsia="宋体" w:hAnsi="宋体"/>
          <w:b/>
          <w:bCs/>
          <w:sz w:val="18"/>
          <w:szCs w:val="18"/>
        </w:rPr>
        <w:fldChar w:fldCharType="separate"/>
      </w:r>
      <w:r w:rsidR="00E90CEA">
        <w:rPr>
          <w:rFonts w:ascii="宋体" w:eastAsia="宋体" w:hAnsi="宋体"/>
          <w:b/>
          <w:bCs/>
          <w:noProof/>
          <w:sz w:val="18"/>
          <w:szCs w:val="18"/>
        </w:rPr>
        <w:t>4</w:t>
      </w:r>
      <w:r w:rsidRPr="00882EBC">
        <w:rPr>
          <w:rFonts w:ascii="宋体" w:eastAsia="宋体" w:hAnsi="宋体"/>
          <w:b/>
          <w:bCs/>
          <w:sz w:val="18"/>
          <w:szCs w:val="18"/>
        </w:rPr>
        <w:fldChar w:fldCharType="end"/>
      </w:r>
      <w:r w:rsidRPr="00882EBC">
        <w:rPr>
          <w:rFonts w:ascii="宋体" w:eastAsia="宋体" w:hAnsi="宋体" w:hint="eastAsia"/>
          <w:b/>
          <w:bCs/>
          <w:sz w:val="18"/>
          <w:szCs w:val="18"/>
        </w:rPr>
        <w:t>：用户反馈</w:t>
      </w:r>
      <w:r w:rsidR="00882EBC">
        <w:rPr>
          <w:rFonts w:ascii="宋体" w:eastAsia="宋体" w:hAnsi="宋体" w:hint="eastAsia"/>
          <w:b/>
          <w:bCs/>
          <w:sz w:val="18"/>
          <w:szCs w:val="18"/>
        </w:rPr>
        <w:t>机制</w:t>
      </w:r>
      <w:r w:rsidRPr="00882EBC">
        <w:rPr>
          <w:rFonts w:ascii="宋体" w:eastAsia="宋体" w:hAnsi="宋体" w:hint="eastAsia"/>
          <w:b/>
          <w:bCs/>
          <w:sz w:val="18"/>
          <w:szCs w:val="18"/>
        </w:rPr>
        <w:t>界面</w:t>
      </w:r>
    </w:p>
    <w:p w14:paraId="45D77250" w14:textId="7B6246EB" w:rsidR="00BC4043" w:rsidRPr="00BC4043" w:rsidRDefault="00BC4043" w:rsidP="00BC4043">
      <w:pPr>
        <w:pStyle w:val="7"/>
        <w:keepNext w:val="0"/>
        <w:numPr>
          <w:ilvl w:val="0"/>
          <w:numId w:val="7"/>
        </w:numPr>
        <w:rPr>
          <w:b/>
          <w:bCs w:val="0"/>
          <w:sz w:val="24"/>
          <w:szCs w:val="24"/>
        </w:rPr>
      </w:pPr>
      <w:r w:rsidRPr="00BC4043">
        <w:rPr>
          <w:rFonts w:hint="eastAsia"/>
          <w:b/>
          <w:bCs w:val="0"/>
          <w:sz w:val="24"/>
          <w:szCs w:val="24"/>
        </w:rPr>
        <w:lastRenderedPageBreak/>
        <w:t>总结与展望</w:t>
      </w:r>
    </w:p>
    <w:p w14:paraId="15125DB0" w14:textId="43881BFB" w:rsidR="00BC4043" w:rsidRPr="00BC4043" w:rsidRDefault="00BC4043" w:rsidP="00BC4043">
      <w:pPr>
        <w:pStyle w:val="7"/>
        <w:keepNext w:val="0"/>
        <w:numPr>
          <w:ilvl w:val="0"/>
          <w:numId w:val="19"/>
        </w:numPr>
        <w:rPr>
          <w:rFonts w:ascii="黑体" w:hAnsi="黑体"/>
          <w:b/>
          <w:color w:val="000000"/>
          <w:szCs w:val="21"/>
        </w:rPr>
      </w:pPr>
      <w:r w:rsidRPr="00BC4043">
        <w:rPr>
          <w:rFonts w:ascii="黑体" w:hAnsi="黑体" w:hint="eastAsia"/>
          <w:b/>
          <w:color w:val="000000"/>
          <w:szCs w:val="21"/>
        </w:rPr>
        <w:t>主要贡献</w:t>
      </w:r>
    </w:p>
    <w:p w14:paraId="4639B1E2" w14:textId="5AB38658" w:rsidR="00BC4043" w:rsidRDefault="00BC4043" w:rsidP="00BC4043">
      <w:pPr>
        <w:spacing w:line="288" w:lineRule="auto"/>
        <w:ind w:firstLineChars="200" w:firstLine="436"/>
        <w:rPr>
          <w:rFonts w:ascii="宋体" w:eastAsia="宋体" w:hAnsi="宋体" w:cs="宋体"/>
          <w:color w:val="000000"/>
          <w:sz w:val="21"/>
          <w:szCs w:val="21"/>
        </w:rPr>
      </w:pPr>
      <w:r w:rsidRPr="00BC4043">
        <w:rPr>
          <w:rFonts w:ascii="宋体" w:eastAsia="宋体" w:hAnsi="宋体" w:cs="宋体" w:hint="eastAsia"/>
          <w:color w:val="000000"/>
          <w:sz w:val="21"/>
          <w:szCs w:val="21"/>
        </w:rPr>
        <w:t>本文提出并实现了一套基于Milvus Lite的轻量级医疗检索增强生成（RAG）系统。该系统集成了稠密向量检索与BM25混合检索、查询优化、文档重排序以及用户反馈闭环优化等关键技术，显著提升了医学文献检索的相关性和答案生成的专业性。系统采用模块化设计，支持高效的数据预处理、灵活的模型加载与缓存、直观的</w:t>
      </w:r>
      <w:proofErr w:type="spellStart"/>
      <w:r w:rsidRPr="00BC4043">
        <w:rPr>
          <w:rFonts w:ascii="宋体" w:eastAsia="宋体" w:hAnsi="宋体" w:cs="宋体" w:hint="eastAsia"/>
          <w:color w:val="000000"/>
          <w:sz w:val="21"/>
          <w:szCs w:val="21"/>
        </w:rPr>
        <w:t>Streamlit</w:t>
      </w:r>
      <w:proofErr w:type="spellEnd"/>
      <w:r w:rsidRPr="00BC4043">
        <w:rPr>
          <w:rFonts w:ascii="宋体" w:eastAsia="宋体" w:hAnsi="宋体" w:cs="宋体" w:hint="eastAsia"/>
          <w:color w:val="000000"/>
          <w:sz w:val="21"/>
          <w:szCs w:val="21"/>
        </w:rPr>
        <w:t>交互界面及多层次用户反馈收集与利用，为医疗智能问答和知识服务提供了高效、可扩展的技术方案。</w:t>
      </w:r>
    </w:p>
    <w:p w14:paraId="5CE8D7BA" w14:textId="5C854480" w:rsidR="00BD25C8" w:rsidRPr="00BC4043" w:rsidRDefault="00BD25C8" w:rsidP="00BC4043">
      <w:pPr>
        <w:spacing w:line="288" w:lineRule="auto"/>
        <w:ind w:firstLineChars="200" w:firstLine="436"/>
        <w:rPr>
          <w:rFonts w:ascii="宋体" w:eastAsia="宋体" w:hAnsi="宋体" w:cs="宋体"/>
          <w:color w:val="000000"/>
          <w:sz w:val="21"/>
          <w:szCs w:val="21"/>
        </w:rPr>
      </w:pPr>
      <w:r w:rsidRPr="00BD25C8">
        <w:rPr>
          <w:rFonts w:ascii="宋体" w:eastAsia="宋体" w:hAnsi="宋体" w:cs="宋体" w:hint="eastAsia"/>
          <w:color w:val="000000"/>
          <w:sz w:val="21"/>
          <w:szCs w:val="21"/>
        </w:rPr>
        <w:t xml:space="preserve">为了促进后续研究与实践，本项目的全部代码已在GitHub上开源 </w:t>
      </w:r>
      <w:hyperlink r:id="rId20" w:history="1">
        <w:r w:rsidRPr="00BD25C8">
          <w:rPr>
            <w:rStyle w:val="a9"/>
            <w:rFonts w:ascii="宋体" w:eastAsia="宋体" w:hAnsi="宋体" w:cs="宋体"/>
            <w:sz w:val="21"/>
            <w:szCs w:val="21"/>
          </w:rPr>
          <w:t>https://github.com/lujiayyi/medical-rag-system</w:t>
        </w:r>
      </w:hyperlink>
      <w:r w:rsidRPr="00BD25C8">
        <w:rPr>
          <w:rFonts w:ascii="宋体" w:eastAsia="宋体" w:hAnsi="宋体" w:cs="宋体" w:hint="eastAsia"/>
          <w:color w:val="000000"/>
          <w:sz w:val="21"/>
          <w:szCs w:val="21"/>
        </w:rPr>
        <w:t>。</w:t>
      </w:r>
    </w:p>
    <w:p w14:paraId="319A8243" w14:textId="463ECA77" w:rsidR="00BC4043" w:rsidRPr="00BC4043" w:rsidRDefault="00BC4043" w:rsidP="00BC4043">
      <w:pPr>
        <w:pStyle w:val="7"/>
        <w:keepNext w:val="0"/>
        <w:numPr>
          <w:ilvl w:val="0"/>
          <w:numId w:val="19"/>
        </w:numPr>
        <w:rPr>
          <w:rFonts w:ascii="黑体" w:hAnsi="黑体"/>
          <w:b/>
          <w:color w:val="000000"/>
          <w:szCs w:val="21"/>
        </w:rPr>
      </w:pPr>
      <w:r w:rsidRPr="00BC4043">
        <w:rPr>
          <w:rFonts w:ascii="黑体" w:hAnsi="黑体" w:hint="eastAsia"/>
          <w:b/>
          <w:color w:val="000000"/>
          <w:szCs w:val="21"/>
        </w:rPr>
        <w:t>未来展望</w:t>
      </w:r>
    </w:p>
    <w:p w14:paraId="59336BA4" w14:textId="1DCEAFC5" w:rsidR="00BC4043" w:rsidRPr="00BC4043" w:rsidRDefault="00BC4043" w:rsidP="00BC4043">
      <w:pPr>
        <w:spacing w:line="288" w:lineRule="auto"/>
        <w:ind w:firstLineChars="200" w:firstLine="436"/>
        <w:rPr>
          <w:rFonts w:ascii="宋体" w:eastAsia="宋体" w:hAnsi="宋体" w:cs="宋体"/>
          <w:color w:val="000000"/>
          <w:sz w:val="21"/>
          <w:szCs w:val="21"/>
        </w:rPr>
      </w:pPr>
      <w:r w:rsidRPr="00BC4043">
        <w:rPr>
          <w:rFonts w:ascii="宋体" w:eastAsia="宋体" w:hAnsi="宋体" w:cs="宋体" w:hint="eastAsia"/>
          <w:color w:val="000000"/>
          <w:sz w:val="21"/>
          <w:szCs w:val="21"/>
        </w:rPr>
        <w:t>后续工作将从以下几个方向进一步完善系统功能和性能：</w:t>
      </w:r>
    </w:p>
    <w:p w14:paraId="5E12CA92" w14:textId="0B17CADD" w:rsidR="00BC4043" w:rsidRPr="00BC4043" w:rsidRDefault="00BC4043" w:rsidP="00BC4043">
      <w:pPr>
        <w:spacing w:line="288" w:lineRule="auto"/>
        <w:ind w:firstLineChars="200" w:firstLine="436"/>
        <w:rPr>
          <w:rFonts w:ascii="宋体" w:eastAsia="宋体" w:hAnsi="宋体" w:cs="宋体"/>
          <w:color w:val="000000"/>
          <w:sz w:val="21"/>
          <w:szCs w:val="21"/>
        </w:rPr>
      </w:pPr>
      <w:r w:rsidRPr="00BC4043">
        <w:rPr>
          <w:rFonts w:ascii="宋体" w:eastAsia="宋体" w:hAnsi="宋体" w:cs="宋体" w:hint="eastAsia"/>
          <w:color w:val="000000"/>
          <w:sz w:val="21"/>
          <w:szCs w:val="21"/>
        </w:rPr>
        <w:t>模型与算法的深度优化：未来可探索引入更先进的检索算法（如图神经网络、更复杂的知识图谱增强检索）以提高知识利用效率。同时，研究多模态RAG的可能性，整合医学图像、结构化数据等，以支持更全面的医疗问答。</w:t>
      </w:r>
    </w:p>
    <w:p w14:paraId="11F22EB7" w14:textId="76171147" w:rsidR="00BC4043" w:rsidRPr="0007611E" w:rsidRDefault="00BC4043" w:rsidP="00BC4043">
      <w:pPr>
        <w:spacing w:line="288" w:lineRule="auto"/>
        <w:ind w:firstLineChars="200" w:firstLine="436"/>
        <w:rPr>
          <w:rFonts w:ascii="宋体" w:eastAsia="宋体" w:hAnsi="宋体" w:cs="宋体"/>
          <w:color w:val="FF0000"/>
          <w:sz w:val="21"/>
          <w:szCs w:val="21"/>
        </w:rPr>
      </w:pPr>
      <w:r w:rsidRPr="00BC4043">
        <w:rPr>
          <w:rFonts w:ascii="宋体" w:eastAsia="宋体" w:hAnsi="宋体" w:cs="宋体" w:hint="eastAsia"/>
          <w:color w:val="000000"/>
          <w:sz w:val="21"/>
          <w:szCs w:val="21"/>
        </w:rPr>
        <w:t>安全性、隐私保护与伦理考量：鉴于医疗数据的敏感性，后续工作将加强数据加密、访问控制和匿名化等隐私保护机制。同时，深入探讨RAG系统在医疗应用中的伦理问题，如信息偏差、错误信息传播的风险，</w:t>
      </w:r>
      <w:r w:rsidRPr="00651ED2">
        <w:rPr>
          <w:rFonts w:ascii="宋体" w:eastAsia="宋体" w:hAnsi="宋体" w:cs="宋体" w:hint="eastAsia"/>
          <w:color w:val="000000" w:themeColor="text1"/>
          <w:sz w:val="21"/>
          <w:szCs w:val="21"/>
        </w:rPr>
        <w:t>并研究可解释性（XAI）技术，提升系统决策的透明度和可信度</w:t>
      </w:r>
      <w:r w:rsidR="00FF0C46" w:rsidRPr="00FF0C46">
        <w:rPr>
          <w:rFonts w:ascii="宋体" w:eastAsia="宋体" w:hAnsi="宋体" w:cs="宋体"/>
          <w:color w:val="000000" w:themeColor="text1"/>
          <w:sz w:val="21"/>
          <w:szCs w:val="21"/>
          <w:vertAlign w:val="superscript"/>
        </w:rPr>
        <w:fldChar w:fldCharType="begin"/>
      </w:r>
      <w:r w:rsidR="00FF0C46" w:rsidRPr="00FF0C46">
        <w:rPr>
          <w:rFonts w:ascii="宋体" w:eastAsia="宋体" w:hAnsi="宋体" w:cs="宋体"/>
          <w:color w:val="000000" w:themeColor="text1"/>
          <w:sz w:val="21"/>
          <w:szCs w:val="21"/>
          <w:vertAlign w:val="superscript"/>
        </w:rPr>
        <w:instrText xml:space="preserve"> </w:instrText>
      </w:r>
      <w:r w:rsidR="00FF0C46" w:rsidRPr="00FF0C46">
        <w:rPr>
          <w:rFonts w:ascii="宋体" w:eastAsia="宋体" w:hAnsi="宋体" w:cs="宋体" w:hint="eastAsia"/>
          <w:color w:val="000000" w:themeColor="text1"/>
          <w:sz w:val="21"/>
          <w:szCs w:val="21"/>
          <w:vertAlign w:val="superscript"/>
        </w:rPr>
        <w:instrText>REF _Ref198729605 \r \h</w:instrText>
      </w:r>
      <w:r w:rsidR="00FF0C46" w:rsidRPr="00FF0C46">
        <w:rPr>
          <w:rFonts w:ascii="宋体" w:eastAsia="宋体" w:hAnsi="宋体" w:cs="宋体"/>
          <w:color w:val="000000" w:themeColor="text1"/>
          <w:sz w:val="21"/>
          <w:szCs w:val="21"/>
          <w:vertAlign w:val="superscript"/>
        </w:rPr>
        <w:instrText xml:space="preserve"> </w:instrText>
      </w:r>
      <w:r w:rsidR="00FF0C46" w:rsidRPr="00FF0C46">
        <w:rPr>
          <w:rFonts w:ascii="宋体" w:eastAsia="宋体" w:hAnsi="宋体" w:cs="宋体"/>
          <w:color w:val="000000" w:themeColor="text1"/>
          <w:sz w:val="21"/>
          <w:szCs w:val="21"/>
          <w:vertAlign w:val="superscript"/>
        </w:rPr>
      </w:r>
      <w:r w:rsidR="00FF0C46" w:rsidRPr="00FF0C46">
        <w:rPr>
          <w:rFonts w:ascii="宋体" w:eastAsia="宋体" w:hAnsi="宋体" w:cs="宋体"/>
          <w:color w:val="000000" w:themeColor="text1"/>
          <w:sz w:val="21"/>
          <w:szCs w:val="21"/>
          <w:vertAlign w:val="superscript"/>
        </w:rPr>
        <w:instrText xml:space="preserve"> \* MERGEFORMAT </w:instrText>
      </w:r>
      <w:r w:rsidR="00FF0C46" w:rsidRPr="00FF0C46">
        <w:rPr>
          <w:rFonts w:ascii="宋体" w:eastAsia="宋体" w:hAnsi="宋体" w:cs="宋体"/>
          <w:color w:val="000000" w:themeColor="text1"/>
          <w:sz w:val="21"/>
          <w:szCs w:val="21"/>
          <w:vertAlign w:val="superscript"/>
        </w:rPr>
        <w:fldChar w:fldCharType="separate"/>
      </w:r>
      <w:r w:rsidR="00E90CEA">
        <w:rPr>
          <w:rFonts w:ascii="宋体" w:eastAsia="宋体" w:hAnsi="宋体" w:cs="宋体"/>
          <w:color w:val="000000" w:themeColor="text1"/>
          <w:sz w:val="21"/>
          <w:szCs w:val="21"/>
          <w:vertAlign w:val="superscript"/>
        </w:rPr>
        <w:t>[11]</w:t>
      </w:r>
      <w:r w:rsidR="00FF0C46" w:rsidRPr="00FF0C46">
        <w:rPr>
          <w:rFonts w:ascii="宋体" w:eastAsia="宋体" w:hAnsi="宋体" w:cs="宋体"/>
          <w:color w:val="000000" w:themeColor="text1"/>
          <w:sz w:val="21"/>
          <w:szCs w:val="21"/>
          <w:vertAlign w:val="superscript"/>
        </w:rPr>
        <w:fldChar w:fldCharType="end"/>
      </w:r>
      <w:r w:rsidRPr="00651ED2">
        <w:rPr>
          <w:rFonts w:ascii="宋体" w:eastAsia="宋体" w:hAnsi="宋体" w:cs="宋体" w:hint="eastAsia"/>
          <w:color w:val="000000" w:themeColor="text1"/>
          <w:sz w:val="21"/>
          <w:szCs w:val="21"/>
        </w:rPr>
        <w:t>。</w:t>
      </w:r>
    </w:p>
    <w:p w14:paraId="52B547E6" w14:textId="12F6D6A2" w:rsidR="00BC4043" w:rsidRDefault="00BC4043" w:rsidP="00BC4043">
      <w:pPr>
        <w:spacing w:line="288" w:lineRule="auto"/>
        <w:ind w:firstLineChars="200" w:firstLine="436"/>
        <w:rPr>
          <w:rFonts w:ascii="宋体" w:eastAsia="宋体" w:hAnsi="宋体" w:cs="宋体"/>
          <w:color w:val="000000"/>
          <w:sz w:val="21"/>
          <w:szCs w:val="21"/>
        </w:rPr>
      </w:pPr>
      <w:r w:rsidRPr="00BC4043">
        <w:rPr>
          <w:rFonts w:ascii="宋体" w:eastAsia="宋体" w:hAnsi="宋体" w:cs="宋体" w:hint="eastAsia"/>
          <w:color w:val="000000"/>
          <w:sz w:val="21"/>
          <w:szCs w:val="21"/>
        </w:rPr>
        <w:t>大规模应用与领域适应性：考虑系统在大规模医疗知识库和高并发场景下的性能表现。探索如何通过持续学习和领域自适应技术，使系统能更好地适应医疗领域的快速发展和新知识的涌现，确保其长期效用。</w:t>
      </w:r>
    </w:p>
    <w:p w14:paraId="19996A77" w14:textId="77777777" w:rsidR="00147D6A" w:rsidRPr="00147D6A" w:rsidRDefault="00147D6A" w:rsidP="00147D6A">
      <w:pPr>
        <w:spacing w:line="288" w:lineRule="auto"/>
        <w:ind w:firstLineChars="200" w:firstLine="436"/>
        <w:rPr>
          <w:rFonts w:ascii="宋体" w:eastAsia="宋体" w:hAnsi="宋体" w:cs="宋体"/>
          <w:color w:val="000000"/>
          <w:sz w:val="21"/>
          <w:szCs w:val="21"/>
        </w:rPr>
      </w:pPr>
    </w:p>
    <w:p w14:paraId="4257D691" w14:textId="7DD6EB05" w:rsidR="00382B2F" w:rsidRDefault="00382B2F" w:rsidP="00D758B9">
      <w:pPr>
        <w:pStyle w:val="7"/>
        <w:keepNext w:val="0"/>
        <w:rPr>
          <w:rFonts w:ascii="黑体" w:hAnsi="黑体" w:cs="黑体"/>
          <w:b/>
          <w:bCs w:val="0"/>
          <w:color w:val="000000"/>
          <w:sz w:val="24"/>
          <w:szCs w:val="24"/>
        </w:rPr>
      </w:pPr>
      <w:r>
        <w:rPr>
          <w:rFonts w:ascii="黑体" w:hAnsi="黑体" w:cs="黑体" w:hint="eastAsia"/>
          <w:b/>
          <w:bCs w:val="0"/>
          <w:color w:val="000000"/>
          <w:sz w:val="24"/>
          <w:szCs w:val="24"/>
        </w:rPr>
        <w:t>参考文献</w:t>
      </w:r>
    </w:p>
    <w:p w14:paraId="64A419F4" w14:textId="77777777" w:rsidR="00415AFF" w:rsidRPr="00415AFF" w:rsidRDefault="00415AFF" w:rsidP="00415AFF">
      <w:pPr>
        <w:pStyle w:val="af9"/>
        <w:numPr>
          <w:ilvl w:val="0"/>
          <w:numId w:val="3"/>
        </w:numPr>
        <w:ind w:firstLineChars="0"/>
        <w:rPr>
          <w:rFonts w:ascii="宋体" w:hAnsi="Courier New" w:cs="Courier New"/>
          <w:sz w:val="18"/>
          <w:szCs w:val="18"/>
        </w:rPr>
      </w:pPr>
      <w:bookmarkStart w:id="4" w:name="_Ref198668831"/>
      <w:bookmarkStart w:id="5" w:name="OLE_LINK325"/>
      <w:bookmarkStart w:id="6" w:name="OLE_LINK326"/>
      <w:bookmarkStart w:id="7" w:name="OLE_LINK323"/>
      <w:bookmarkStart w:id="8" w:name="OLE_LINK324"/>
      <w:bookmarkStart w:id="9" w:name="OLE_LINK89"/>
      <w:bookmarkStart w:id="10" w:name="OLE_LINK90"/>
      <w:r w:rsidRPr="00415AFF">
        <w:rPr>
          <w:rFonts w:ascii="宋体" w:hAnsi="Courier New" w:cs="Courier New"/>
          <w:sz w:val="18"/>
          <w:szCs w:val="18"/>
        </w:rPr>
        <w:t>Agarwal A, Kakade S, Yang L F. Model-based reinforcement learning with a generative model is minimax optimal[C]//Conference on Learning Theory. PMLR, 2020: 67-83.</w:t>
      </w:r>
    </w:p>
    <w:p w14:paraId="3E6692E1" w14:textId="67BB8721" w:rsidR="00382B2F" w:rsidRDefault="0007611E" w:rsidP="00AF2D99">
      <w:pPr>
        <w:pStyle w:val="af6"/>
        <w:numPr>
          <w:ilvl w:val="0"/>
          <w:numId w:val="3"/>
        </w:numPr>
        <w:rPr>
          <w:sz w:val="18"/>
          <w:szCs w:val="18"/>
        </w:rPr>
      </w:pPr>
      <w:bookmarkStart w:id="11" w:name="_Ref198729652"/>
      <w:r w:rsidRPr="0007611E">
        <w:rPr>
          <w:rFonts w:hint="eastAsia"/>
          <w:sz w:val="18"/>
          <w:szCs w:val="18"/>
        </w:rPr>
        <w:t>宋蕙帆</w:t>
      </w:r>
      <w:r w:rsidRPr="0007611E">
        <w:rPr>
          <w:rFonts w:hint="eastAsia"/>
          <w:sz w:val="18"/>
          <w:szCs w:val="18"/>
        </w:rPr>
        <w:t>.</w:t>
      </w:r>
      <w:r w:rsidRPr="0007611E">
        <w:rPr>
          <w:rFonts w:hint="eastAsia"/>
          <w:sz w:val="18"/>
          <w:szCs w:val="18"/>
        </w:rPr>
        <w:t>基于知识图谱的辅助诊疗问答系统构建与应用</w:t>
      </w:r>
      <w:r w:rsidRPr="0007611E">
        <w:rPr>
          <w:rFonts w:hint="eastAsia"/>
          <w:sz w:val="18"/>
          <w:szCs w:val="18"/>
        </w:rPr>
        <w:t>[D].</w:t>
      </w:r>
      <w:r w:rsidRPr="0007611E">
        <w:rPr>
          <w:rFonts w:hint="eastAsia"/>
          <w:sz w:val="18"/>
          <w:szCs w:val="18"/>
        </w:rPr>
        <w:t>西京学院</w:t>
      </w:r>
      <w:r w:rsidRPr="0007611E">
        <w:rPr>
          <w:rFonts w:hint="eastAsia"/>
          <w:sz w:val="18"/>
          <w:szCs w:val="18"/>
        </w:rPr>
        <w:t>,2024.DOI:10.27831/d.cnki.gxjxy.2024.000023.</w:t>
      </w:r>
      <w:bookmarkEnd w:id="4"/>
      <w:bookmarkEnd w:id="11"/>
    </w:p>
    <w:p w14:paraId="118AF30B" w14:textId="40DC78A3" w:rsidR="00382B2F" w:rsidRDefault="00AF2D99">
      <w:pPr>
        <w:pStyle w:val="af6"/>
        <w:numPr>
          <w:ilvl w:val="0"/>
          <w:numId w:val="3"/>
        </w:numPr>
        <w:rPr>
          <w:sz w:val="18"/>
          <w:szCs w:val="18"/>
        </w:rPr>
      </w:pPr>
      <w:bookmarkStart w:id="12" w:name="_Ref198671229"/>
      <w:r w:rsidRPr="00AF2D99">
        <w:rPr>
          <w:rFonts w:hAnsi="宋体"/>
          <w:sz w:val="18"/>
          <w:szCs w:val="18"/>
        </w:rPr>
        <w:t xml:space="preserve">Lewis P, Perez E, </w:t>
      </w:r>
      <w:proofErr w:type="spellStart"/>
      <w:r w:rsidRPr="00AF2D99">
        <w:rPr>
          <w:rFonts w:hAnsi="宋体"/>
          <w:sz w:val="18"/>
          <w:szCs w:val="18"/>
        </w:rPr>
        <w:t>Piktus</w:t>
      </w:r>
      <w:proofErr w:type="spellEnd"/>
      <w:r w:rsidRPr="00AF2D99">
        <w:rPr>
          <w:rFonts w:hAnsi="宋体"/>
          <w:sz w:val="18"/>
          <w:szCs w:val="18"/>
        </w:rPr>
        <w:t xml:space="preserve"> A, et al. Retrieval-augmented generation for knowledge-intensive </w:t>
      </w:r>
      <w:proofErr w:type="spellStart"/>
      <w:r w:rsidRPr="00AF2D99">
        <w:rPr>
          <w:rFonts w:hAnsi="宋体"/>
          <w:sz w:val="18"/>
          <w:szCs w:val="18"/>
        </w:rPr>
        <w:t>nlp</w:t>
      </w:r>
      <w:proofErr w:type="spellEnd"/>
      <w:r w:rsidRPr="00AF2D99">
        <w:rPr>
          <w:rFonts w:hAnsi="宋体"/>
          <w:sz w:val="18"/>
          <w:szCs w:val="18"/>
        </w:rPr>
        <w:t xml:space="preserve"> tasks[J]. Advances in neural information processing systems, 2020, 33: 9459-9474.</w:t>
      </w:r>
      <w:bookmarkEnd w:id="12"/>
    </w:p>
    <w:p w14:paraId="6A89F803" w14:textId="4CFCA00A" w:rsidR="001142DD" w:rsidRPr="001142DD" w:rsidRDefault="001142DD" w:rsidP="001142DD">
      <w:pPr>
        <w:pStyle w:val="af6"/>
        <w:numPr>
          <w:ilvl w:val="0"/>
          <w:numId w:val="3"/>
        </w:numPr>
        <w:rPr>
          <w:sz w:val="18"/>
          <w:szCs w:val="18"/>
        </w:rPr>
      </w:pPr>
      <w:bookmarkStart w:id="13" w:name="_Ref198671545"/>
      <w:r w:rsidRPr="001142DD">
        <w:rPr>
          <w:sz w:val="18"/>
          <w:szCs w:val="18"/>
        </w:rPr>
        <w:t>Ren Y, Cao Y, Guo P, et al. Retrieve-and-sample: Document-level event argument extraction via hybrid retrieval augmentation[C]//Proceedings of the 61st Annual Meeting of the Association for Computational Linguistics (Volume 1: Long Papers). 2023: 293-306.</w:t>
      </w:r>
      <w:bookmarkEnd w:id="13"/>
    </w:p>
    <w:p w14:paraId="39ADAF92" w14:textId="353C6F63" w:rsidR="00AF2D99" w:rsidRDefault="00AF2D99">
      <w:pPr>
        <w:pStyle w:val="af6"/>
        <w:numPr>
          <w:ilvl w:val="0"/>
          <w:numId w:val="3"/>
        </w:numPr>
        <w:rPr>
          <w:sz w:val="18"/>
          <w:szCs w:val="18"/>
        </w:rPr>
      </w:pPr>
      <w:bookmarkStart w:id="14" w:name="_Ref198671619"/>
      <w:r w:rsidRPr="00AF2D99">
        <w:rPr>
          <w:sz w:val="18"/>
          <w:szCs w:val="18"/>
        </w:rPr>
        <w:t>Chen J, Lin H, Han X, et al. Benchmarking large language models in retrieval-augmented generation[C]//Proceedings of the AAAI Conference on Artificial Intelligence. 2024, 38(16): 17754-17762.</w:t>
      </w:r>
      <w:bookmarkEnd w:id="14"/>
    </w:p>
    <w:p w14:paraId="34F9270F" w14:textId="3D146BFC" w:rsidR="001142DD" w:rsidRPr="001142DD" w:rsidRDefault="001142DD">
      <w:pPr>
        <w:pStyle w:val="af6"/>
        <w:numPr>
          <w:ilvl w:val="0"/>
          <w:numId w:val="3"/>
        </w:numPr>
        <w:rPr>
          <w:sz w:val="18"/>
          <w:szCs w:val="18"/>
        </w:rPr>
      </w:pPr>
      <w:bookmarkStart w:id="15" w:name="_Ref198671721"/>
      <w:r w:rsidRPr="001142DD">
        <w:rPr>
          <w:sz w:val="18"/>
          <w:szCs w:val="18"/>
        </w:rPr>
        <w:t>Pei C, Zhang Y, Zhang Y, et al. Personalized re-ranking for recommendation[C]//Proceedings of the 13th ACM conference on recommender systems. 2019: 3-11.</w:t>
      </w:r>
      <w:bookmarkEnd w:id="15"/>
    </w:p>
    <w:p w14:paraId="46F59C2C" w14:textId="62B3044C" w:rsidR="001142DD" w:rsidRDefault="001142DD">
      <w:pPr>
        <w:pStyle w:val="af6"/>
        <w:numPr>
          <w:ilvl w:val="0"/>
          <w:numId w:val="3"/>
        </w:numPr>
        <w:rPr>
          <w:sz w:val="18"/>
          <w:szCs w:val="18"/>
        </w:rPr>
      </w:pPr>
      <w:bookmarkStart w:id="16" w:name="_Ref198671800"/>
      <w:r w:rsidRPr="001142DD">
        <w:rPr>
          <w:sz w:val="18"/>
          <w:szCs w:val="18"/>
        </w:rPr>
        <w:t>Jarke M, Koch J. Query optimization in database systems[J]. ACM Computing surveys (</w:t>
      </w:r>
      <w:proofErr w:type="spellStart"/>
      <w:r w:rsidRPr="001142DD">
        <w:rPr>
          <w:sz w:val="18"/>
          <w:szCs w:val="18"/>
        </w:rPr>
        <w:t>CsUR</w:t>
      </w:r>
      <w:proofErr w:type="spellEnd"/>
      <w:r w:rsidRPr="001142DD">
        <w:rPr>
          <w:sz w:val="18"/>
          <w:szCs w:val="18"/>
        </w:rPr>
        <w:t>), 1984, 16(2): 111-152.</w:t>
      </w:r>
      <w:bookmarkEnd w:id="16"/>
    </w:p>
    <w:p w14:paraId="6204F7DD" w14:textId="159B1A84" w:rsidR="001142DD" w:rsidRDefault="001142DD">
      <w:pPr>
        <w:pStyle w:val="af6"/>
        <w:numPr>
          <w:ilvl w:val="0"/>
          <w:numId w:val="3"/>
        </w:numPr>
        <w:rPr>
          <w:sz w:val="18"/>
          <w:szCs w:val="18"/>
        </w:rPr>
      </w:pPr>
      <w:bookmarkStart w:id="17" w:name="_Ref198671959"/>
      <w:r w:rsidRPr="001142DD">
        <w:rPr>
          <w:sz w:val="18"/>
          <w:szCs w:val="18"/>
        </w:rPr>
        <w:t xml:space="preserve">Littman M L. Reinforcement learning improves </w:t>
      </w:r>
      <w:proofErr w:type="spellStart"/>
      <w:r w:rsidRPr="001142DD">
        <w:rPr>
          <w:sz w:val="18"/>
          <w:szCs w:val="18"/>
        </w:rPr>
        <w:t>behaviour</w:t>
      </w:r>
      <w:proofErr w:type="spellEnd"/>
      <w:r w:rsidRPr="001142DD">
        <w:rPr>
          <w:sz w:val="18"/>
          <w:szCs w:val="18"/>
        </w:rPr>
        <w:t xml:space="preserve"> from evaluative feedback[J]. Nature, 2015, 521(7553): 445-451.</w:t>
      </w:r>
      <w:bookmarkEnd w:id="17"/>
    </w:p>
    <w:p w14:paraId="5B887D83" w14:textId="68F676B6" w:rsidR="00651ED2" w:rsidRPr="001142DD" w:rsidRDefault="00651ED2">
      <w:pPr>
        <w:pStyle w:val="af6"/>
        <w:numPr>
          <w:ilvl w:val="0"/>
          <w:numId w:val="3"/>
        </w:numPr>
        <w:rPr>
          <w:sz w:val="18"/>
          <w:szCs w:val="18"/>
        </w:rPr>
      </w:pPr>
      <w:bookmarkStart w:id="18" w:name="_Ref198672074"/>
      <w:r w:rsidRPr="00651ED2">
        <w:rPr>
          <w:sz w:val="18"/>
          <w:szCs w:val="18"/>
        </w:rPr>
        <w:t>Khorasani M, Abdou M, Fern</w:t>
      </w:r>
      <w:r w:rsidRPr="00651ED2">
        <w:rPr>
          <w:sz w:val="18"/>
          <w:szCs w:val="18"/>
        </w:rPr>
        <w:t>á</w:t>
      </w:r>
      <w:r w:rsidRPr="00651ED2">
        <w:rPr>
          <w:sz w:val="18"/>
          <w:szCs w:val="18"/>
        </w:rPr>
        <w:t xml:space="preserve">ndez J H. Web application development with </w:t>
      </w:r>
      <w:proofErr w:type="spellStart"/>
      <w:r w:rsidRPr="00651ED2">
        <w:rPr>
          <w:sz w:val="18"/>
          <w:szCs w:val="18"/>
        </w:rPr>
        <w:t>streamlit</w:t>
      </w:r>
      <w:proofErr w:type="spellEnd"/>
      <w:r w:rsidRPr="00651ED2">
        <w:rPr>
          <w:sz w:val="18"/>
          <w:szCs w:val="18"/>
        </w:rPr>
        <w:t>[J]. Software Development, 2022: 498-507.</w:t>
      </w:r>
      <w:bookmarkEnd w:id="18"/>
    </w:p>
    <w:p w14:paraId="4E094E08" w14:textId="134E894A" w:rsidR="0007611E" w:rsidRDefault="0007611E">
      <w:pPr>
        <w:pStyle w:val="af6"/>
        <w:numPr>
          <w:ilvl w:val="0"/>
          <w:numId w:val="3"/>
        </w:numPr>
        <w:rPr>
          <w:sz w:val="18"/>
          <w:szCs w:val="18"/>
        </w:rPr>
      </w:pPr>
      <w:bookmarkStart w:id="19" w:name="_Ref198672093"/>
      <w:r w:rsidRPr="0007611E">
        <w:rPr>
          <w:rFonts w:hint="eastAsia"/>
          <w:sz w:val="18"/>
          <w:szCs w:val="18"/>
        </w:rPr>
        <w:t>蒋文媛</w:t>
      </w:r>
      <w:r w:rsidRPr="0007611E">
        <w:rPr>
          <w:rFonts w:hint="eastAsia"/>
          <w:sz w:val="18"/>
          <w:szCs w:val="18"/>
        </w:rPr>
        <w:t xml:space="preserve">. </w:t>
      </w:r>
      <w:r w:rsidRPr="0007611E">
        <w:rPr>
          <w:rFonts w:hint="eastAsia"/>
          <w:sz w:val="18"/>
          <w:szCs w:val="18"/>
        </w:rPr>
        <w:t>跨语言医学信息检索及其排序方法研究</w:t>
      </w:r>
      <w:r w:rsidRPr="0007611E">
        <w:rPr>
          <w:rFonts w:hint="eastAsia"/>
          <w:sz w:val="18"/>
          <w:szCs w:val="18"/>
        </w:rPr>
        <w:t xml:space="preserve">[D]. </w:t>
      </w:r>
      <w:r w:rsidRPr="0007611E">
        <w:rPr>
          <w:rFonts w:hint="eastAsia"/>
          <w:sz w:val="18"/>
          <w:szCs w:val="18"/>
        </w:rPr>
        <w:t>江苏</w:t>
      </w:r>
      <w:r w:rsidRPr="0007611E">
        <w:rPr>
          <w:rFonts w:hint="eastAsia"/>
          <w:sz w:val="18"/>
          <w:szCs w:val="18"/>
        </w:rPr>
        <w:t>:</w:t>
      </w:r>
      <w:r w:rsidRPr="0007611E">
        <w:rPr>
          <w:rFonts w:hint="eastAsia"/>
          <w:sz w:val="18"/>
          <w:szCs w:val="18"/>
        </w:rPr>
        <w:t>东南大学</w:t>
      </w:r>
      <w:r w:rsidRPr="0007611E">
        <w:rPr>
          <w:rFonts w:hint="eastAsia"/>
          <w:sz w:val="18"/>
          <w:szCs w:val="18"/>
        </w:rPr>
        <w:t>,2012. DOI:10.7666/d.Y2248089.</w:t>
      </w:r>
      <w:bookmarkEnd w:id="19"/>
    </w:p>
    <w:p w14:paraId="68EFA3D7" w14:textId="522C1170" w:rsidR="00651ED2" w:rsidRDefault="00651ED2">
      <w:pPr>
        <w:pStyle w:val="af6"/>
        <w:numPr>
          <w:ilvl w:val="0"/>
          <w:numId w:val="3"/>
        </w:numPr>
        <w:rPr>
          <w:sz w:val="18"/>
          <w:szCs w:val="18"/>
        </w:rPr>
      </w:pPr>
      <w:bookmarkStart w:id="20" w:name="_Ref198729605"/>
      <w:r w:rsidRPr="00651ED2">
        <w:rPr>
          <w:sz w:val="18"/>
          <w:szCs w:val="18"/>
        </w:rPr>
        <w:t>Lipton Z C. The mythos of model interpretability: In machine learning, the concept of interpretability is both important and slippery[J]. Queue, 2018, 16(3): 31-57.</w:t>
      </w:r>
      <w:bookmarkEnd w:id="20"/>
    </w:p>
    <w:bookmarkEnd w:id="5"/>
    <w:bookmarkEnd w:id="6"/>
    <w:bookmarkEnd w:id="7"/>
    <w:bookmarkEnd w:id="8"/>
    <w:bookmarkEnd w:id="9"/>
    <w:bookmarkEnd w:id="10"/>
    <w:p w14:paraId="673176F1" w14:textId="77777777" w:rsidR="009038AF" w:rsidRDefault="009038AF">
      <w:pPr>
        <w:spacing w:before="60"/>
        <w:ind w:left="420" w:firstLine="0"/>
        <w:rPr>
          <w:rFonts w:eastAsia="黑体"/>
          <w:sz w:val="16"/>
          <w:szCs w:val="18"/>
        </w:rPr>
      </w:pPr>
    </w:p>
    <w:p w14:paraId="6FACE86B" w14:textId="77777777" w:rsidR="009038AF" w:rsidRDefault="009038AF">
      <w:pPr>
        <w:spacing w:before="60"/>
        <w:ind w:left="420" w:firstLine="0"/>
        <w:rPr>
          <w:rFonts w:eastAsia="黑体"/>
          <w:sz w:val="16"/>
          <w:szCs w:val="18"/>
        </w:rPr>
      </w:pPr>
    </w:p>
    <w:p w14:paraId="575D4E26" w14:textId="77777777" w:rsidR="009038AF" w:rsidRDefault="009038AF">
      <w:pPr>
        <w:spacing w:before="60"/>
        <w:ind w:left="420" w:firstLine="0"/>
        <w:rPr>
          <w:rFonts w:eastAsia="黑体"/>
          <w:sz w:val="16"/>
          <w:szCs w:val="18"/>
        </w:rPr>
      </w:pPr>
    </w:p>
    <w:p w14:paraId="318BFC9E" w14:textId="77777777" w:rsidR="00382B2F" w:rsidRDefault="009B0167">
      <w:pPr>
        <w:spacing w:before="60"/>
        <w:ind w:left="420" w:firstLine="0"/>
        <w:rPr>
          <w:rFonts w:eastAsia="黑体"/>
          <w:sz w:val="16"/>
          <w:szCs w:val="18"/>
        </w:rPr>
      </w:pPr>
      <w:r>
        <w:rPr>
          <w:rFonts w:hint="eastAsia"/>
          <w:noProof/>
          <w:sz w:val="15"/>
          <w:szCs w:val="15"/>
        </w:rPr>
        <w:drawing>
          <wp:anchor distT="0" distB="0" distL="114300" distR="114300" simplePos="0" relativeHeight="251656704" behindDoc="0" locked="0" layoutInCell="1" allowOverlap="1" wp14:anchorId="0D240BD9" wp14:editId="3AE73955">
            <wp:simplePos x="0" y="0"/>
            <wp:positionH relativeFrom="column">
              <wp:posOffset>137160</wp:posOffset>
            </wp:positionH>
            <wp:positionV relativeFrom="paragraph">
              <wp:posOffset>-40640</wp:posOffset>
            </wp:positionV>
            <wp:extent cx="777240" cy="1103630"/>
            <wp:effectExtent l="0" t="0" r="0" b="0"/>
            <wp:wrapSquare wrapText="bothSides"/>
            <wp:docPr id="107"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07"/>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77240" cy="1103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671A0E" w14:textId="1725B840" w:rsidR="00382B2F" w:rsidRDefault="0083689C">
      <w:pPr>
        <w:pStyle w:val="Style1"/>
        <w:ind w:firstLineChars="0" w:firstLine="0"/>
        <w:rPr>
          <w:rFonts w:ascii="宋体" w:eastAsia="宋体" w:hAnsi="宋体" w:cs="宋体"/>
          <w:sz w:val="15"/>
          <w:szCs w:val="15"/>
        </w:rPr>
      </w:pPr>
      <w:r>
        <w:rPr>
          <w:rFonts w:ascii="宋体" w:eastAsia="宋体" w:hAnsi="宋体" w:cs="宋体" w:hint="eastAsia"/>
          <w:sz w:val="15"/>
          <w:szCs w:val="15"/>
        </w:rPr>
        <w:t>陆佳艺</w:t>
      </w:r>
      <w:r w:rsidR="00382B2F">
        <w:rPr>
          <w:rFonts w:ascii="宋体" w:eastAsia="宋体" w:hAnsi="宋体" w:cs="宋体" w:hint="eastAsia"/>
          <w:sz w:val="15"/>
          <w:szCs w:val="15"/>
        </w:rPr>
        <w:t>（</w:t>
      </w:r>
      <w:r>
        <w:rPr>
          <w:rFonts w:ascii="宋体" w:eastAsia="宋体" w:hAnsi="宋体" w:cs="宋体" w:hint="eastAsia"/>
          <w:sz w:val="15"/>
          <w:szCs w:val="15"/>
        </w:rPr>
        <w:t>2004</w:t>
      </w:r>
      <w:r w:rsidR="00382B2F">
        <w:rPr>
          <w:rFonts w:ascii="宋体" w:eastAsia="宋体" w:hAnsi="宋体" w:cs="宋体" w:hint="eastAsia"/>
          <w:sz w:val="15"/>
          <w:szCs w:val="15"/>
        </w:rPr>
        <w:t>—），</w:t>
      </w:r>
      <w:r>
        <w:rPr>
          <w:rFonts w:ascii="宋体" w:eastAsia="宋体" w:hAnsi="宋体" w:cs="宋体" w:hint="eastAsia"/>
          <w:sz w:val="15"/>
          <w:szCs w:val="15"/>
        </w:rPr>
        <w:t>本科</w:t>
      </w:r>
      <w:r w:rsidR="000A3986">
        <w:rPr>
          <w:rFonts w:ascii="宋体" w:eastAsia="宋体" w:hAnsi="宋体" w:cs="宋体" w:hint="eastAsia"/>
          <w:sz w:val="15"/>
          <w:szCs w:val="15"/>
        </w:rPr>
        <w:t>生。</w:t>
      </w:r>
    </w:p>
    <w:p w14:paraId="285F7111" w14:textId="55F13EB0" w:rsidR="00382B2F" w:rsidRDefault="00382B2F">
      <w:pPr>
        <w:pStyle w:val="Style1"/>
        <w:ind w:firstLineChars="0" w:firstLine="0"/>
        <w:rPr>
          <w:rFonts w:ascii="宋体" w:eastAsia="宋体" w:hAnsi="宋体" w:cs="宋体"/>
          <w:sz w:val="15"/>
          <w:szCs w:val="15"/>
        </w:rPr>
      </w:pPr>
      <w:r>
        <w:rPr>
          <w:rFonts w:ascii="宋体" w:eastAsia="宋体" w:hAnsi="宋体" w:cs="宋体" w:hint="eastAsia"/>
          <w:sz w:val="15"/>
          <w:szCs w:val="15"/>
        </w:rPr>
        <w:t>E-mail：</w:t>
      </w:r>
      <w:r w:rsidR="0083689C">
        <w:rPr>
          <w:rFonts w:ascii="宋体" w:eastAsia="宋体" w:hAnsi="宋体" w:cs="宋体"/>
          <w:sz w:val="15"/>
          <w:szCs w:val="15"/>
        </w:rPr>
        <w:t>lu_jiayi</w:t>
      </w:r>
      <w:r w:rsidR="00212B69">
        <w:rPr>
          <w:rFonts w:ascii="宋体" w:eastAsia="宋体" w:hAnsi="宋体" w:cs="宋体" w:hint="eastAsia"/>
          <w:sz w:val="15"/>
          <w:szCs w:val="15"/>
        </w:rPr>
        <w:t>@</w:t>
      </w:r>
      <w:r w:rsidR="0083689C">
        <w:rPr>
          <w:rFonts w:ascii="宋体" w:eastAsia="宋体" w:hAnsi="宋体" w:cs="宋体"/>
          <w:sz w:val="15"/>
          <w:szCs w:val="15"/>
        </w:rPr>
        <w:t>shu.edu.cn</w:t>
      </w:r>
    </w:p>
    <w:p w14:paraId="708154D1" w14:textId="77777777" w:rsidR="00382B2F" w:rsidRDefault="00382B2F">
      <w:pPr>
        <w:spacing w:before="60"/>
        <w:ind w:left="420" w:firstLine="0"/>
        <w:rPr>
          <w:rFonts w:eastAsia="黑体"/>
          <w:sz w:val="16"/>
          <w:szCs w:val="18"/>
        </w:rPr>
      </w:pPr>
    </w:p>
    <w:p w14:paraId="2A86B6EA" w14:textId="78020842" w:rsidR="00382B2F" w:rsidRPr="0083689C" w:rsidRDefault="00382B2F" w:rsidP="0083689C">
      <w:pPr>
        <w:spacing w:before="60"/>
        <w:ind w:firstLine="0"/>
        <w:rPr>
          <w:rFonts w:eastAsia="黑体"/>
          <w:sz w:val="16"/>
          <w:szCs w:val="18"/>
        </w:rPr>
      </w:pPr>
    </w:p>
    <w:sectPr w:rsidR="00382B2F" w:rsidRPr="0083689C" w:rsidSect="006E34B9">
      <w:type w:val="continuous"/>
      <w:pgSz w:w="11419" w:h="15621"/>
      <w:pgMar w:top="238" w:right="907" w:bottom="284" w:left="907" w:header="567" w:footer="170" w:gutter="0"/>
      <w:cols w:num="2" w:space="425" w:equalWidth="0">
        <w:col w:w="4590" w:space="425"/>
        <w:col w:w="4590"/>
      </w:cols>
      <w:docGrid w:type="linesAndChar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17D77" w14:textId="77777777" w:rsidR="004631DC" w:rsidRDefault="004631DC">
      <w:pPr>
        <w:spacing w:line="240" w:lineRule="auto"/>
      </w:pPr>
      <w:r>
        <w:separator/>
      </w:r>
    </w:p>
  </w:endnote>
  <w:endnote w:type="continuationSeparator" w:id="0">
    <w:p w14:paraId="0A8367B9" w14:textId="77777777" w:rsidR="004631DC" w:rsidRDefault="004631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宋体"/>
    <w:panose1 w:val="020B0604020202020204"/>
    <w:charset w:val="86"/>
    <w:family w:val="script"/>
    <w:pitch w:val="fixed"/>
    <w:sig w:usb0="00002A87" w:usb1="080E0000" w:usb2="00000010" w:usb3="00000000" w:csb0="000401FF" w:csb1="00000000"/>
  </w:font>
  <w:font w:name="黑体">
    <w:altName w:val="SimHei"/>
    <w:panose1 w:val="02010609060101010101"/>
    <w:charset w:val="86"/>
    <w:family w:val="modern"/>
    <w:pitch w:val="fixed"/>
    <w:sig w:usb0="800002BF" w:usb1="38CF7CFA" w:usb2="00000016" w:usb3="00000000" w:csb0="00040001" w:csb1="00000000"/>
  </w:font>
  <w:font w:name="方正仿宋_GBK">
    <w:altName w:val="微软雅黑"/>
    <w:panose1 w:val="020B0604020202020204"/>
    <w:charset w:val="86"/>
    <w:family w:val="auto"/>
    <w:pitch w:val="default"/>
    <w:sig w:usb0="A00002BF" w:usb1="38CF7CFA" w:usb2="00082016" w:usb3="00000000" w:csb0="00040001" w:csb1="00000000"/>
  </w:font>
  <w:font w:name="仿宋_GB2312">
    <w:altName w:val="仿宋"/>
    <w:panose1 w:val="020B0604020202020204"/>
    <w:charset w:val="86"/>
    <w:family w:val="modern"/>
    <w:pitch w:val="fixed"/>
    <w:sig w:usb0="00000001" w:usb1="080E0000" w:usb2="00000010" w:usb3="00000000" w:csb0="00040000" w:csb1="00000000"/>
  </w:font>
  <w:font w:name="方正小标宋简体">
    <w:altName w:val="微软雅黑"/>
    <w:panose1 w:val="020B0604020202020204"/>
    <w:charset w:val="86"/>
    <w:family w:val="script"/>
    <w:pitch w:val="fixed"/>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方正书宋_GBK">
    <w:altName w:val="微软雅黑"/>
    <w:panose1 w:val="020B0604020202020204"/>
    <w:charset w:val="86"/>
    <w:family w:val="auto"/>
    <w:pitch w:val="default"/>
    <w:sig w:usb0="A00002BF" w:usb1="38CF7CFA" w:usb2="00082016" w:usb3="00000000" w:csb0="00040001" w:csb1="00000000"/>
  </w:font>
  <w:font w:name="Tahoma">
    <w:panose1 w:val="020B0604030504040204"/>
    <w:charset w:val="00"/>
    <w:family w:val="swiss"/>
    <w:pitch w:val="variable"/>
    <w:sig w:usb0="E1002EFF" w:usb1="C000605B" w:usb2="00000029" w:usb3="00000000" w:csb0="000101FF" w:csb1="00000000"/>
  </w:font>
  <w:font w:name="楷体_GB2312">
    <w:altName w:val="楷体"/>
    <w:panose1 w:val="020B0604020202020204"/>
    <w:charset w:val="86"/>
    <w:family w:val="modern"/>
    <w:pitch w:val="fixed"/>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Edwardian Script ITC">
    <w:panose1 w:val="030303020407070D0804"/>
    <w:charset w:val="00"/>
    <w:family w:val="script"/>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B9BDA" w14:textId="77777777" w:rsidR="00382B2F" w:rsidRDefault="00382B2F">
    <w:pPr>
      <w:pStyle w:val="ad"/>
    </w:pPr>
    <w:r>
      <w:rPr>
        <w:rFonts w:hint="eastAsia"/>
      </w:rPr>
      <w:t xml:space="preserve">    </w:t>
    </w:r>
  </w:p>
  <w:p w14:paraId="73E6D1B5" w14:textId="77777777" w:rsidR="00382B2F" w:rsidRDefault="00382B2F">
    <w:pPr>
      <w:pStyle w:val="ad"/>
    </w:pPr>
    <w:r>
      <w:rPr>
        <w:rFonts w:hint="eastAs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BDA68" w14:textId="77777777" w:rsidR="00382B2F" w:rsidRDefault="00382B2F">
    <w:pPr>
      <w:pStyle w:val="ad"/>
    </w:pPr>
    <w:r>
      <w:rPr>
        <w:rFonts w:hint="eastAsia"/>
      </w:rPr>
      <w:t xml:space="preserve">    </w:t>
    </w:r>
  </w:p>
  <w:p w14:paraId="38869170" w14:textId="77777777" w:rsidR="00382B2F" w:rsidRDefault="00382B2F">
    <w:pPr>
      <w:pStyle w:val="ad"/>
    </w:pPr>
    <w:r>
      <w:rPr>
        <w:rFonts w:hint="eastAs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9E56A" w14:textId="77777777" w:rsidR="00382B2F" w:rsidRDefault="00382B2F">
    <w:pPr>
      <w:pStyle w:val="af7"/>
      <w:spacing w:after="40" w:line="247" w:lineRule="auto"/>
      <w:ind w:firstLine="0"/>
      <w:rPr>
        <w:rFonts w:eastAsia="方正小标宋简体"/>
        <w:strike/>
        <w:color w:val="000000"/>
        <w:spacing w:val="3"/>
        <w:sz w:val="21"/>
      </w:rPr>
    </w:pPr>
  </w:p>
  <w:p w14:paraId="6662EADF" w14:textId="265C5348" w:rsidR="00382B2F" w:rsidRDefault="009B0167">
    <w:pPr>
      <w:pStyle w:val="af7"/>
      <w:spacing w:after="40" w:line="247" w:lineRule="auto"/>
      <w:ind w:firstLine="0"/>
      <w:rPr>
        <w:sz w:val="16"/>
      </w:rPr>
    </w:pPr>
    <w:r>
      <w:rPr>
        <w:noProof/>
      </w:rPr>
      <mc:AlternateContent>
        <mc:Choice Requires="wps">
          <w:drawing>
            <wp:anchor distT="0" distB="0" distL="114300" distR="114300" simplePos="0" relativeHeight="251658752" behindDoc="0" locked="0" layoutInCell="1" allowOverlap="1" wp14:anchorId="767B419B" wp14:editId="7190CA19">
              <wp:simplePos x="0" y="0"/>
              <wp:positionH relativeFrom="column">
                <wp:posOffset>0</wp:posOffset>
              </wp:positionH>
              <wp:positionV relativeFrom="paragraph">
                <wp:posOffset>1905</wp:posOffset>
              </wp:positionV>
              <wp:extent cx="1828800" cy="0"/>
              <wp:effectExtent l="0" t="0" r="0" b="0"/>
              <wp:wrapNone/>
              <wp:docPr id="2010758400" name="直线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2EB2D4" id="直线 4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5pt" to="2in,.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">
              <o:lock v:ext="edit" shapetype="f"/>
            </v:line>
          </w:pict>
        </mc:Fallback>
      </mc:AlternateContent>
    </w:r>
    <w:r w:rsidR="00382B2F">
      <w:rPr>
        <w:rFonts w:hint="eastAsia"/>
        <w:b/>
        <w:sz w:val="16"/>
      </w:rPr>
      <w:t>定稿日期</w:t>
    </w:r>
    <w:r w:rsidR="00382B2F">
      <w:rPr>
        <w:rFonts w:hint="eastAsia"/>
        <w:sz w:val="16"/>
      </w:rPr>
      <w:t>：</w:t>
    </w:r>
    <w:r w:rsidR="00447C59" w:rsidRPr="00447C59">
      <w:rPr>
        <w:sz w:val="16"/>
      </w:rPr>
      <w:t>20</w:t>
    </w:r>
    <w:r w:rsidR="005F1C81">
      <w:rPr>
        <w:rFonts w:hint="eastAsia"/>
        <w:sz w:val="16"/>
      </w:rPr>
      <w:t>25</w:t>
    </w:r>
    <w:r w:rsidR="00447C59" w:rsidRPr="00447C59">
      <w:rPr>
        <w:sz w:val="16"/>
      </w:rPr>
      <w:t xml:space="preserve">- </w:t>
    </w:r>
    <w:r w:rsidR="005F1C81">
      <w:rPr>
        <w:rFonts w:hint="eastAsia"/>
        <w:sz w:val="16"/>
      </w:rPr>
      <w:t>05</w:t>
    </w:r>
    <w:r w:rsidR="00447C59" w:rsidRPr="00447C59">
      <w:rPr>
        <w:sz w:val="16"/>
      </w:rPr>
      <w:t>-</w:t>
    </w:r>
    <w:r w:rsidR="005F1C81">
      <w:rPr>
        <w:rFonts w:hint="eastAsia"/>
        <w:sz w:val="16"/>
      </w:rPr>
      <w:t>21</w:t>
    </w:r>
    <w:r w:rsidR="00382B2F">
      <w:rPr>
        <w:rFonts w:hint="eastAsia"/>
        <w:sz w:val="16"/>
      </w:rPr>
      <w:t xml:space="preserve">  </w:t>
    </w:r>
  </w:p>
  <w:p w14:paraId="7F0E0FA5" w14:textId="77777777" w:rsidR="00382B2F" w:rsidRDefault="00382B2F">
    <w:pPr>
      <w:pStyle w:val="af7"/>
      <w:ind w:firstLine="0"/>
      <w:jc w:val="both"/>
      <w:rPr>
        <w:rStyle w:val="aa"/>
        <w:sz w:val="16"/>
        <w:szCs w:val="15"/>
      </w:rPr>
    </w:pPr>
  </w:p>
  <w:p w14:paraId="597B202E" w14:textId="77777777" w:rsidR="00382B2F" w:rsidRDefault="00382B2F">
    <w:pPr>
      <w:pStyle w:val="af7"/>
      <w:spacing w:before="80"/>
      <w:jc w:val="both"/>
      <w:rPr>
        <w:b/>
        <w:bCs/>
        <w:color w:val="000000"/>
        <w:sz w:val="16"/>
        <w:vertAlign w:val="subscrip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E96BC" w14:textId="77777777" w:rsidR="004631DC" w:rsidRDefault="004631DC">
      <w:pPr>
        <w:spacing w:line="240" w:lineRule="auto"/>
      </w:pPr>
      <w:r>
        <w:separator/>
      </w:r>
    </w:p>
  </w:footnote>
  <w:footnote w:type="continuationSeparator" w:id="0">
    <w:p w14:paraId="0BE963DB" w14:textId="77777777" w:rsidR="004631DC" w:rsidRDefault="004631D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842C5" w14:textId="77777777" w:rsidR="00382B2F" w:rsidRDefault="00382B2F">
    <w:pPr>
      <w:pStyle w:val="ab"/>
      <w:pBdr>
        <w:bottom w:val="single" w:sz="4" w:space="1" w:color="auto"/>
      </w:pBdr>
      <w:tabs>
        <w:tab w:val="clear" w:pos="4153"/>
        <w:tab w:val="clear" w:pos="8306"/>
        <w:tab w:val="center" w:pos="4818"/>
        <w:tab w:val="right" w:pos="9708"/>
      </w:tabs>
      <w:spacing w:line="0" w:lineRule="atLeast"/>
      <w:ind w:firstLine="0"/>
      <w:jc w:val="both"/>
      <w:rPr>
        <w:rFonts w:ascii="Arial" w:hAnsi="Arial" w:cs="Arial"/>
        <w:i/>
        <w:iCs/>
      </w:rPr>
    </w:pPr>
    <w:r>
      <w:rPr>
        <w:rFonts w:ascii="Arial" w:hAnsi="Arial" w:cs="Arial"/>
      </w:rPr>
      <w:fldChar w:fldCharType="begin"/>
    </w:r>
    <w:r>
      <w:rPr>
        <w:rStyle w:val="aa"/>
        <w:rFonts w:ascii="Arial" w:hAnsi="Arial" w:cs="Arial"/>
      </w:rPr>
      <w:instrText xml:space="preserve"> PAGE </w:instrText>
    </w:r>
    <w:r>
      <w:rPr>
        <w:rFonts w:ascii="Arial" w:hAnsi="Arial" w:cs="Arial"/>
      </w:rPr>
      <w:fldChar w:fldCharType="separate"/>
    </w:r>
    <w:r w:rsidR="004012B7">
      <w:rPr>
        <w:rStyle w:val="aa"/>
        <w:rFonts w:ascii="Arial" w:hAnsi="Arial" w:cs="Arial"/>
        <w:noProof/>
      </w:rPr>
      <w:t>2</w:t>
    </w:r>
    <w:r>
      <w:rPr>
        <w:rFonts w:ascii="Arial" w:hAnsi="Arial" w:cs="Arial"/>
      </w:rPr>
      <w:fldChar w:fldCharType="end"/>
    </w:r>
    <w:r>
      <w:rPr>
        <w:rStyle w:val="aa"/>
        <w:rFonts w:ascii="Arial" w:hAnsi="Arial" w:cs="Arial" w:hint="eastAsia"/>
      </w:rPr>
      <w:t xml:space="preserve"> </w:t>
    </w:r>
    <w:r>
      <w:rPr>
        <w:rFonts w:ascii="Arial" w:hAnsi="Arial" w:cs="Arial" w:hint="eastAsia"/>
      </w:rPr>
      <w:tab/>
    </w:r>
    <w:r>
      <w:rPr>
        <w:rFonts w:ascii="Arial" w:hAnsi="Arial" w:cs="Arial" w:hint="eastAsia"/>
      </w:rPr>
      <w:t>中文信息学报</w:t>
    </w:r>
    <w:r>
      <w:rPr>
        <w:rFonts w:ascii="Arial" w:hAnsi="Arial" w:cs="Arial" w:hint="eastAsia"/>
      </w:rPr>
      <w:tab/>
    </w:r>
    <w:r>
      <w:rPr>
        <w:rFonts w:hint="eastAsia"/>
      </w:rPr>
      <w:t>第</w:t>
    </w:r>
    <w:r>
      <w:rPr>
        <w:rFonts w:hint="eastAsia"/>
      </w:rPr>
      <w:t>**</w:t>
    </w:r>
    <w:r>
      <w:rPr>
        <w:rFonts w:ascii="Arial" w:hAnsi="Arial" w:cs="Arial" w:hint="eastAsia"/>
      </w:rPr>
      <w:t>卷</w:t>
    </w:r>
  </w:p>
  <w:p w14:paraId="4D367F65" w14:textId="77777777" w:rsidR="00382B2F" w:rsidRDefault="00382B2F">
    <w:pPr>
      <w:pStyle w:val="ab"/>
      <w:pBdr>
        <w:bottom w:val="none" w:sz="0" w:space="0" w:color="auto"/>
      </w:pBdr>
      <w:tabs>
        <w:tab w:val="clear" w:pos="4153"/>
        <w:tab w:val="clear" w:pos="8306"/>
        <w:tab w:val="center" w:pos="4725"/>
        <w:tab w:val="right" w:pos="9516"/>
      </w:tabs>
      <w:spacing w:before="160" w:line="0" w:lineRule="atLeast"/>
      <w:ind w:firstLine="113"/>
      <w:jc w:val="both"/>
      <w:rPr>
        <w:sz w:val="17"/>
      </w:rPr>
    </w:pPr>
    <w:r>
      <w:rPr>
        <w:rFonts w:ascii="Arial" w:hAnsi="Arial" w:cs="Arial" w:hint="eastAsia"/>
        <w:i/>
        <w:iCs/>
        <w:sz w:val="17"/>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E3E19" w14:textId="77777777" w:rsidR="00382B2F" w:rsidRDefault="00382B2F">
    <w:pPr>
      <w:pStyle w:val="ab"/>
      <w:pBdr>
        <w:bottom w:val="none" w:sz="0" w:space="0" w:color="auto"/>
      </w:pBdr>
      <w:spacing w:line="0" w:lineRule="atLeast"/>
    </w:pPr>
  </w:p>
  <w:p w14:paraId="66F1116F" w14:textId="77777777" w:rsidR="00382B2F" w:rsidRDefault="00382B2F">
    <w:pPr>
      <w:pStyle w:val="ab"/>
      <w:pBdr>
        <w:bottom w:val="none" w:sz="0" w:space="0" w:color="auto"/>
      </w:pBdr>
      <w:tabs>
        <w:tab w:val="clear" w:pos="4153"/>
        <w:tab w:val="clear" w:pos="8306"/>
        <w:tab w:val="center" w:pos="4725"/>
        <w:tab w:val="right" w:pos="9696"/>
      </w:tabs>
      <w:spacing w:before="120" w:line="0" w:lineRule="atLeast"/>
      <w:jc w:val="both"/>
      <w:rPr>
        <w:spacing w:val="-40"/>
        <w:w w:val="200"/>
        <w:sz w:val="17"/>
      </w:rPr>
    </w:pPr>
    <w:r>
      <w:rPr>
        <w:rFonts w:ascii="Arial" w:hAnsi="Arial" w:cs="Arial" w:hint="eastAsia"/>
        <w:sz w:val="17"/>
      </w:rPr>
      <w:t>眉题</w:t>
    </w:r>
    <w:r>
      <w:rPr>
        <w:rFonts w:ascii="Arial" w:hAnsi="Arial" w:cs="Arial" w:hint="eastAsia"/>
        <w:sz w:val="17"/>
      </w:rPr>
      <w:tab/>
    </w:r>
    <w:r>
      <w:rPr>
        <w:rFonts w:ascii="Arial" w:hAnsi="Arial" w:cs="Arial" w:hint="eastAsia"/>
        <w:sz w:val="17"/>
      </w:rPr>
      <w:tab/>
    </w:r>
    <w:r>
      <w:rPr>
        <w:rFonts w:ascii="Edwardian Script ITC" w:hAnsi="Edwardian Script ITC"/>
        <w:sz w:val="17"/>
      </w:rPr>
      <w:fldChar w:fldCharType="begin"/>
    </w:r>
    <w:r>
      <w:rPr>
        <w:rStyle w:val="aa"/>
        <w:rFonts w:ascii="Edwardian Script ITC" w:hAnsi="Edwardian Script ITC"/>
        <w:sz w:val="17"/>
      </w:rPr>
      <w:instrText xml:space="preserve"> PAGE </w:instrText>
    </w:r>
    <w:r>
      <w:rPr>
        <w:rFonts w:ascii="Edwardian Script ITC" w:hAnsi="Edwardian Script ITC"/>
        <w:sz w:val="17"/>
      </w:rPr>
      <w:fldChar w:fldCharType="separate"/>
    </w:r>
    <w:r>
      <w:rPr>
        <w:rStyle w:val="aa"/>
        <w:rFonts w:ascii="Edwardian Script ITC" w:hAnsi="Edwardian Script ITC"/>
        <w:sz w:val="17"/>
      </w:rPr>
      <w:t>2</w:t>
    </w:r>
    <w:r>
      <w:rPr>
        <w:rFonts w:ascii="Edwardian Script ITC" w:hAnsi="Edwardian Script ITC"/>
        <w:sz w:val="17"/>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37D55" w14:textId="77777777" w:rsidR="00382B2F" w:rsidRDefault="00382B2F">
    <w:pPr>
      <w:pStyle w:val="ab"/>
      <w:pBdr>
        <w:bottom w:val="none" w:sz="0" w:space="0" w:color="auto"/>
      </w:pBdr>
      <w:tabs>
        <w:tab w:val="clear" w:pos="4153"/>
        <w:tab w:val="clear" w:pos="8306"/>
        <w:tab w:val="left" w:pos="-4758"/>
        <w:tab w:val="center" w:pos="5052"/>
        <w:tab w:val="right" w:pos="9552"/>
      </w:tabs>
      <w:spacing w:line="240" w:lineRule="exact"/>
      <w:ind w:left="60" w:firstLine="0"/>
      <w:jc w:val="both"/>
      <w:rPr>
        <w:rFonts w:eastAsia="方正书宋_GBK"/>
        <w:sz w:val="17"/>
      </w:rPr>
    </w:pPr>
    <w:r>
      <w:rPr>
        <w:rFonts w:ascii="宋体" w:eastAsia="宋体" w:hAnsi="宋体" w:cs="宋体" w:hint="eastAsia"/>
        <w:sz w:val="17"/>
      </w:rPr>
      <w:t>第 ** 卷  第 * 期</w:t>
    </w:r>
    <w:r>
      <w:rPr>
        <w:rFonts w:eastAsia="方正书宋_GBK" w:hint="eastAsia"/>
      </w:rPr>
      <w:tab/>
    </w:r>
    <w:r>
      <w:rPr>
        <w:rFonts w:ascii="宋体" w:eastAsia="宋体" w:hAnsi="宋体" w:cs="宋体" w:hint="eastAsia"/>
        <w:spacing w:val="10"/>
        <w:sz w:val="20"/>
      </w:rPr>
      <w:t>中文信息学报</w:t>
    </w:r>
    <w:r>
      <w:rPr>
        <w:rFonts w:eastAsia="方正书宋_GBK" w:hint="eastAsia"/>
      </w:rPr>
      <w:tab/>
    </w:r>
    <w:r>
      <w:rPr>
        <w:rFonts w:eastAsia="方正书宋_GBK" w:hint="eastAsia"/>
        <w:szCs w:val="20"/>
      </w:rPr>
      <w:t>Vol. **</w:t>
    </w:r>
    <w:r>
      <w:rPr>
        <w:szCs w:val="20"/>
      </w:rPr>
      <w:t>，</w:t>
    </w:r>
    <w:r>
      <w:rPr>
        <w:rFonts w:eastAsia="方正书宋_GBK" w:hint="eastAsia"/>
        <w:szCs w:val="20"/>
      </w:rPr>
      <w:t>No. *</w:t>
    </w:r>
  </w:p>
  <w:p w14:paraId="00BBEFEA" w14:textId="77777777" w:rsidR="00382B2F" w:rsidRDefault="009B0167">
    <w:pPr>
      <w:pStyle w:val="ab"/>
      <w:pBdr>
        <w:bottom w:val="single" w:sz="4" w:space="1" w:color="auto"/>
      </w:pBdr>
      <w:tabs>
        <w:tab w:val="clear" w:pos="4153"/>
        <w:tab w:val="clear" w:pos="8306"/>
        <w:tab w:val="center" w:pos="5052"/>
        <w:tab w:val="right" w:pos="9438"/>
        <w:tab w:val="right" w:pos="9744"/>
      </w:tabs>
      <w:spacing w:after="160" w:line="312" w:lineRule="auto"/>
      <w:ind w:left="60" w:firstLineChars="100" w:firstLine="200"/>
      <w:jc w:val="both"/>
      <w:rPr>
        <w:b/>
        <w:bCs/>
        <w:i/>
        <w:iCs/>
        <w:w w:val="130"/>
        <w:sz w:val="17"/>
      </w:rPr>
    </w:pPr>
    <w:r>
      <w:rPr>
        <w:rFonts w:ascii="宋体" w:eastAsia="宋体" w:hAnsi="宋体" w:cs="宋体" w:hint="eastAsia"/>
        <w:noProof/>
        <w:snapToGrid/>
        <w:spacing w:val="0"/>
        <w:sz w:val="20"/>
      </w:rPr>
      <mc:AlternateContent>
        <mc:Choice Requires="wps">
          <w:drawing>
            <wp:anchor distT="0" distB="0" distL="114300" distR="114300" simplePos="0" relativeHeight="251657216" behindDoc="0" locked="0" layoutInCell="1" allowOverlap="1" wp14:anchorId="532B79C6" wp14:editId="45EB7F30">
              <wp:simplePos x="0" y="0"/>
              <wp:positionH relativeFrom="column">
                <wp:posOffset>20320</wp:posOffset>
              </wp:positionH>
              <wp:positionV relativeFrom="paragraph">
                <wp:posOffset>240665</wp:posOffset>
              </wp:positionV>
              <wp:extent cx="6087110" cy="0"/>
              <wp:effectExtent l="0" t="0" r="0" b="0"/>
              <wp:wrapNone/>
              <wp:docPr id="1272764281" name="直线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08711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5A0F2F" id="直线 4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pt,18.95pt" to="480.9pt,18.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" strokeweight=".5pt">
              <o:lock v:ext="edit" shapetype="f"/>
            </v:line>
          </w:pict>
        </mc:Fallback>
      </mc:AlternateContent>
    </w:r>
    <w:r w:rsidR="00382B2F">
      <w:rPr>
        <w:rFonts w:ascii="宋体" w:eastAsia="宋体" w:hAnsi="宋体" w:cs="宋体" w:hint="eastAsia"/>
        <w:spacing w:val="0"/>
        <w:sz w:val="17"/>
        <w:lang w:val="en-GB"/>
      </w:rPr>
      <w:t>20</w:t>
    </w:r>
    <w:r w:rsidR="005A20BA">
      <w:rPr>
        <w:rFonts w:ascii="宋体" w:eastAsia="宋体" w:hAnsi="宋体" w:cs="宋体"/>
        <w:spacing w:val="0"/>
        <w:sz w:val="17"/>
        <w:lang w:val="en-GB"/>
      </w:rPr>
      <w:t>2</w:t>
    </w:r>
    <w:r w:rsidR="00382B2F">
      <w:rPr>
        <w:rFonts w:ascii="宋体" w:eastAsia="宋体" w:hAnsi="宋体" w:cs="宋体" w:hint="eastAsia"/>
        <w:spacing w:val="0"/>
        <w:sz w:val="17"/>
        <w:lang w:val="en-GB"/>
      </w:rPr>
      <w:t>*</w:t>
    </w:r>
    <w:r w:rsidR="00382B2F">
      <w:rPr>
        <w:rFonts w:ascii="宋体" w:eastAsia="宋体" w:hAnsi="宋体" w:cs="宋体" w:hint="eastAsia"/>
        <w:spacing w:val="0"/>
        <w:sz w:val="17"/>
      </w:rPr>
      <w:t xml:space="preserve"> </w:t>
    </w:r>
    <w:r w:rsidR="00382B2F">
      <w:rPr>
        <w:rFonts w:ascii="宋体" w:eastAsia="宋体" w:hAnsi="宋体" w:cs="宋体" w:hint="eastAsia"/>
        <w:sz w:val="17"/>
      </w:rPr>
      <w:t xml:space="preserve">年 * </w:t>
    </w:r>
    <w:r w:rsidR="00382B2F">
      <w:rPr>
        <w:rFonts w:ascii="宋体" w:eastAsia="宋体" w:hAnsi="宋体" w:cs="宋体" w:hint="eastAsia"/>
        <w:spacing w:val="0"/>
        <w:sz w:val="17"/>
        <w:lang w:val="en-GB"/>
      </w:rPr>
      <w:t>月</w:t>
    </w:r>
    <w:r w:rsidR="00382B2F">
      <w:rPr>
        <w:rFonts w:eastAsia="方正书宋_GBK" w:hint="eastAsia"/>
        <w:spacing w:val="0"/>
        <w:lang w:val="en-GB"/>
      </w:rPr>
      <w:tab/>
    </w:r>
    <w:r w:rsidR="00382B2F">
      <w:rPr>
        <w:rFonts w:ascii="Arial" w:hAnsi="Arial" w:hint="eastAsia"/>
        <w:sz w:val="19"/>
      </w:rPr>
      <w:t>JOURNAL OF CHINESE INFORMATION PROCESSING</w:t>
    </w:r>
    <w:r w:rsidR="00382B2F">
      <w:rPr>
        <w:rFonts w:eastAsia="方正书宋_GBK" w:hint="eastAsia"/>
        <w:spacing w:val="0"/>
        <w:lang w:val="en-GB"/>
      </w:rPr>
      <w:tab/>
    </w:r>
    <w:r w:rsidR="00382B2F">
      <w:rPr>
        <w:rFonts w:eastAsia="方正书宋_GBK"/>
        <w:spacing w:val="0"/>
        <w:szCs w:val="20"/>
        <w:lang w:val="en-GB"/>
      </w:rPr>
      <w:t>***.</w:t>
    </w:r>
    <w:r w:rsidR="00382B2F">
      <w:rPr>
        <w:rFonts w:eastAsia="方正书宋_GBK"/>
        <w:szCs w:val="20"/>
      </w:rPr>
      <w:t xml:space="preserve"> </w:t>
    </w:r>
    <w:r w:rsidR="00382B2F">
      <w:rPr>
        <w:szCs w:val="20"/>
      </w:rPr>
      <w:t>，</w:t>
    </w:r>
    <w:r w:rsidR="00382B2F">
      <w:rPr>
        <w:rFonts w:eastAsia="方正书宋_GBK"/>
        <w:szCs w:val="20"/>
      </w:rPr>
      <w:t>20</w:t>
    </w:r>
    <w:r w:rsidR="005A20BA">
      <w:rPr>
        <w:rFonts w:eastAsia="方正书宋_GBK"/>
        <w:szCs w:val="20"/>
      </w:rPr>
      <w:t>2</w:t>
    </w:r>
    <w:r w:rsidR="00382B2F">
      <w:rPr>
        <w:rFonts w:eastAsia="方正书宋_GBK"/>
        <w:szCs w:val="20"/>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4C0D6" w14:textId="77777777" w:rsidR="00382B2F" w:rsidRDefault="00382B2F">
    <w:pPr>
      <w:pStyle w:val="ab"/>
      <w:pBdr>
        <w:bottom w:val="single" w:sz="4" w:space="1" w:color="auto"/>
      </w:pBdr>
      <w:tabs>
        <w:tab w:val="clear" w:pos="4153"/>
        <w:tab w:val="clear" w:pos="8306"/>
        <w:tab w:val="center" w:pos="4860"/>
        <w:tab w:val="right" w:pos="9474"/>
      </w:tabs>
      <w:spacing w:before="40"/>
      <w:ind w:leftChars="5" w:left="10" w:firstLineChars="74" w:firstLine="126"/>
      <w:jc w:val="both"/>
      <w:rPr>
        <w:rFonts w:eastAsia="方正书宋_GBK"/>
        <w:i/>
        <w:iCs/>
        <w:sz w:val="17"/>
      </w:rPr>
    </w:pPr>
    <w:r>
      <w:rPr>
        <w:rFonts w:eastAsia="方正书宋_GBK"/>
        <w:sz w:val="17"/>
      </w:rPr>
      <w:fldChar w:fldCharType="begin"/>
    </w:r>
    <w:r>
      <w:rPr>
        <w:rStyle w:val="aa"/>
        <w:rFonts w:eastAsia="方正书宋_GBK"/>
        <w:sz w:val="17"/>
      </w:rPr>
      <w:instrText xml:space="preserve"> PAGE </w:instrText>
    </w:r>
    <w:r>
      <w:rPr>
        <w:rFonts w:eastAsia="方正书宋_GBK"/>
        <w:sz w:val="17"/>
      </w:rPr>
      <w:fldChar w:fldCharType="separate"/>
    </w:r>
    <w:r w:rsidR="004012B7">
      <w:rPr>
        <w:rStyle w:val="aa"/>
        <w:rFonts w:eastAsia="方正书宋_GBK"/>
        <w:noProof/>
        <w:sz w:val="17"/>
      </w:rPr>
      <w:t>4</w:t>
    </w:r>
    <w:r>
      <w:rPr>
        <w:rFonts w:eastAsia="方正书宋_GBK"/>
        <w:sz w:val="17"/>
      </w:rPr>
      <w:fldChar w:fldCharType="end"/>
    </w:r>
    <w:r>
      <w:rPr>
        <w:rFonts w:eastAsia="方正书宋_GBK" w:hint="eastAsia"/>
        <w:sz w:val="17"/>
      </w:rPr>
      <w:tab/>
    </w:r>
    <w:r w:rsidR="002F1603">
      <w:rPr>
        <w:rFonts w:eastAsia="方正书宋_GBK" w:hint="eastAsia"/>
        <w:sz w:val="17"/>
      </w:rPr>
      <w:t>中文信息学报</w:t>
    </w:r>
    <w:r>
      <w:rPr>
        <w:rFonts w:eastAsia="方正书宋_GBK" w:hint="eastAsia"/>
        <w:sz w:val="17"/>
      </w:rPr>
      <w:tab/>
    </w:r>
    <w:r>
      <w:rPr>
        <w:rFonts w:eastAsia="方正书宋_GBK" w:hint="eastAsia"/>
        <w:sz w:val="17"/>
      </w:rPr>
      <w:t>第</w:t>
    </w:r>
    <w:r>
      <w:rPr>
        <w:rFonts w:eastAsia="方正书宋_GBK" w:hint="eastAsia"/>
        <w:sz w:val="17"/>
      </w:rPr>
      <w:t>2*</w:t>
    </w:r>
    <w:r>
      <w:rPr>
        <w:rFonts w:eastAsia="方正书宋_GBK" w:hint="eastAsia"/>
        <w:sz w:val="17"/>
      </w:rPr>
      <w:t>卷</w:t>
    </w:r>
  </w:p>
  <w:p w14:paraId="07C6D23F" w14:textId="77777777" w:rsidR="00382B2F" w:rsidRDefault="00382B2F">
    <w:pPr>
      <w:pStyle w:val="ab"/>
      <w:pBdr>
        <w:bottom w:val="none" w:sz="0" w:space="0" w:color="auto"/>
      </w:pBdr>
      <w:tabs>
        <w:tab w:val="clear" w:pos="4153"/>
        <w:tab w:val="clear" w:pos="8306"/>
        <w:tab w:val="center" w:pos="4725"/>
        <w:tab w:val="right" w:pos="9516"/>
      </w:tabs>
      <w:spacing w:before="220" w:line="0" w:lineRule="atLeast"/>
      <w:ind w:firstLine="113"/>
      <w:jc w:val="both"/>
      <w:rPr>
        <w:rFonts w:ascii="Arial" w:hAnsi="Arial" w:cs="Arial"/>
        <w:sz w:val="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6B572" w14:textId="6FF5CD70" w:rsidR="00382B2F" w:rsidRDefault="00382B2F">
    <w:pPr>
      <w:pStyle w:val="ab"/>
      <w:pBdr>
        <w:bottom w:val="single" w:sz="4" w:space="1" w:color="auto"/>
      </w:pBdr>
      <w:tabs>
        <w:tab w:val="clear" w:pos="4153"/>
        <w:tab w:val="clear" w:pos="8306"/>
        <w:tab w:val="center" w:pos="4908"/>
        <w:tab w:val="right" w:pos="9528"/>
      </w:tabs>
      <w:spacing w:before="40"/>
      <w:ind w:firstLine="0"/>
      <w:jc w:val="both"/>
      <w:rPr>
        <w:rFonts w:eastAsia="方正书宋_GBK"/>
        <w:spacing w:val="-40"/>
        <w:w w:val="200"/>
        <w:sz w:val="17"/>
      </w:rPr>
    </w:pPr>
    <w:r>
      <w:rPr>
        <w:rFonts w:eastAsia="方正书宋_GBK" w:hint="eastAsia"/>
        <w:sz w:val="17"/>
      </w:rPr>
      <w:t>*</w:t>
    </w:r>
    <w:r>
      <w:rPr>
        <w:rFonts w:eastAsia="方正书宋_GBK" w:hint="eastAsia"/>
        <w:sz w:val="17"/>
      </w:rPr>
      <w:t>期</w:t>
    </w:r>
    <w:r>
      <w:rPr>
        <w:rFonts w:eastAsia="方正书宋_GBK" w:hint="eastAsia"/>
        <w:sz w:val="17"/>
      </w:rPr>
      <w:tab/>
    </w:r>
    <w:r w:rsidR="00E46242">
      <w:rPr>
        <w:rFonts w:ascii="宋体" w:eastAsia="宋体" w:hAnsi="宋体" w:cs="宋体" w:hint="eastAsia"/>
        <w:sz w:val="17"/>
      </w:rPr>
      <w:t>陆佳艺</w:t>
    </w:r>
    <w:r>
      <w:rPr>
        <w:rFonts w:ascii="宋体" w:eastAsia="宋体" w:hAnsi="宋体" w:cs="宋体" w:hint="eastAsia"/>
        <w:sz w:val="17"/>
      </w:rPr>
      <w:t xml:space="preserve">, 等: </w:t>
    </w:r>
    <w:r w:rsidR="00E46242" w:rsidRPr="00E46242">
      <w:rPr>
        <w:rFonts w:ascii="宋体" w:eastAsia="宋体" w:hAnsi="宋体" w:cs="宋体" w:hint="eastAsia"/>
        <w:sz w:val="17"/>
      </w:rPr>
      <w:t>基于Milvus Lite的医疗检索增强生成系统</w:t>
    </w:r>
    <w:r>
      <w:rPr>
        <w:rFonts w:eastAsia="方正书宋_GBK" w:hint="eastAsia"/>
        <w:sz w:val="17"/>
      </w:rPr>
      <w:tab/>
    </w:r>
    <w:r>
      <w:rPr>
        <w:rFonts w:eastAsia="方正书宋_GBK"/>
        <w:sz w:val="17"/>
      </w:rPr>
      <w:fldChar w:fldCharType="begin"/>
    </w:r>
    <w:r>
      <w:rPr>
        <w:rStyle w:val="aa"/>
        <w:rFonts w:eastAsia="方正书宋_GBK"/>
        <w:sz w:val="17"/>
      </w:rPr>
      <w:instrText xml:space="preserve"> PAGE </w:instrText>
    </w:r>
    <w:r>
      <w:rPr>
        <w:rFonts w:eastAsia="方正书宋_GBK"/>
        <w:sz w:val="17"/>
      </w:rPr>
      <w:fldChar w:fldCharType="separate"/>
    </w:r>
    <w:r w:rsidR="004012B7">
      <w:rPr>
        <w:rStyle w:val="aa"/>
        <w:rFonts w:eastAsia="方正书宋_GBK"/>
        <w:noProof/>
        <w:sz w:val="17"/>
      </w:rPr>
      <w:t>3</w:t>
    </w:r>
    <w:r>
      <w:rPr>
        <w:rFonts w:eastAsia="方正书宋_GBK"/>
        <w:sz w:val="17"/>
      </w:rPr>
      <w:fldChar w:fldCharType="end"/>
    </w:r>
  </w:p>
  <w:p w14:paraId="40BBA637" w14:textId="77777777" w:rsidR="00382B2F" w:rsidRDefault="00382B2F">
    <w:pPr>
      <w:pStyle w:val="ab"/>
      <w:pBdr>
        <w:bottom w:val="none" w:sz="0" w:space="0" w:color="auto"/>
      </w:pBdr>
      <w:tabs>
        <w:tab w:val="clear" w:pos="4153"/>
        <w:tab w:val="clear" w:pos="8306"/>
        <w:tab w:val="center" w:pos="4725"/>
        <w:tab w:val="right" w:pos="9516"/>
      </w:tabs>
      <w:spacing w:before="220" w:line="0" w:lineRule="atLeast"/>
      <w:ind w:firstLine="113"/>
      <w:jc w:val="both"/>
      <w:rPr>
        <w:rFonts w:ascii="Arial" w:hAnsi="Arial" w:cs="Arial"/>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194B"/>
    <w:multiLevelType w:val="hybridMultilevel"/>
    <w:tmpl w:val="331C2D5C"/>
    <w:lvl w:ilvl="0" w:tplc="11B8081A">
      <w:start w:val="1"/>
      <w:numFmt w:val="decimal"/>
      <w:lvlText w:val="2.%1"/>
      <w:lvlJc w:val="left"/>
      <w:pPr>
        <w:ind w:left="440" w:hanging="440"/>
      </w:pPr>
      <w:rPr>
        <w:rFonts w:hint="default"/>
        <w:b/>
        <w:color w:val="000000"/>
        <w:sz w:val="23"/>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D12209A"/>
    <w:multiLevelType w:val="hybridMultilevel"/>
    <w:tmpl w:val="D40ECF5E"/>
    <w:lvl w:ilvl="0" w:tplc="4C76ABAA">
      <w:start w:val="1"/>
      <w:numFmt w:val="decimal"/>
      <w:lvlText w:val="%1.1"/>
      <w:lvlJc w:val="left"/>
      <w:pPr>
        <w:ind w:left="880" w:hanging="440"/>
      </w:pPr>
      <w:rPr>
        <w:rFonts w:hint="default"/>
        <w:b/>
        <w:color w:val="000000"/>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6CD5A30"/>
    <w:multiLevelType w:val="multilevel"/>
    <w:tmpl w:val="88EEA734"/>
    <w:styleLink w:val="1"/>
    <w:lvl w:ilvl="0">
      <w:start w:val="1"/>
      <w:numFmt w:val="decimal"/>
      <w:lvlText w:val="%1.1"/>
      <w:lvlJc w:val="left"/>
      <w:pPr>
        <w:ind w:left="440" w:hanging="440"/>
      </w:pPr>
      <w:rPr>
        <w:rFonts w:hint="default"/>
        <w:b/>
        <w:color w:val="000000"/>
        <w:sz w:val="23"/>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1BA40EA7"/>
    <w:multiLevelType w:val="hybridMultilevel"/>
    <w:tmpl w:val="F30830B4"/>
    <w:lvl w:ilvl="0" w:tplc="EE722978">
      <w:start w:val="1"/>
      <w:numFmt w:val="none"/>
      <w:lvlText w:val="2.1"/>
      <w:lvlJc w:val="left"/>
      <w:pPr>
        <w:ind w:left="440" w:hanging="440"/>
      </w:pPr>
      <w:rPr>
        <w:rFonts w:hint="default"/>
        <w:b/>
        <w:color w:val="000000"/>
        <w:sz w:val="23"/>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1F814555"/>
    <w:multiLevelType w:val="hybridMultilevel"/>
    <w:tmpl w:val="417A790A"/>
    <w:lvl w:ilvl="0" w:tplc="94563EC0">
      <w:start w:val="1"/>
      <w:numFmt w:val="decimal"/>
      <w:lvlText w:val="3.%1"/>
      <w:lvlJc w:val="left"/>
      <w:pPr>
        <w:ind w:left="440" w:hanging="440"/>
      </w:pPr>
      <w:rPr>
        <w:rFonts w:hint="default"/>
        <w:b/>
        <w:color w:val="000000"/>
        <w:sz w:val="23"/>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236F1761"/>
    <w:multiLevelType w:val="multilevel"/>
    <w:tmpl w:val="417A790A"/>
    <w:styleLink w:val="4"/>
    <w:lvl w:ilvl="0">
      <w:start w:val="1"/>
      <w:numFmt w:val="decimal"/>
      <w:lvlText w:val="3.%1"/>
      <w:lvlJc w:val="left"/>
      <w:pPr>
        <w:ind w:left="440" w:hanging="440"/>
      </w:pPr>
      <w:rPr>
        <w:rFonts w:hint="default"/>
        <w:b/>
        <w:color w:val="000000"/>
        <w:sz w:val="23"/>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27325E69"/>
    <w:multiLevelType w:val="multilevel"/>
    <w:tmpl w:val="331C2D5C"/>
    <w:styleLink w:val="2"/>
    <w:lvl w:ilvl="0">
      <w:start w:val="1"/>
      <w:numFmt w:val="decimal"/>
      <w:lvlText w:val="2.%1"/>
      <w:lvlJc w:val="left"/>
      <w:pPr>
        <w:ind w:left="440" w:hanging="440"/>
      </w:pPr>
      <w:rPr>
        <w:rFonts w:hint="default"/>
        <w:b/>
        <w:color w:val="000000"/>
        <w:sz w:val="23"/>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32D37F76"/>
    <w:multiLevelType w:val="hybridMultilevel"/>
    <w:tmpl w:val="39ACF32A"/>
    <w:lvl w:ilvl="0" w:tplc="08562270">
      <w:start w:val="1"/>
      <w:numFmt w:val="decimal"/>
      <w:lvlText w:val="4.%1"/>
      <w:lvlJc w:val="left"/>
      <w:pPr>
        <w:ind w:left="440" w:hanging="440"/>
      </w:pPr>
      <w:rPr>
        <w:rFonts w:hint="default"/>
        <w:b/>
        <w:color w:val="000000"/>
        <w:sz w:val="23"/>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34ED32FD"/>
    <w:multiLevelType w:val="hybridMultilevel"/>
    <w:tmpl w:val="996E9482"/>
    <w:lvl w:ilvl="0" w:tplc="A1723434">
      <w:start w:val="1"/>
      <w:numFmt w:val="decimal"/>
      <w:lvlText w:val="%1"/>
      <w:lvlJc w:val="left"/>
      <w:pPr>
        <w:ind w:left="440" w:hanging="440"/>
      </w:pPr>
      <w:rPr>
        <w:rFonts w:hint="default"/>
        <w:b/>
        <w:sz w:val="23"/>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84F5EEB"/>
    <w:multiLevelType w:val="hybridMultilevel"/>
    <w:tmpl w:val="0F8E355A"/>
    <w:lvl w:ilvl="0" w:tplc="A1723434">
      <w:start w:val="1"/>
      <w:numFmt w:val="decimal"/>
      <w:lvlText w:val="%1"/>
      <w:lvlJc w:val="left"/>
      <w:pPr>
        <w:ind w:left="360" w:hanging="360"/>
      </w:pPr>
      <w:rPr>
        <w:rFonts w:hint="default"/>
        <w:b/>
        <w:sz w:val="23"/>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2CA7044"/>
    <w:multiLevelType w:val="hybridMultilevel"/>
    <w:tmpl w:val="75A6DF5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4DD08BE"/>
    <w:multiLevelType w:val="hybridMultilevel"/>
    <w:tmpl w:val="1BAA9E76"/>
    <w:lvl w:ilvl="0" w:tplc="A1723434">
      <w:start w:val="1"/>
      <w:numFmt w:val="decimal"/>
      <w:lvlText w:val="%1"/>
      <w:lvlJc w:val="left"/>
      <w:pPr>
        <w:ind w:left="360" w:hanging="360"/>
      </w:pPr>
      <w:rPr>
        <w:rFonts w:hint="default"/>
        <w:b/>
        <w:sz w:val="23"/>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B555284"/>
    <w:multiLevelType w:val="hybridMultilevel"/>
    <w:tmpl w:val="D47ADA28"/>
    <w:lvl w:ilvl="0" w:tplc="08562270">
      <w:start w:val="1"/>
      <w:numFmt w:val="decimal"/>
      <w:lvlText w:val="4.%1"/>
      <w:lvlJc w:val="left"/>
      <w:pPr>
        <w:ind w:left="440" w:hanging="440"/>
      </w:pPr>
      <w:rPr>
        <w:rFonts w:hint="default"/>
        <w:b/>
        <w:color w:val="000000"/>
        <w:sz w:val="23"/>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4BE5678B"/>
    <w:multiLevelType w:val="hybridMultilevel"/>
    <w:tmpl w:val="0EEA8914"/>
    <w:lvl w:ilvl="0" w:tplc="A1723434">
      <w:start w:val="1"/>
      <w:numFmt w:val="decimal"/>
      <w:lvlText w:val="%1"/>
      <w:lvlJc w:val="left"/>
      <w:pPr>
        <w:ind w:left="360" w:hanging="360"/>
      </w:pPr>
      <w:rPr>
        <w:rFonts w:hint="default"/>
        <w:b/>
        <w:sz w:val="23"/>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8B5606C"/>
    <w:multiLevelType w:val="multilevel"/>
    <w:tmpl w:val="417A790A"/>
    <w:styleLink w:val="5"/>
    <w:lvl w:ilvl="0">
      <w:start w:val="1"/>
      <w:numFmt w:val="decimal"/>
      <w:lvlText w:val="3.%1"/>
      <w:lvlJc w:val="left"/>
      <w:pPr>
        <w:ind w:left="440" w:hanging="440"/>
      </w:pPr>
      <w:rPr>
        <w:rFonts w:hint="default"/>
        <w:b/>
        <w:color w:val="000000"/>
        <w:sz w:val="23"/>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5C091507"/>
    <w:multiLevelType w:val="multilevel"/>
    <w:tmpl w:val="417A790A"/>
    <w:styleLink w:val="3"/>
    <w:lvl w:ilvl="0">
      <w:start w:val="1"/>
      <w:numFmt w:val="decimal"/>
      <w:lvlText w:val="3.%1"/>
      <w:lvlJc w:val="left"/>
      <w:pPr>
        <w:ind w:left="440" w:hanging="440"/>
      </w:pPr>
      <w:rPr>
        <w:rFonts w:hint="default"/>
        <w:b/>
        <w:color w:val="000000"/>
        <w:sz w:val="23"/>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6" w15:restartNumberingAfterBreak="0">
    <w:nsid w:val="612B6CE2"/>
    <w:multiLevelType w:val="multilevel"/>
    <w:tmpl w:val="612B6CE2"/>
    <w:lvl w:ilvl="0">
      <w:start w:val="1"/>
      <w:numFmt w:val="decimal"/>
      <w:pStyle w:val="TextofReference"/>
      <w:lvlText w:val="[%1]  "/>
      <w:lvlJc w:val="right"/>
      <w:pPr>
        <w:tabs>
          <w:tab w:val="num" w:pos="419"/>
        </w:tabs>
        <w:ind w:left="419" w:hanging="79"/>
      </w:pPr>
      <w:rPr>
        <w:rFonts w:ascii="Times New Roman" w:eastAsia="宋体" w:hAnsi="Times New Roman" w:hint="default"/>
        <w:b w:val="0"/>
        <w:i w:val="0"/>
        <w:sz w:val="15"/>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7" w15:restartNumberingAfterBreak="0">
    <w:nsid w:val="65E67654"/>
    <w:multiLevelType w:val="hybridMultilevel"/>
    <w:tmpl w:val="E8BC1114"/>
    <w:lvl w:ilvl="0" w:tplc="4C76ABAA">
      <w:start w:val="1"/>
      <w:numFmt w:val="decimal"/>
      <w:lvlText w:val="%1.1"/>
      <w:lvlJc w:val="left"/>
      <w:pPr>
        <w:ind w:left="360" w:hanging="360"/>
      </w:pPr>
      <w:rPr>
        <w:rFonts w:hint="default"/>
        <w:b/>
        <w:color w:val="00000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64B0F7A"/>
    <w:multiLevelType w:val="multilevel"/>
    <w:tmpl w:val="664B0F7A"/>
    <w:lvl w:ilvl="0">
      <w:start w:val="1"/>
      <w:numFmt w:val="decimal"/>
      <w:pStyle w:val="a"/>
      <w:lvlText w:val="[%1]"/>
      <w:lvlJc w:val="right"/>
      <w:pPr>
        <w:tabs>
          <w:tab w:val="num" w:pos="397"/>
        </w:tabs>
        <w:ind w:left="397" w:hanging="113"/>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9" w15:restartNumberingAfterBreak="0">
    <w:nsid w:val="6BB67F40"/>
    <w:multiLevelType w:val="multilevel"/>
    <w:tmpl w:val="6BB67F40"/>
    <w:lvl w:ilvl="0">
      <w:start w:val="1"/>
      <w:numFmt w:val="decimal"/>
      <w:lvlText w:val="[%1]"/>
      <w:lvlJc w:val="right"/>
      <w:pPr>
        <w:ind w:left="227" w:hanging="57"/>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609461736">
    <w:abstractNumId w:val="16"/>
  </w:num>
  <w:num w:numId="2" w16cid:durableId="1742823659">
    <w:abstractNumId w:val="18"/>
  </w:num>
  <w:num w:numId="3" w16cid:durableId="1868366850">
    <w:abstractNumId w:val="19"/>
  </w:num>
  <w:num w:numId="4" w16cid:durableId="1629121574">
    <w:abstractNumId w:val="10"/>
  </w:num>
  <w:num w:numId="5" w16cid:durableId="716272109">
    <w:abstractNumId w:val="9"/>
  </w:num>
  <w:num w:numId="6" w16cid:durableId="770048084">
    <w:abstractNumId w:val="11"/>
  </w:num>
  <w:num w:numId="7" w16cid:durableId="205994177">
    <w:abstractNumId w:val="13"/>
  </w:num>
  <w:num w:numId="8" w16cid:durableId="837428088">
    <w:abstractNumId w:val="17"/>
  </w:num>
  <w:num w:numId="9" w16cid:durableId="1485850837">
    <w:abstractNumId w:val="3"/>
  </w:num>
  <w:num w:numId="10" w16cid:durableId="946622589">
    <w:abstractNumId w:val="1"/>
  </w:num>
  <w:num w:numId="11" w16cid:durableId="936403131">
    <w:abstractNumId w:val="8"/>
  </w:num>
  <w:num w:numId="12" w16cid:durableId="1968582840">
    <w:abstractNumId w:val="0"/>
  </w:num>
  <w:num w:numId="13" w16cid:durableId="600065655">
    <w:abstractNumId w:val="2"/>
  </w:num>
  <w:num w:numId="14" w16cid:durableId="505287721">
    <w:abstractNumId w:val="4"/>
  </w:num>
  <w:num w:numId="15" w16cid:durableId="960497996">
    <w:abstractNumId w:val="6"/>
  </w:num>
  <w:num w:numId="16" w16cid:durableId="1603686672">
    <w:abstractNumId w:val="15"/>
  </w:num>
  <w:num w:numId="17" w16cid:durableId="737483622">
    <w:abstractNumId w:val="7"/>
  </w:num>
  <w:num w:numId="18" w16cid:durableId="201673434">
    <w:abstractNumId w:val="5"/>
  </w:num>
  <w:num w:numId="19" w16cid:durableId="1483111388">
    <w:abstractNumId w:val="12"/>
  </w:num>
  <w:num w:numId="20" w16cid:durableId="18152962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doNotHyphenateCaps/>
  <w:evenAndOddHeaders/>
  <w:drawingGridHorizontalSpacing w:val="6"/>
  <w:drawingGridVerticalSpacing w:val="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2AD"/>
    <w:rsid w:val="0001663C"/>
    <w:rsid w:val="00027A32"/>
    <w:rsid w:val="00041D74"/>
    <w:rsid w:val="00073F27"/>
    <w:rsid w:val="0007611E"/>
    <w:rsid w:val="00082F1A"/>
    <w:rsid w:val="000A3986"/>
    <w:rsid w:val="000C7A3F"/>
    <w:rsid w:val="000E6213"/>
    <w:rsid w:val="000F7849"/>
    <w:rsid w:val="001027A5"/>
    <w:rsid w:val="001142DD"/>
    <w:rsid w:val="00114CFE"/>
    <w:rsid w:val="00127456"/>
    <w:rsid w:val="001351F9"/>
    <w:rsid w:val="00147D6A"/>
    <w:rsid w:val="00163E89"/>
    <w:rsid w:val="00174F6E"/>
    <w:rsid w:val="00181A2D"/>
    <w:rsid w:val="001B763F"/>
    <w:rsid w:val="001F1D2A"/>
    <w:rsid w:val="00212B69"/>
    <w:rsid w:val="0021794F"/>
    <w:rsid w:val="00226AB7"/>
    <w:rsid w:val="0023527D"/>
    <w:rsid w:val="002448D6"/>
    <w:rsid w:val="002726DD"/>
    <w:rsid w:val="002A75BA"/>
    <w:rsid w:val="002B7C24"/>
    <w:rsid w:val="002E7C78"/>
    <w:rsid w:val="002F1603"/>
    <w:rsid w:val="002F597F"/>
    <w:rsid w:val="00305FEC"/>
    <w:rsid w:val="003261C8"/>
    <w:rsid w:val="0036260D"/>
    <w:rsid w:val="003646D4"/>
    <w:rsid w:val="00382B2F"/>
    <w:rsid w:val="003A634D"/>
    <w:rsid w:val="003C7623"/>
    <w:rsid w:val="003D068E"/>
    <w:rsid w:val="003F44AF"/>
    <w:rsid w:val="003F48F1"/>
    <w:rsid w:val="00400D46"/>
    <w:rsid w:val="004012B7"/>
    <w:rsid w:val="00415AFF"/>
    <w:rsid w:val="004347DE"/>
    <w:rsid w:val="00447C59"/>
    <w:rsid w:val="004631DC"/>
    <w:rsid w:val="004852F0"/>
    <w:rsid w:val="00487D82"/>
    <w:rsid w:val="004E11FA"/>
    <w:rsid w:val="00510722"/>
    <w:rsid w:val="00510C48"/>
    <w:rsid w:val="00587A98"/>
    <w:rsid w:val="005A20BA"/>
    <w:rsid w:val="005A56BB"/>
    <w:rsid w:val="005C132C"/>
    <w:rsid w:val="005D6932"/>
    <w:rsid w:val="005F1C81"/>
    <w:rsid w:val="00601434"/>
    <w:rsid w:val="006053FA"/>
    <w:rsid w:val="006162D0"/>
    <w:rsid w:val="006478EA"/>
    <w:rsid w:val="00651ED2"/>
    <w:rsid w:val="00652AA9"/>
    <w:rsid w:val="00664C3F"/>
    <w:rsid w:val="00671DE8"/>
    <w:rsid w:val="006D3C2C"/>
    <w:rsid w:val="006D4187"/>
    <w:rsid w:val="006E34B9"/>
    <w:rsid w:val="006E4A31"/>
    <w:rsid w:val="00700406"/>
    <w:rsid w:val="00701179"/>
    <w:rsid w:val="00710851"/>
    <w:rsid w:val="00744B85"/>
    <w:rsid w:val="00762FE5"/>
    <w:rsid w:val="00781C11"/>
    <w:rsid w:val="007B6CAE"/>
    <w:rsid w:val="007D7FEB"/>
    <w:rsid w:val="008062AD"/>
    <w:rsid w:val="0083689C"/>
    <w:rsid w:val="00854783"/>
    <w:rsid w:val="00866ABD"/>
    <w:rsid w:val="00882EBC"/>
    <w:rsid w:val="009038AF"/>
    <w:rsid w:val="009179F4"/>
    <w:rsid w:val="0093560D"/>
    <w:rsid w:val="009453C3"/>
    <w:rsid w:val="00947056"/>
    <w:rsid w:val="00951AB0"/>
    <w:rsid w:val="009B0167"/>
    <w:rsid w:val="009E0021"/>
    <w:rsid w:val="00A0215C"/>
    <w:rsid w:val="00A132EA"/>
    <w:rsid w:val="00A5048C"/>
    <w:rsid w:val="00A54587"/>
    <w:rsid w:val="00A61BBC"/>
    <w:rsid w:val="00A66764"/>
    <w:rsid w:val="00AA0F17"/>
    <w:rsid w:val="00AA45C3"/>
    <w:rsid w:val="00AC08C4"/>
    <w:rsid w:val="00AC1075"/>
    <w:rsid w:val="00AD04FC"/>
    <w:rsid w:val="00AF1C1B"/>
    <w:rsid w:val="00AF2D99"/>
    <w:rsid w:val="00B0554A"/>
    <w:rsid w:val="00B12154"/>
    <w:rsid w:val="00B8008A"/>
    <w:rsid w:val="00BA4DDB"/>
    <w:rsid w:val="00BC4043"/>
    <w:rsid w:val="00BD25C8"/>
    <w:rsid w:val="00C12EDD"/>
    <w:rsid w:val="00C14981"/>
    <w:rsid w:val="00C22D35"/>
    <w:rsid w:val="00C34FEB"/>
    <w:rsid w:val="00C45ABC"/>
    <w:rsid w:val="00CB065D"/>
    <w:rsid w:val="00CB510C"/>
    <w:rsid w:val="00D537F7"/>
    <w:rsid w:val="00D652D0"/>
    <w:rsid w:val="00D758B9"/>
    <w:rsid w:val="00DA7435"/>
    <w:rsid w:val="00DE23FE"/>
    <w:rsid w:val="00E3171F"/>
    <w:rsid w:val="00E3643C"/>
    <w:rsid w:val="00E4409C"/>
    <w:rsid w:val="00E46242"/>
    <w:rsid w:val="00E51DBF"/>
    <w:rsid w:val="00E90CEA"/>
    <w:rsid w:val="00EA7924"/>
    <w:rsid w:val="00EC0C9C"/>
    <w:rsid w:val="00ED4C8B"/>
    <w:rsid w:val="00ED6B08"/>
    <w:rsid w:val="00EE312B"/>
    <w:rsid w:val="00F1501B"/>
    <w:rsid w:val="00F2714B"/>
    <w:rsid w:val="00F611E4"/>
    <w:rsid w:val="00F84417"/>
    <w:rsid w:val="00FA1724"/>
    <w:rsid w:val="00FB0609"/>
    <w:rsid w:val="00FF0C46"/>
    <w:rsid w:val="02FE2AB6"/>
    <w:rsid w:val="09E33AEF"/>
    <w:rsid w:val="11097DBE"/>
    <w:rsid w:val="2B061350"/>
    <w:rsid w:val="32342FD3"/>
    <w:rsid w:val="4143295E"/>
    <w:rsid w:val="44F05670"/>
    <w:rsid w:val="74C53C00"/>
    <w:rsid w:val="770145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2A6F60"/>
  <w15:chartTrackingRefBased/>
  <w15:docId w15:val="{E5A2CF08-6334-D544-B64D-5295182E2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lsdException w:name="annotation text" w:semiHidden="1" w:uiPriority="0"/>
    <w:lsdException w:name="header" w:semiHidden="1" w:uiPriority="0"/>
    <w:lsdException w:name="footer" w:semiHidden="1" w:uiPriority="0"/>
    <w:lsdException w:name="index heading" w:semiHidden="1" w:unhideWhenUsed="1"/>
    <w:lsdException w:name="caption" w:semiHidden="1" w:uiPriority="35" w:unhideWhenUsed="1" w:qFormat="1"/>
    <w:lsdException w:name="table of figures" w:semiHidden="1" w:uiPriority="0"/>
    <w:lsdException w:name="envelope address" w:semiHidden="1" w:unhideWhenUsed="1"/>
    <w:lsdException w:name="envelope return" w:semiHidden="1" w:unhideWhenUsed="1"/>
    <w:lsdException w:name="footnote reference" w:semiHidden="1" w:uiPriority="0"/>
    <w:lsdException w:name="annotation reference" w:semiHidden="1" w:uiPriority="0"/>
    <w:lsdException w:name="line number" w:semiHidden="1" w:uiPriority="0"/>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lsdException w:name="Body Text Indent"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lsdException w:name="Body Text 3" w:semiHidden="1" w:uiPriority="0"/>
    <w:lsdException w:name="Body Text Indent 2" w:semiHidden="1" w:unhideWhenUsed="1"/>
    <w:lsdException w:name="Body Text Indent 3" w:semiHidden="1" w:unhideWhenUsed="1"/>
    <w:lsdException w:name="Block Text" w:semiHidden="1" w:unhideWhenUsed="1"/>
    <w:lsdException w:name="Hyperlink" w:semiHidden="1" w:uiPriority="0"/>
    <w:lsdException w:name="FollowedHyperlink" w:semiHidden="1" w:uiPriority="0"/>
    <w:lsdException w:name="Strong" w:uiPriority="0" w:qFormat="1"/>
    <w:lsdException w:name="Emphasis" w:uiPriority="20" w:qFormat="1"/>
    <w:lsdException w:name="Document Map" w:semiHidden="1" w:uiPriority="0"/>
    <w:lsdException w:name="Plain Text"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snapToGrid w:val="0"/>
      <w:spacing w:line="254" w:lineRule="auto"/>
      <w:ind w:firstLine="420"/>
      <w:jc w:val="both"/>
    </w:pPr>
    <w:rPr>
      <w:rFonts w:eastAsia="方正书宋简体"/>
      <w:snapToGrid w:val="0"/>
      <w:spacing w:val="4"/>
      <w:kern w:val="2"/>
    </w:rPr>
  </w:style>
  <w:style w:type="paragraph" w:styleId="10">
    <w:name w:val="heading 1"/>
    <w:basedOn w:val="a0"/>
    <w:next w:val="a0"/>
    <w:qFormat/>
    <w:pPr>
      <w:keepNext/>
      <w:keepLines/>
      <w:spacing w:before="440" w:after="480" w:line="0" w:lineRule="atLeast"/>
      <w:ind w:firstLine="0"/>
      <w:jc w:val="left"/>
      <w:outlineLvl w:val="0"/>
    </w:pPr>
    <w:rPr>
      <w:rFonts w:eastAsia="黑体"/>
      <w:bCs/>
      <w:spacing w:val="0"/>
      <w:kern w:val="44"/>
      <w:sz w:val="32"/>
      <w:szCs w:val="44"/>
    </w:rPr>
  </w:style>
  <w:style w:type="paragraph" w:styleId="20">
    <w:name w:val="heading 2"/>
    <w:basedOn w:val="a0"/>
    <w:next w:val="a0"/>
    <w:qFormat/>
    <w:pPr>
      <w:keepNext/>
      <w:keepLines/>
      <w:spacing w:before="80" w:after="80" w:line="0" w:lineRule="atLeast"/>
      <w:ind w:firstLine="0"/>
      <w:jc w:val="left"/>
      <w:outlineLvl w:val="1"/>
    </w:pPr>
    <w:rPr>
      <w:rFonts w:eastAsia="方正仿宋_GBK"/>
      <w:bCs/>
      <w:w w:val="80"/>
      <w:sz w:val="24"/>
      <w:szCs w:val="32"/>
    </w:rPr>
  </w:style>
  <w:style w:type="paragraph" w:styleId="30">
    <w:name w:val="heading 3"/>
    <w:basedOn w:val="a0"/>
    <w:next w:val="a0"/>
    <w:qFormat/>
    <w:pPr>
      <w:keepNext/>
      <w:keepLines/>
      <w:spacing w:before="160"/>
      <w:ind w:left="340" w:right="340" w:firstLine="0"/>
      <w:jc w:val="left"/>
      <w:outlineLvl w:val="2"/>
    </w:pPr>
    <w:rPr>
      <w:rFonts w:eastAsia="仿宋_GB2312"/>
      <w:bCs/>
      <w:szCs w:val="32"/>
    </w:rPr>
  </w:style>
  <w:style w:type="paragraph" w:styleId="40">
    <w:name w:val="heading 4"/>
    <w:basedOn w:val="a0"/>
    <w:next w:val="a0"/>
    <w:qFormat/>
    <w:pPr>
      <w:keepNext/>
      <w:spacing w:before="400" w:after="320" w:line="288" w:lineRule="auto"/>
      <w:ind w:firstLine="0"/>
      <w:outlineLvl w:val="3"/>
    </w:pPr>
    <w:rPr>
      <w:rFonts w:eastAsia="宋体"/>
      <w:b/>
      <w:bCs/>
      <w:snapToGrid/>
      <w:spacing w:val="0"/>
      <w:sz w:val="27"/>
    </w:rPr>
  </w:style>
  <w:style w:type="paragraph" w:styleId="50">
    <w:name w:val="heading 5"/>
    <w:basedOn w:val="a0"/>
    <w:next w:val="a0"/>
    <w:qFormat/>
    <w:pPr>
      <w:keepNext/>
      <w:spacing w:before="140" w:after="60"/>
      <w:ind w:firstLine="0"/>
      <w:jc w:val="left"/>
      <w:outlineLvl w:val="4"/>
    </w:pPr>
    <w:rPr>
      <w:rFonts w:eastAsia="宋体"/>
      <w:bCs/>
      <w:color w:val="000000"/>
      <w:spacing w:val="0"/>
      <w:sz w:val="21"/>
      <w:szCs w:val="21"/>
    </w:rPr>
  </w:style>
  <w:style w:type="paragraph" w:styleId="6">
    <w:name w:val="heading 6"/>
    <w:basedOn w:val="a0"/>
    <w:next w:val="a0"/>
    <w:qFormat/>
    <w:pPr>
      <w:keepNext/>
      <w:spacing w:before="40" w:after="300"/>
      <w:ind w:left="522" w:right="522"/>
      <w:outlineLvl w:val="5"/>
    </w:pPr>
    <w:rPr>
      <w:bCs/>
      <w:spacing w:val="0"/>
      <w:sz w:val="18"/>
    </w:rPr>
  </w:style>
  <w:style w:type="paragraph" w:styleId="7">
    <w:name w:val="heading 7"/>
    <w:basedOn w:val="a0"/>
    <w:next w:val="a0"/>
    <w:qFormat/>
    <w:pPr>
      <w:keepNext/>
      <w:spacing w:before="320" w:after="320"/>
      <w:ind w:firstLine="0"/>
      <w:outlineLvl w:val="6"/>
    </w:pPr>
    <w:rPr>
      <w:rFonts w:eastAsia="黑体"/>
      <w:bCs/>
      <w:sz w:val="23"/>
    </w:rPr>
  </w:style>
  <w:style w:type="paragraph" w:styleId="8">
    <w:name w:val="heading 8"/>
    <w:basedOn w:val="a0"/>
    <w:next w:val="a0"/>
    <w:qFormat/>
    <w:pPr>
      <w:keepNext/>
      <w:ind w:firstLine="0"/>
      <w:outlineLvl w:val="7"/>
    </w:pPr>
    <w:rPr>
      <w:rFonts w:eastAsia="黑体"/>
      <w:bCs/>
      <w:sz w:val="21"/>
    </w:rPr>
  </w:style>
  <w:style w:type="paragraph" w:styleId="9">
    <w:name w:val="heading 9"/>
    <w:basedOn w:val="a0"/>
    <w:next w:val="a0"/>
    <w:qFormat/>
    <w:pPr>
      <w:keepNext/>
      <w:spacing w:before="160" w:after="120"/>
      <w:outlineLvl w:val="8"/>
    </w:pPr>
    <w:rPr>
      <w:rFonts w:eastAsia="方正小标宋简体"/>
      <w:b/>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FollowedHyperlink"/>
    <w:semiHidden/>
    <w:rPr>
      <w:color w:val="800080"/>
      <w:u w:val="single"/>
    </w:rPr>
  </w:style>
  <w:style w:type="character" w:styleId="a5">
    <w:name w:val="annotation reference"/>
    <w:semiHidden/>
    <w:rPr>
      <w:sz w:val="21"/>
      <w:szCs w:val="21"/>
    </w:rPr>
  </w:style>
  <w:style w:type="character" w:styleId="a6">
    <w:name w:val="line number"/>
    <w:basedOn w:val="a1"/>
    <w:semiHidden/>
  </w:style>
  <w:style w:type="character" w:styleId="a7">
    <w:name w:val="footnote reference"/>
    <w:semiHidden/>
    <w:rPr>
      <w:vertAlign w:val="superscript"/>
    </w:rPr>
  </w:style>
  <w:style w:type="character" w:styleId="a8">
    <w:name w:val="Strong"/>
    <w:qFormat/>
    <w:rPr>
      <w:b/>
      <w:bCs/>
    </w:rPr>
  </w:style>
  <w:style w:type="character" w:styleId="a9">
    <w:name w:val="Hyperlink"/>
    <w:semiHidden/>
    <w:rPr>
      <w:color w:val="0000FF"/>
      <w:u w:val="single"/>
    </w:rPr>
  </w:style>
  <w:style w:type="character" w:styleId="aa">
    <w:name w:val="page number"/>
    <w:basedOn w:val="a1"/>
    <w:semiHidden/>
  </w:style>
  <w:style w:type="character" w:customStyle="1" w:styleId="javascript">
    <w:name w:val="javascript"/>
    <w:basedOn w:val="a1"/>
  </w:style>
  <w:style w:type="character" w:customStyle="1" w:styleId="datatitle1">
    <w:name w:val="datatitle1"/>
    <w:rPr>
      <w:b/>
      <w:bCs/>
      <w:color w:val="10619F"/>
      <w:sz w:val="18"/>
      <w:szCs w:val="18"/>
    </w:rPr>
  </w:style>
  <w:style w:type="character" w:customStyle="1" w:styleId="222Char">
    <w:name w:val="正文222 Char"/>
    <w:rPr>
      <w:rFonts w:eastAsia="宋体"/>
      <w:kern w:val="2"/>
      <w:sz w:val="24"/>
      <w:lang w:val="en-US" w:eastAsia="zh-CN" w:bidi="ar-SA"/>
    </w:rPr>
  </w:style>
  <w:style w:type="paragraph" w:styleId="ab">
    <w:name w:val="header"/>
    <w:basedOn w:val="a0"/>
    <w:semiHidden/>
    <w:pPr>
      <w:pBdr>
        <w:bottom w:val="single" w:sz="6" w:space="1" w:color="auto"/>
      </w:pBdr>
      <w:tabs>
        <w:tab w:val="center" w:pos="4153"/>
        <w:tab w:val="right" w:pos="8306"/>
      </w:tabs>
      <w:jc w:val="center"/>
    </w:pPr>
    <w:rPr>
      <w:sz w:val="18"/>
      <w:szCs w:val="18"/>
    </w:rPr>
  </w:style>
  <w:style w:type="paragraph" w:styleId="21">
    <w:name w:val="Body Text 2"/>
    <w:basedOn w:val="a0"/>
    <w:semiHidden/>
    <w:pPr>
      <w:spacing w:after="60"/>
    </w:pPr>
    <w:rPr>
      <w:rFonts w:eastAsia="黑体"/>
      <w:b/>
      <w:bCs/>
      <w:sz w:val="16"/>
    </w:rPr>
  </w:style>
  <w:style w:type="paragraph" w:styleId="ac">
    <w:name w:val="Subtitle"/>
    <w:basedOn w:val="a0"/>
    <w:next w:val="a0"/>
    <w:uiPriority w:val="11"/>
    <w:qFormat/>
    <w:pPr>
      <w:overflowPunct w:val="0"/>
      <w:spacing w:before="320"/>
      <w:outlineLvl w:val="0"/>
    </w:pPr>
    <w:rPr>
      <w:rFonts w:eastAsia="黑体"/>
      <w:sz w:val="36"/>
    </w:rPr>
  </w:style>
  <w:style w:type="paragraph" w:styleId="ad">
    <w:name w:val="footer"/>
    <w:basedOn w:val="a0"/>
    <w:semiHidden/>
    <w:pPr>
      <w:tabs>
        <w:tab w:val="center" w:pos="4153"/>
        <w:tab w:val="right" w:pos="8306"/>
      </w:tabs>
      <w:jc w:val="left"/>
    </w:pPr>
    <w:rPr>
      <w:sz w:val="18"/>
      <w:szCs w:val="18"/>
    </w:rPr>
  </w:style>
  <w:style w:type="paragraph" w:styleId="ae">
    <w:name w:val="Normal (Web)"/>
    <w:basedOn w:val="a0"/>
    <w:uiPriority w:val="99"/>
    <w:semiHidden/>
    <w:pPr>
      <w:widowControl/>
      <w:snapToGrid/>
      <w:spacing w:before="100" w:beforeAutospacing="1" w:after="100" w:afterAutospacing="1" w:line="240" w:lineRule="auto"/>
      <w:jc w:val="left"/>
    </w:pPr>
    <w:rPr>
      <w:rFonts w:ascii="宋体" w:eastAsia="宋体" w:hAnsi="宋体"/>
      <w:snapToGrid/>
      <w:spacing w:val="0"/>
      <w:kern w:val="0"/>
      <w:sz w:val="24"/>
    </w:rPr>
  </w:style>
  <w:style w:type="paragraph" w:styleId="af">
    <w:name w:val="table of figures"/>
    <w:basedOn w:val="a0"/>
    <w:next w:val="a0"/>
    <w:semiHidden/>
  </w:style>
  <w:style w:type="paragraph" w:styleId="af0">
    <w:name w:val="Balloon Text"/>
    <w:basedOn w:val="a0"/>
    <w:semiHidden/>
    <w:pPr>
      <w:snapToGrid/>
      <w:spacing w:line="240" w:lineRule="auto"/>
    </w:pPr>
    <w:rPr>
      <w:rFonts w:eastAsia="宋体"/>
      <w:snapToGrid/>
      <w:spacing w:val="0"/>
      <w:sz w:val="18"/>
      <w:szCs w:val="18"/>
    </w:rPr>
  </w:style>
  <w:style w:type="paragraph" w:styleId="af1">
    <w:name w:val="Document Map"/>
    <w:basedOn w:val="a0"/>
    <w:semiHidden/>
    <w:pPr>
      <w:shd w:val="clear" w:color="auto" w:fill="000080"/>
      <w:snapToGrid/>
      <w:spacing w:line="240" w:lineRule="auto"/>
    </w:pPr>
    <w:rPr>
      <w:rFonts w:eastAsia="宋体"/>
      <w:snapToGrid/>
      <w:spacing w:val="0"/>
      <w:sz w:val="21"/>
    </w:rPr>
  </w:style>
  <w:style w:type="paragraph" w:styleId="af2">
    <w:name w:val="annotation text"/>
    <w:basedOn w:val="a0"/>
    <w:semiHidden/>
    <w:pPr>
      <w:snapToGrid/>
      <w:spacing w:line="240" w:lineRule="auto"/>
      <w:jc w:val="left"/>
    </w:pPr>
    <w:rPr>
      <w:rFonts w:eastAsia="宋体"/>
      <w:snapToGrid/>
      <w:spacing w:val="0"/>
      <w:sz w:val="21"/>
      <w:szCs w:val="21"/>
    </w:rPr>
  </w:style>
  <w:style w:type="paragraph" w:styleId="af3">
    <w:name w:val="annotation subject"/>
    <w:basedOn w:val="af2"/>
    <w:next w:val="af2"/>
    <w:semiHidden/>
    <w:rPr>
      <w:b/>
      <w:bCs/>
    </w:rPr>
  </w:style>
  <w:style w:type="paragraph" w:styleId="af4">
    <w:name w:val="Body Text Indent"/>
    <w:basedOn w:val="a0"/>
    <w:uiPriority w:val="99"/>
    <w:unhideWhenUsed/>
    <w:pPr>
      <w:ind w:firstLineChars="171" w:firstLine="359"/>
    </w:pPr>
  </w:style>
  <w:style w:type="paragraph" w:styleId="31">
    <w:name w:val="Body Text 3"/>
    <w:basedOn w:val="a0"/>
    <w:semiHidden/>
    <w:rPr>
      <w:sz w:val="16"/>
      <w:szCs w:val="18"/>
    </w:rPr>
  </w:style>
  <w:style w:type="paragraph" w:styleId="af5">
    <w:name w:val="Body Text"/>
    <w:basedOn w:val="a0"/>
    <w:semiHidden/>
    <w:rPr>
      <w:b/>
      <w:bCs/>
      <w:sz w:val="17"/>
    </w:rPr>
  </w:style>
  <w:style w:type="paragraph" w:styleId="af6">
    <w:name w:val="Plain Text"/>
    <w:basedOn w:val="a0"/>
    <w:uiPriority w:val="99"/>
    <w:unhideWhenUsed/>
    <w:rPr>
      <w:rFonts w:ascii="宋体" w:hAnsi="Courier New" w:cs="Courier New"/>
      <w:szCs w:val="21"/>
    </w:rPr>
  </w:style>
  <w:style w:type="paragraph" w:styleId="af7">
    <w:name w:val="footnote text"/>
    <w:basedOn w:val="a0"/>
    <w:semiHidden/>
    <w:pPr>
      <w:jc w:val="left"/>
    </w:pPr>
    <w:rPr>
      <w:sz w:val="18"/>
      <w:szCs w:val="18"/>
    </w:rPr>
  </w:style>
  <w:style w:type="paragraph" w:customStyle="1" w:styleId="11">
    <w:name w:val="样式1"/>
    <w:basedOn w:val="a0"/>
    <w:pPr>
      <w:spacing w:after="200" w:line="0" w:lineRule="atLeast"/>
      <w:ind w:firstLine="0"/>
      <w:jc w:val="left"/>
    </w:pPr>
    <w:rPr>
      <w:rFonts w:eastAsia="方正书宋_GBK"/>
      <w:sz w:val="16"/>
    </w:rPr>
  </w:style>
  <w:style w:type="paragraph" w:customStyle="1" w:styleId="biaos">
    <w:name w:val="biaos"/>
    <w:basedOn w:val="a0"/>
    <w:pPr>
      <w:spacing w:line="0" w:lineRule="atLeast"/>
      <w:ind w:firstLine="0"/>
      <w:jc w:val="center"/>
    </w:pPr>
    <w:rPr>
      <w:sz w:val="16"/>
      <w:szCs w:val="15"/>
    </w:rPr>
  </w:style>
  <w:style w:type="paragraph" w:customStyle="1" w:styleId="222">
    <w:name w:val="正文222"/>
    <w:basedOn w:val="a0"/>
    <w:pPr>
      <w:snapToGrid/>
      <w:spacing w:line="360" w:lineRule="auto"/>
      <w:ind w:firstLineChars="200" w:firstLine="480"/>
    </w:pPr>
    <w:rPr>
      <w:rFonts w:eastAsia="宋体"/>
      <w:snapToGrid/>
      <w:spacing w:val="0"/>
      <w:sz w:val="24"/>
    </w:rPr>
  </w:style>
  <w:style w:type="paragraph" w:customStyle="1" w:styleId="tus">
    <w:name w:val="tus"/>
    <w:basedOn w:val="a0"/>
    <w:pPr>
      <w:spacing w:before="100" w:after="160"/>
      <w:ind w:firstLine="0"/>
      <w:jc w:val="center"/>
    </w:pPr>
    <w:rPr>
      <w:sz w:val="18"/>
      <w:szCs w:val="18"/>
    </w:rPr>
  </w:style>
  <w:style w:type="paragraph" w:customStyle="1" w:styleId="p0">
    <w:name w:val="p0"/>
    <w:basedOn w:val="a0"/>
    <w:pPr>
      <w:widowControl/>
      <w:snapToGrid/>
      <w:spacing w:line="240" w:lineRule="auto"/>
      <w:ind w:firstLine="0"/>
    </w:pPr>
    <w:rPr>
      <w:rFonts w:eastAsia="宋体"/>
      <w:snapToGrid/>
      <w:spacing w:val="0"/>
      <w:kern w:val="0"/>
      <w:sz w:val="21"/>
      <w:szCs w:val="21"/>
    </w:rPr>
  </w:style>
  <w:style w:type="paragraph" w:customStyle="1" w:styleId="TextofReference">
    <w:name w:val="Text of Reference"/>
    <w:pPr>
      <w:numPr>
        <w:numId w:val="1"/>
      </w:numPr>
      <w:tabs>
        <w:tab w:val="left" w:pos="419"/>
      </w:tabs>
      <w:spacing w:line="260" w:lineRule="exact"/>
      <w:jc w:val="both"/>
    </w:pPr>
    <w:rPr>
      <w:sz w:val="15"/>
    </w:rPr>
  </w:style>
  <w:style w:type="paragraph" w:customStyle="1" w:styleId="Style1">
    <w:name w:val="_Style 1"/>
    <w:basedOn w:val="a0"/>
    <w:uiPriority w:val="34"/>
    <w:qFormat/>
    <w:pPr>
      <w:ind w:firstLineChars="200" w:firstLine="200"/>
    </w:pPr>
  </w:style>
  <w:style w:type="paragraph" w:customStyle="1" w:styleId="22">
    <w:name w:val="样式2"/>
    <w:basedOn w:val="a0"/>
    <w:pPr>
      <w:spacing w:before="240" w:line="288" w:lineRule="auto"/>
      <w:ind w:left="340" w:right="340" w:firstLine="0"/>
    </w:pPr>
    <w:rPr>
      <w:rFonts w:eastAsia="方正书宋_GBK"/>
    </w:rPr>
  </w:style>
  <w:style w:type="paragraph" w:customStyle="1" w:styleId="CharCharCharChar">
    <w:name w:val="Char Char Char Char"/>
    <w:basedOn w:val="a0"/>
    <w:semiHidden/>
    <w:pPr>
      <w:snapToGrid/>
      <w:spacing w:line="360" w:lineRule="auto"/>
    </w:pPr>
    <w:rPr>
      <w:rFonts w:eastAsia="黑体"/>
      <w:b/>
      <w:snapToGrid/>
      <w:spacing w:val="0"/>
      <w:sz w:val="28"/>
    </w:rPr>
  </w:style>
  <w:style w:type="paragraph" w:customStyle="1" w:styleId="Char">
    <w:name w:val="Char"/>
    <w:basedOn w:val="a0"/>
    <w:pPr>
      <w:snapToGrid/>
      <w:spacing w:line="240" w:lineRule="auto"/>
      <w:ind w:firstLine="0"/>
    </w:pPr>
    <w:rPr>
      <w:rFonts w:ascii="Tahoma" w:eastAsia="宋体" w:hAnsi="Tahoma"/>
      <w:snapToGrid/>
      <w:spacing w:val="0"/>
      <w:sz w:val="24"/>
    </w:rPr>
  </w:style>
  <w:style w:type="paragraph" w:customStyle="1" w:styleId="MTDisplayEquation">
    <w:name w:val="MTDisplayEquation"/>
    <w:basedOn w:val="a0"/>
    <w:next w:val="a0"/>
    <w:pPr>
      <w:tabs>
        <w:tab w:val="center" w:pos="4160"/>
        <w:tab w:val="right" w:pos="8300"/>
      </w:tabs>
      <w:snapToGrid/>
      <w:spacing w:line="240" w:lineRule="auto"/>
    </w:pPr>
    <w:rPr>
      <w:rFonts w:eastAsia="宋体"/>
      <w:snapToGrid/>
      <w:spacing w:val="0"/>
      <w:sz w:val="21"/>
      <w:szCs w:val="21"/>
    </w:rPr>
  </w:style>
  <w:style w:type="paragraph" w:customStyle="1" w:styleId="100">
    <w:name w:val="标题10"/>
    <w:basedOn w:val="a0"/>
    <w:pPr>
      <w:spacing w:before="80" w:after="80"/>
    </w:pPr>
    <w:rPr>
      <w:rFonts w:eastAsia="楷体_GB2312"/>
      <w:color w:val="000000"/>
      <w:spacing w:val="10"/>
      <w:szCs w:val="21"/>
    </w:rPr>
  </w:style>
  <w:style w:type="paragraph" w:customStyle="1" w:styleId="Textof">
    <w:name w:val="Text of 中文参考文献１"/>
    <w:basedOn w:val="Textof0"/>
    <w:pPr>
      <w:tabs>
        <w:tab w:val="clear" w:pos="346"/>
        <w:tab w:val="clear" w:pos="419"/>
        <w:tab w:val="left" w:pos="78"/>
        <w:tab w:val="left" w:pos="424"/>
      </w:tabs>
    </w:pPr>
  </w:style>
  <w:style w:type="paragraph" w:customStyle="1" w:styleId="32">
    <w:name w:val="样式3"/>
    <w:basedOn w:val="a0"/>
    <w:pPr>
      <w:spacing w:after="120" w:line="240" w:lineRule="exact"/>
      <w:ind w:firstLine="0"/>
      <w:jc w:val="left"/>
    </w:pPr>
    <w:rPr>
      <w:i/>
      <w:spacing w:val="0"/>
      <w:sz w:val="16"/>
      <w:szCs w:val="18"/>
    </w:rPr>
  </w:style>
  <w:style w:type="paragraph" w:customStyle="1" w:styleId="41">
    <w:name w:val="样式4"/>
    <w:basedOn w:val="a0"/>
    <w:pPr>
      <w:spacing w:before="200" w:after="80" w:line="302" w:lineRule="auto"/>
      <w:ind w:left="454" w:right="454"/>
    </w:pPr>
    <w:rPr>
      <w:spacing w:val="0"/>
      <w:sz w:val="18"/>
      <w:szCs w:val="18"/>
    </w:rPr>
  </w:style>
  <w:style w:type="paragraph" w:customStyle="1" w:styleId="12">
    <w:name w:val="列表段落1"/>
    <w:basedOn w:val="a0"/>
    <w:pPr>
      <w:snapToGrid/>
      <w:spacing w:line="360" w:lineRule="auto"/>
      <w:ind w:firstLineChars="200" w:firstLine="200"/>
    </w:pPr>
    <w:rPr>
      <w:rFonts w:ascii="Calibri" w:eastAsia="宋体" w:hAnsi="Calibri"/>
      <w:snapToGrid/>
      <w:spacing w:val="0"/>
      <w:sz w:val="21"/>
      <w:szCs w:val="22"/>
    </w:rPr>
  </w:style>
  <w:style w:type="paragraph" w:customStyle="1" w:styleId="51">
    <w:name w:val="样式5"/>
    <w:basedOn w:val="a0"/>
    <w:rPr>
      <w:rFonts w:eastAsia="宋体"/>
    </w:rPr>
  </w:style>
  <w:style w:type="paragraph" w:customStyle="1" w:styleId="Textof0">
    <w:name w:val="Text of 中文参考文献"/>
    <w:basedOn w:val="TextofReference"/>
    <w:pPr>
      <w:numPr>
        <w:numId w:val="0"/>
      </w:numPr>
      <w:tabs>
        <w:tab w:val="left" w:pos="346"/>
        <w:tab w:val="left" w:pos="419"/>
      </w:tabs>
      <w:ind w:left="258" w:hangingChars="258" w:hanging="258"/>
    </w:pPr>
  </w:style>
  <w:style w:type="paragraph" w:customStyle="1" w:styleId="tu">
    <w:name w:val="tu"/>
    <w:basedOn w:val="a0"/>
    <w:pPr>
      <w:spacing w:before="160"/>
      <w:ind w:firstLine="0"/>
      <w:jc w:val="center"/>
    </w:pPr>
  </w:style>
  <w:style w:type="paragraph" w:customStyle="1" w:styleId="a">
    <w:name w:val="参考文献"/>
    <w:basedOn w:val="a0"/>
    <w:pPr>
      <w:numPr>
        <w:numId w:val="2"/>
      </w:numPr>
      <w:tabs>
        <w:tab w:val="left" w:pos="397"/>
      </w:tabs>
      <w:spacing w:line="295" w:lineRule="auto"/>
    </w:pPr>
    <w:rPr>
      <w:color w:val="000000"/>
      <w:spacing w:val="0"/>
      <w:sz w:val="16"/>
      <w:szCs w:val="18"/>
    </w:rPr>
  </w:style>
  <w:style w:type="paragraph" w:customStyle="1" w:styleId="biao">
    <w:name w:val="biao"/>
    <w:basedOn w:val="a0"/>
    <w:pPr>
      <w:spacing w:before="160" w:after="40"/>
      <w:ind w:firstLine="0"/>
      <w:jc w:val="center"/>
    </w:pPr>
    <w:rPr>
      <w:rFonts w:eastAsia="黑体"/>
      <w:bCs/>
      <w:sz w:val="18"/>
      <w:szCs w:val="18"/>
    </w:rPr>
  </w:style>
  <w:style w:type="numbering" w:customStyle="1" w:styleId="1">
    <w:name w:val="当前列表1"/>
    <w:uiPriority w:val="99"/>
    <w:rsid w:val="003F44AF"/>
    <w:pPr>
      <w:numPr>
        <w:numId w:val="13"/>
      </w:numPr>
    </w:pPr>
  </w:style>
  <w:style w:type="character" w:styleId="HTML">
    <w:name w:val="HTML Code"/>
    <w:uiPriority w:val="99"/>
    <w:semiHidden/>
    <w:unhideWhenUsed/>
    <w:rsid w:val="00147D6A"/>
    <w:rPr>
      <w:rFonts w:ascii="宋体" w:eastAsia="宋体" w:hAnsi="宋体" w:cs="宋体"/>
      <w:sz w:val="24"/>
      <w:szCs w:val="24"/>
    </w:rPr>
  </w:style>
  <w:style w:type="numbering" w:customStyle="1" w:styleId="2">
    <w:name w:val="当前列表2"/>
    <w:uiPriority w:val="99"/>
    <w:rsid w:val="00147D6A"/>
    <w:pPr>
      <w:numPr>
        <w:numId w:val="15"/>
      </w:numPr>
    </w:pPr>
  </w:style>
  <w:style w:type="numbering" w:customStyle="1" w:styleId="3">
    <w:name w:val="当前列表3"/>
    <w:uiPriority w:val="99"/>
    <w:rsid w:val="00BC4043"/>
    <w:pPr>
      <w:numPr>
        <w:numId w:val="16"/>
      </w:numPr>
    </w:pPr>
  </w:style>
  <w:style w:type="numbering" w:customStyle="1" w:styleId="4">
    <w:name w:val="当前列表4"/>
    <w:uiPriority w:val="99"/>
    <w:rsid w:val="00BC4043"/>
    <w:pPr>
      <w:numPr>
        <w:numId w:val="18"/>
      </w:numPr>
    </w:pPr>
  </w:style>
  <w:style w:type="numbering" w:customStyle="1" w:styleId="5">
    <w:name w:val="当前列表5"/>
    <w:uiPriority w:val="99"/>
    <w:rsid w:val="00BC4043"/>
    <w:pPr>
      <w:numPr>
        <w:numId w:val="20"/>
      </w:numPr>
    </w:pPr>
  </w:style>
  <w:style w:type="paragraph" w:styleId="af8">
    <w:name w:val="caption"/>
    <w:basedOn w:val="a0"/>
    <w:next w:val="a0"/>
    <w:uiPriority w:val="35"/>
    <w:unhideWhenUsed/>
    <w:qFormat/>
    <w:rsid w:val="00181A2D"/>
    <w:rPr>
      <w:rFonts w:asciiTheme="majorHAnsi" w:eastAsia="黑体" w:hAnsiTheme="majorHAnsi" w:cstheme="majorBidi"/>
    </w:rPr>
  </w:style>
  <w:style w:type="paragraph" w:styleId="af9">
    <w:name w:val="List Paragraph"/>
    <w:basedOn w:val="a0"/>
    <w:uiPriority w:val="99"/>
    <w:qFormat/>
    <w:rsid w:val="00651ED2"/>
    <w:pPr>
      <w:ind w:firstLineChars="200" w:firstLine="200"/>
    </w:pPr>
  </w:style>
  <w:style w:type="character" w:styleId="afa">
    <w:name w:val="Unresolved Mention"/>
    <w:basedOn w:val="a1"/>
    <w:uiPriority w:val="99"/>
    <w:semiHidden/>
    <w:unhideWhenUsed/>
    <w:rsid w:val="00BD25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6888">
      <w:bodyDiv w:val="1"/>
      <w:marLeft w:val="0"/>
      <w:marRight w:val="0"/>
      <w:marTop w:val="0"/>
      <w:marBottom w:val="0"/>
      <w:divBdr>
        <w:top w:val="none" w:sz="0" w:space="0" w:color="auto"/>
        <w:left w:val="none" w:sz="0" w:space="0" w:color="auto"/>
        <w:bottom w:val="none" w:sz="0" w:space="0" w:color="auto"/>
        <w:right w:val="none" w:sz="0" w:space="0" w:color="auto"/>
      </w:divBdr>
    </w:div>
    <w:div w:id="191959051">
      <w:bodyDiv w:val="1"/>
      <w:marLeft w:val="0"/>
      <w:marRight w:val="0"/>
      <w:marTop w:val="0"/>
      <w:marBottom w:val="0"/>
      <w:divBdr>
        <w:top w:val="none" w:sz="0" w:space="0" w:color="auto"/>
        <w:left w:val="none" w:sz="0" w:space="0" w:color="auto"/>
        <w:bottom w:val="none" w:sz="0" w:space="0" w:color="auto"/>
        <w:right w:val="none" w:sz="0" w:space="0" w:color="auto"/>
      </w:divBdr>
    </w:div>
    <w:div w:id="200091159">
      <w:bodyDiv w:val="1"/>
      <w:marLeft w:val="0"/>
      <w:marRight w:val="0"/>
      <w:marTop w:val="0"/>
      <w:marBottom w:val="0"/>
      <w:divBdr>
        <w:top w:val="none" w:sz="0" w:space="0" w:color="auto"/>
        <w:left w:val="none" w:sz="0" w:space="0" w:color="auto"/>
        <w:bottom w:val="none" w:sz="0" w:space="0" w:color="auto"/>
        <w:right w:val="none" w:sz="0" w:space="0" w:color="auto"/>
      </w:divBdr>
    </w:div>
    <w:div w:id="241184769">
      <w:bodyDiv w:val="1"/>
      <w:marLeft w:val="0"/>
      <w:marRight w:val="0"/>
      <w:marTop w:val="0"/>
      <w:marBottom w:val="0"/>
      <w:divBdr>
        <w:top w:val="none" w:sz="0" w:space="0" w:color="auto"/>
        <w:left w:val="none" w:sz="0" w:space="0" w:color="auto"/>
        <w:bottom w:val="none" w:sz="0" w:space="0" w:color="auto"/>
        <w:right w:val="none" w:sz="0" w:space="0" w:color="auto"/>
      </w:divBdr>
    </w:div>
    <w:div w:id="381485314">
      <w:bodyDiv w:val="1"/>
      <w:marLeft w:val="0"/>
      <w:marRight w:val="0"/>
      <w:marTop w:val="0"/>
      <w:marBottom w:val="0"/>
      <w:divBdr>
        <w:top w:val="none" w:sz="0" w:space="0" w:color="auto"/>
        <w:left w:val="none" w:sz="0" w:space="0" w:color="auto"/>
        <w:bottom w:val="none" w:sz="0" w:space="0" w:color="auto"/>
        <w:right w:val="none" w:sz="0" w:space="0" w:color="auto"/>
      </w:divBdr>
    </w:div>
    <w:div w:id="464783292">
      <w:bodyDiv w:val="1"/>
      <w:marLeft w:val="0"/>
      <w:marRight w:val="0"/>
      <w:marTop w:val="0"/>
      <w:marBottom w:val="0"/>
      <w:divBdr>
        <w:top w:val="none" w:sz="0" w:space="0" w:color="auto"/>
        <w:left w:val="none" w:sz="0" w:space="0" w:color="auto"/>
        <w:bottom w:val="none" w:sz="0" w:space="0" w:color="auto"/>
        <w:right w:val="none" w:sz="0" w:space="0" w:color="auto"/>
      </w:divBdr>
    </w:div>
    <w:div w:id="553807894">
      <w:bodyDiv w:val="1"/>
      <w:marLeft w:val="0"/>
      <w:marRight w:val="0"/>
      <w:marTop w:val="0"/>
      <w:marBottom w:val="0"/>
      <w:divBdr>
        <w:top w:val="none" w:sz="0" w:space="0" w:color="auto"/>
        <w:left w:val="none" w:sz="0" w:space="0" w:color="auto"/>
        <w:bottom w:val="none" w:sz="0" w:space="0" w:color="auto"/>
        <w:right w:val="none" w:sz="0" w:space="0" w:color="auto"/>
      </w:divBdr>
    </w:div>
    <w:div w:id="755177150">
      <w:bodyDiv w:val="1"/>
      <w:marLeft w:val="0"/>
      <w:marRight w:val="0"/>
      <w:marTop w:val="0"/>
      <w:marBottom w:val="0"/>
      <w:divBdr>
        <w:top w:val="none" w:sz="0" w:space="0" w:color="auto"/>
        <w:left w:val="none" w:sz="0" w:space="0" w:color="auto"/>
        <w:bottom w:val="none" w:sz="0" w:space="0" w:color="auto"/>
        <w:right w:val="none" w:sz="0" w:space="0" w:color="auto"/>
      </w:divBdr>
    </w:div>
    <w:div w:id="756248733">
      <w:bodyDiv w:val="1"/>
      <w:marLeft w:val="0"/>
      <w:marRight w:val="0"/>
      <w:marTop w:val="0"/>
      <w:marBottom w:val="0"/>
      <w:divBdr>
        <w:top w:val="none" w:sz="0" w:space="0" w:color="auto"/>
        <w:left w:val="none" w:sz="0" w:space="0" w:color="auto"/>
        <w:bottom w:val="none" w:sz="0" w:space="0" w:color="auto"/>
        <w:right w:val="none" w:sz="0" w:space="0" w:color="auto"/>
      </w:divBdr>
    </w:div>
    <w:div w:id="769280956">
      <w:bodyDiv w:val="1"/>
      <w:marLeft w:val="0"/>
      <w:marRight w:val="0"/>
      <w:marTop w:val="0"/>
      <w:marBottom w:val="0"/>
      <w:divBdr>
        <w:top w:val="none" w:sz="0" w:space="0" w:color="auto"/>
        <w:left w:val="none" w:sz="0" w:space="0" w:color="auto"/>
        <w:bottom w:val="none" w:sz="0" w:space="0" w:color="auto"/>
        <w:right w:val="none" w:sz="0" w:space="0" w:color="auto"/>
      </w:divBdr>
    </w:div>
    <w:div w:id="806823493">
      <w:bodyDiv w:val="1"/>
      <w:marLeft w:val="0"/>
      <w:marRight w:val="0"/>
      <w:marTop w:val="0"/>
      <w:marBottom w:val="0"/>
      <w:divBdr>
        <w:top w:val="none" w:sz="0" w:space="0" w:color="auto"/>
        <w:left w:val="none" w:sz="0" w:space="0" w:color="auto"/>
        <w:bottom w:val="none" w:sz="0" w:space="0" w:color="auto"/>
        <w:right w:val="none" w:sz="0" w:space="0" w:color="auto"/>
      </w:divBdr>
    </w:div>
    <w:div w:id="827939361">
      <w:bodyDiv w:val="1"/>
      <w:marLeft w:val="0"/>
      <w:marRight w:val="0"/>
      <w:marTop w:val="0"/>
      <w:marBottom w:val="0"/>
      <w:divBdr>
        <w:top w:val="none" w:sz="0" w:space="0" w:color="auto"/>
        <w:left w:val="none" w:sz="0" w:space="0" w:color="auto"/>
        <w:bottom w:val="none" w:sz="0" w:space="0" w:color="auto"/>
        <w:right w:val="none" w:sz="0" w:space="0" w:color="auto"/>
      </w:divBdr>
    </w:div>
    <w:div w:id="854461853">
      <w:bodyDiv w:val="1"/>
      <w:marLeft w:val="0"/>
      <w:marRight w:val="0"/>
      <w:marTop w:val="0"/>
      <w:marBottom w:val="0"/>
      <w:divBdr>
        <w:top w:val="none" w:sz="0" w:space="0" w:color="auto"/>
        <w:left w:val="none" w:sz="0" w:space="0" w:color="auto"/>
        <w:bottom w:val="none" w:sz="0" w:space="0" w:color="auto"/>
        <w:right w:val="none" w:sz="0" w:space="0" w:color="auto"/>
      </w:divBdr>
    </w:div>
    <w:div w:id="880508793">
      <w:bodyDiv w:val="1"/>
      <w:marLeft w:val="0"/>
      <w:marRight w:val="0"/>
      <w:marTop w:val="0"/>
      <w:marBottom w:val="0"/>
      <w:divBdr>
        <w:top w:val="none" w:sz="0" w:space="0" w:color="auto"/>
        <w:left w:val="none" w:sz="0" w:space="0" w:color="auto"/>
        <w:bottom w:val="none" w:sz="0" w:space="0" w:color="auto"/>
        <w:right w:val="none" w:sz="0" w:space="0" w:color="auto"/>
      </w:divBdr>
    </w:div>
    <w:div w:id="892162203">
      <w:bodyDiv w:val="1"/>
      <w:marLeft w:val="0"/>
      <w:marRight w:val="0"/>
      <w:marTop w:val="0"/>
      <w:marBottom w:val="0"/>
      <w:divBdr>
        <w:top w:val="none" w:sz="0" w:space="0" w:color="auto"/>
        <w:left w:val="none" w:sz="0" w:space="0" w:color="auto"/>
        <w:bottom w:val="none" w:sz="0" w:space="0" w:color="auto"/>
        <w:right w:val="none" w:sz="0" w:space="0" w:color="auto"/>
      </w:divBdr>
    </w:div>
    <w:div w:id="1125272975">
      <w:bodyDiv w:val="1"/>
      <w:marLeft w:val="0"/>
      <w:marRight w:val="0"/>
      <w:marTop w:val="0"/>
      <w:marBottom w:val="0"/>
      <w:divBdr>
        <w:top w:val="none" w:sz="0" w:space="0" w:color="auto"/>
        <w:left w:val="none" w:sz="0" w:space="0" w:color="auto"/>
        <w:bottom w:val="none" w:sz="0" w:space="0" w:color="auto"/>
        <w:right w:val="none" w:sz="0" w:space="0" w:color="auto"/>
      </w:divBdr>
    </w:div>
    <w:div w:id="1298606361">
      <w:bodyDiv w:val="1"/>
      <w:marLeft w:val="0"/>
      <w:marRight w:val="0"/>
      <w:marTop w:val="0"/>
      <w:marBottom w:val="0"/>
      <w:divBdr>
        <w:top w:val="none" w:sz="0" w:space="0" w:color="auto"/>
        <w:left w:val="none" w:sz="0" w:space="0" w:color="auto"/>
        <w:bottom w:val="none" w:sz="0" w:space="0" w:color="auto"/>
        <w:right w:val="none" w:sz="0" w:space="0" w:color="auto"/>
      </w:divBdr>
    </w:div>
    <w:div w:id="1342389178">
      <w:bodyDiv w:val="1"/>
      <w:marLeft w:val="0"/>
      <w:marRight w:val="0"/>
      <w:marTop w:val="0"/>
      <w:marBottom w:val="0"/>
      <w:divBdr>
        <w:top w:val="none" w:sz="0" w:space="0" w:color="auto"/>
        <w:left w:val="none" w:sz="0" w:space="0" w:color="auto"/>
        <w:bottom w:val="none" w:sz="0" w:space="0" w:color="auto"/>
        <w:right w:val="none" w:sz="0" w:space="0" w:color="auto"/>
      </w:divBdr>
    </w:div>
    <w:div w:id="1348562265">
      <w:bodyDiv w:val="1"/>
      <w:marLeft w:val="0"/>
      <w:marRight w:val="0"/>
      <w:marTop w:val="0"/>
      <w:marBottom w:val="0"/>
      <w:divBdr>
        <w:top w:val="none" w:sz="0" w:space="0" w:color="auto"/>
        <w:left w:val="none" w:sz="0" w:space="0" w:color="auto"/>
        <w:bottom w:val="none" w:sz="0" w:space="0" w:color="auto"/>
        <w:right w:val="none" w:sz="0" w:space="0" w:color="auto"/>
      </w:divBdr>
    </w:div>
    <w:div w:id="1398357533">
      <w:bodyDiv w:val="1"/>
      <w:marLeft w:val="0"/>
      <w:marRight w:val="0"/>
      <w:marTop w:val="0"/>
      <w:marBottom w:val="0"/>
      <w:divBdr>
        <w:top w:val="none" w:sz="0" w:space="0" w:color="auto"/>
        <w:left w:val="none" w:sz="0" w:space="0" w:color="auto"/>
        <w:bottom w:val="none" w:sz="0" w:space="0" w:color="auto"/>
        <w:right w:val="none" w:sz="0" w:space="0" w:color="auto"/>
      </w:divBdr>
      <w:divsChild>
        <w:div w:id="1344941465">
          <w:marLeft w:val="0"/>
          <w:marRight w:val="0"/>
          <w:marTop w:val="0"/>
          <w:marBottom w:val="0"/>
          <w:divBdr>
            <w:top w:val="none" w:sz="0" w:space="0" w:color="auto"/>
            <w:left w:val="none" w:sz="0" w:space="0" w:color="auto"/>
            <w:bottom w:val="none" w:sz="0" w:space="0" w:color="auto"/>
            <w:right w:val="none" w:sz="0" w:space="0" w:color="auto"/>
          </w:divBdr>
        </w:div>
      </w:divsChild>
    </w:div>
    <w:div w:id="1483156718">
      <w:bodyDiv w:val="1"/>
      <w:marLeft w:val="0"/>
      <w:marRight w:val="0"/>
      <w:marTop w:val="0"/>
      <w:marBottom w:val="0"/>
      <w:divBdr>
        <w:top w:val="none" w:sz="0" w:space="0" w:color="auto"/>
        <w:left w:val="none" w:sz="0" w:space="0" w:color="auto"/>
        <w:bottom w:val="none" w:sz="0" w:space="0" w:color="auto"/>
        <w:right w:val="none" w:sz="0" w:space="0" w:color="auto"/>
      </w:divBdr>
    </w:div>
    <w:div w:id="1524707948">
      <w:bodyDiv w:val="1"/>
      <w:marLeft w:val="0"/>
      <w:marRight w:val="0"/>
      <w:marTop w:val="0"/>
      <w:marBottom w:val="0"/>
      <w:divBdr>
        <w:top w:val="none" w:sz="0" w:space="0" w:color="auto"/>
        <w:left w:val="none" w:sz="0" w:space="0" w:color="auto"/>
        <w:bottom w:val="none" w:sz="0" w:space="0" w:color="auto"/>
        <w:right w:val="none" w:sz="0" w:space="0" w:color="auto"/>
      </w:divBdr>
    </w:div>
    <w:div w:id="1559365746">
      <w:bodyDiv w:val="1"/>
      <w:marLeft w:val="0"/>
      <w:marRight w:val="0"/>
      <w:marTop w:val="0"/>
      <w:marBottom w:val="0"/>
      <w:divBdr>
        <w:top w:val="none" w:sz="0" w:space="0" w:color="auto"/>
        <w:left w:val="none" w:sz="0" w:space="0" w:color="auto"/>
        <w:bottom w:val="none" w:sz="0" w:space="0" w:color="auto"/>
        <w:right w:val="none" w:sz="0" w:space="0" w:color="auto"/>
      </w:divBdr>
    </w:div>
    <w:div w:id="1622035399">
      <w:bodyDiv w:val="1"/>
      <w:marLeft w:val="0"/>
      <w:marRight w:val="0"/>
      <w:marTop w:val="0"/>
      <w:marBottom w:val="0"/>
      <w:divBdr>
        <w:top w:val="none" w:sz="0" w:space="0" w:color="auto"/>
        <w:left w:val="none" w:sz="0" w:space="0" w:color="auto"/>
        <w:bottom w:val="none" w:sz="0" w:space="0" w:color="auto"/>
        <w:right w:val="none" w:sz="0" w:space="0" w:color="auto"/>
      </w:divBdr>
      <w:divsChild>
        <w:div w:id="1187713734">
          <w:marLeft w:val="0"/>
          <w:marRight w:val="0"/>
          <w:marTop w:val="0"/>
          <w:marBottom w:val="0"/>
          <w:divBdr>
            <w:top w:val="none" w:sz="0" w:space="0" w:color="auto"/>
            <w:left w:val="none" w:sz="0" w:space="0" w:color="auto"/>
            <w:bottom w:val="none" w:sz="0" w:space="0" w:color="auto"/>
            <w:right w:val="none" w:sz="0" w:space="0" w:color="auto"/>
          </w:divBdr>
        </w:div>
      </w:divsChild>
    </w:div>
    <w:div w:id="1627274272">
      <w:bodyDiv w:val="1"/>
      <w:marLeft w:val="0"/>
      <w:marRight w:val="0"/>
      <w:marTop w:val="0"/>
      <w:marBottom w:val="0"/>
      <w:divBdr>
        <w:top w:val="none" w:sz="0" w:space="0" w:color="auto"/>
        <w:left w:val="none" w:sz="0" w:space="0" w:color="auto"/>
        <w:bottom w:val="none" w:sz="0" w:space="0" w:color="auto"/>
        <w:right w:val="none" w:sz="0" w:space="0" w:color="auto"/>
      </w:divBdr>
    </w:div>
    <w:div w:id="1652102860">
      <w:bodyDiv w:val="1"/>
      <w:marLeft w:val="0"/>
      <w:marRight w:val="0"/>
      <w:marTop w:val="0"/>
      <w:marBottom w:val="0"/>
      <w:divBdr>
        <w:top w:val="none" w:sz="0" w:space="0" w:color="auto"/>
        <w:left w:val="none" w:sz="0" w:space="0" w:color="auto"/>
        <w:bottom w:val="none" w:sz="0" w:space="0" w:color="auto"/>
        <w:right w:val="none" w:sz="0" w:space="0" w:color="auto"/>
      </w:divBdr>
    </w:div>
    <w:div w:id="1662538109">
      <w:bodyDiv w:val="1"/>
      <w:marLeft w:val="0"/>
      <w:marRight w:val="0"/>
      <w:marTop w:val="0"/>
      <w:marBottom w:val="0"/>
      <w:divBdr>
        <w:top w:val="none" w:sz="0" w:space="0" w:color="auto"/>
        <w:left w:val="none" w:sz="0" w:space="0" w:color="auto"/>
        <w:bottom w:val="none" w:sz="0" w:space="0" w:color="auto"/>
        <w:right w:val="none" w:sz="0" w:space="0" w:color="auto"/>
      </w:divBdr>
    </w:div>
    <w:div w:id="1729260051">
      <w:bodyDiv w:val="1"/>
      <w:marLeft w:val="0"/>
      <w:marRight w:val="0"/>
      <w:marTop w:val="0"/>
      <w:marBottom w:val="0"/>
      <w:divBdr>
        <w:top w:val="none" w:sz="0" w:space="0" w:color="auto"/>
        <w:left w:val="none" w:sz="0" w:space="0" w:color="auto"/>
        <w:bottom w:val="none" w:sz="0" w:space="0" w:color="auto"/>
        <w:right w:val="none" w:sz="0" w:space="0" w:color="auto"/>
      </w:divBdr>
    </w:div>
    <w:div w:id="1759014645">
      <w:bodyDiv w:val="1"/>
      <w:marLeft w:val="0"/>
      <w:marRight w:val="0"/>
      <w:marTop w:val="0"/>
      <w:marBottom w:val="0"/>
      <w:divBdr>
        <w:top w:val="none" w:sz="0" w:space="0" w:color="auto"/>
        <w:left w:val="none" w:sz="0" w:space="0" w:color="auto"/>
        <w:bottom w:val="none" w:sz="0" w:space="0" w:color="auto"/>
        <w:right w:val="none" w:sz="0" w:space="0" w:color="auto"/>
      </w:divBdr>
    </w:div>
    <w:div w:id="1825126376">
      <w:bodyDiv w:val="1"/>
      <w:marLeft w:val="0"/>
      <w:marRight w:val="0"/>
      <w:marTop w:val="0"/>
      <w:marBottom w:val="0"/>
      <w:divBdr>
        <w:top w:val="none" w:sz="0" w:space="0" w:color="auto"/>
        <w:left w:val="none" w:sz="0" w:space="0" w:color="auto"/>
        <w:bottom w:val="none" w:sz="0" w:space="0" w:color="auto"/>
        <w:right w:val="none" w:sz="0" w:space="0" w:color="auto"/>
      </w:divBdr>
    </w:div>
    <w:div w:id="1878159471">
      <w:bodyDiv w:val="1"/>
      <w:marLeft w:val="0"/>
      <w:marRight w:val="0"/>
      <w:marTop w:val="0"/>
      <w:marBottom w:val="0"/>
      <w:divBdr>
        <w:top w:val="none" w:sz="0" w:space="0" w:color="auto"/>
        <w:left w:val="none" w:sz="0" w:space="0" w:color="auto"/>
        <w:bottom w:val="none" w:sz="0" w:space="0" w:color="auto"/>
        <w:right w:val="none" w:sz="0" w:space="0" w:color="auto"/>
      </w:divBdr>
    </w:div>
    <w:div w:id="1878396692">
      <w:bodyDiv w:val="1"/>
      <w:marLeft w:val="0"/>
      <w:marRight w:val="0"/>
      <w:marTop w:val="0"/>
      <w:marBottom w:val="0"/>
      <w:divBdr>
        <w:top w:val="none" w:sz="0" w:space="0" w:color="auto"/>
        <w:left w:val="none" w:sz="0" w:space="0" w:color="auto"/>
        <w:bottom w:val="none" w:sz="0" w:space="0" w:color="auto"/>
        <w:right w:val="none" w:sz="0" w:space="0" w:color="auto"/>
      </w:divBdr>
    </w:div>
    <w:div w:id="1958414930">
      <w:bodyDiv w:val="1"/>
      <w:marLeft w:val="0"/>
      <w:marRight w:val="0"/>
      <w:marTop w:val="0"/>
      <w:marBottom w:val="0"/>
      <w:divBdr>
        <w:top w:val="none" w:sz="0" w:space="0" w:color="auto"/>
        <w:left w:val="none" w:sz="0" w:space="0" w:color="auto"/>
        <w:bottom w:val="none" w:sz="0" w:space="0" w:color="auto"/>
        <w:right w:val="none" w:sz="0" w:space="0" w:color="auto"/>
      </w:divBdr>
    </w:div>
    <w:div w:id="2085951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yperlink" Target="https://github.com/lujiayyi/medical-rag-syste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32440;&#20171;&#29256;\&#26399;&#21002;\&#29028;&#30000;\2013&#24180;&#29028;&#30000;&#22320;&#36136;.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68310E-0A9F-424F-BF6D-7926DEE86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D:\纸介版\期刊\煤田\2013年煤田地质.dot</Template>
  <TotalTime>1</TotalTime>
  <Pages>7</Pages>
  <Words>1536</Words>
  <Characters>8761</Characters>
  <Application>Microsoft Office Word</Application>
  <DocSecurity>0</DocSecurity>
  <PresentationFormat/>
  <Lines>73</Lines>
  <Paragraphs>20</Paragraphs>
  <Slides>0</Slides>
  <Notes>0</Notes>
  <HiddenSlides>0</HiddenSlides>
  <MMClips>0</MMClips>
  <ScaleCrop>false</ScaleCrop>
  <Manager/>
  <Company>scp</Company>
  <LinksUpToDate>false</LinksUpToDate>
  <CharactersWithSpaces>10277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lu_jiayi@shu.edu.cn</cp:lastModifiedBy>
  <cp:revision>3</cp:revision>
  <cp:lastPrinted>2025-05-21T06:21:00Z</cp:lastPrinted>
  <dcterms:created xsi:type="dcterms:W3CDTF">2025-05-21T06:21:00Z</dcterms:created>
  <dcterms:modified xsi:type="dcterms:W3CDTF">2025-05-21T06:23:00Z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2052-10.1.0.6393</vt:lpwstr>
  </property>
</Properties>
</file>