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FFFFFF"/>
        </w:rPr>
        <w:t>853769620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线上jvm如何配置的？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-server -Xms512m -Xmx512m -Xss1024K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-XX:PermSize=256m -XX:MaxPermSize=512m -XX:MaxTenuringThreshold=20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XX:CMSInitiatingOccupancyFraction=80 -XX:+UseCMSInitiatingOccupancyOnly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说实话，其实就是一样的，看看你到底玩儿没玩儿线上系统的jvm配置，如果你是培训班儿刚出来的，绝对会被这些线上问题的解决处理的提问给难住，然后一看就是没实际玩儿过，那你就糟糕了。或者如果你一直就是负责开发，没弄过线上系统jvm配置，那也肯定是不行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上一节课已经看了吧，各位同学，最起码的就是OOM自动导出内存快照，还有打印gc日志，都是必须加的，因为这是线上系统jvm常见的问题。然后我们来解释别的常用参数。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-server -Xms4g -Xmx4g -Xss256k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-XX:PermSize=512m -XX:MaxPermSize=512m -XX:MaxTenuringThreshold=20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-XX:CMSInitiatingOccupancyFraction=80 -XX:+UseCMSInitiatingOccupancyOnly -XX:+HeapDumpOnOutOfMemoryError -XX:HeapDumpPath=/path/heap/dump -XX:+PrintGCTimeStamps -XX:+PrintGCDeatils -Xloggc:&lt;filename&gt;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-server：必须得加，因为你是服务端程序，用-server启动较慢，但是启动后性能会更好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-Xms4g：堆内存的初始大小是4g，一般我们线上常用的普通应用系统是4核8G的虚拟机，足够了，所以一般堆内存给4g，稍微留点富裕，毕竟操作系统自己也要用内存的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-Xmx4g：堆内存的最大大小是4g，一般就是跟初始大小是一样的，一般不建议设置比-Xms4g大，因为导致运行时动态增加堆内存，会有问题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-Xss256k：栈内存大小，这个一般设置成256k就差不多够了，毕竟主要内存都是放堆里的，栈里就是一些变量什么的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-XX:PermSize=512m，这是永久代大小，这是放加载的类之类的东西的，一般设置512m是足够了，太小了，有的时候在就是那种动态生成字节码的场景下，可能会有问题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-XX:MaxPermSize=512m，这就是永久代的最大大小，一般就跟上面那个一样就行了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-XX:MaxTenuringThreshold=20：这个就是说</w:t>
      </w:r>
      <w:bookmarkStart w:id="0" w:name="_GoBack"/>
      <w:bookmarkEnd w:id="0"/>
      <w:r>
        <w:rPr>
          <w:rFonts w:hint="eastAsia"/>
          <w:strike/>
          <w:dstrike w:val="0"/>
          <w:lang w:val="en-US" w:eastAsia="zh-CN"/>
        </w:rPr>
        <w:t>新生代里多少次没回收掉就进入老年代</w:t>
      </w: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-XX:CMSInitiatingOccupancyFraction=80，设置老年代占用多大比例后触发cms垃圾回收</w:t>
      </w:r>
    </w:p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-XX:+UseCMSInitiatingOccupancyOnly，这个跟上面那个参数配合起来使用，就是说仅仅使用上面指定的那个比例，否则不指定这个参数，jvm第一次使用上面那个比例后，后续会自动调整那个比例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32B05"/>
    <w:rsid w:val="05B20B4C"/>
    <w:rsid w:val="0C8044F2"/>
    <w:rsid w:val="10E83CF0"/>
    <w:rsid w:val="17A10B9E"/>
    <w:rsid w:val="1876710B"/>
    <w:rsid w:val="1F1E6892"/>
    <w:rsid w:val="1F555922"/>
    <w:rsid w:val="23F97C8E"/>
    <w:rsid w:val="419072C2"/>
    <w:rsid w:val="52884FF0"/>
    <w:rsid w:val="53C64CDA"/>
    <w:rsid w:val="57BE127F"/>
    <w:rsid w:val="5FE635E4"/>
    <w:rsid w:val="68663EFD"/>
    <w:rsid w:val="6CB24D43"/>
    <w:rsid w:val="6E3D1C4F"/>
    <w:rsid w:val="71AC18A0"/>
    <w:rsid w:val="71C770B3"/>
    <w:rsid w:val="72DF6757"/>
    <w:rsid w:val="75B6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admin</cp:lastModifiedBy>
  <dcterms:modified xsi:type="dcterms:W3CDTF">2018-05-02T10:26:04Z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