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B153" w14:textId="4B598B99" w:rsidR="00D76392" w:rsidRDefault="0030087C">
      <w:pPr>
        <w:pStyle w:val="a3"/>
        <w:widowControl/>
        <w:spacing w:beforeAutospacing="0" w:afterAutospacing="0"/>
      </w:pPr>
      <w:r>
        <w:br/>
        <w:t>1</w:t>
      </w:r>
      <w:r>
        <w:t>、业务知识</w:t>
      </w:r>
    </w:p>
    <w:p w14:paraId="1919640B" w14:textId="77777777" w:rsidR="00D76392" w:rsidRDefault="00D76392">
      <w:pPr>
        <w:pStyle w:val="a3"/>
        <w:widowControl/>
        <w:spacing w:beforeAutospacing="0" w:afterAutospacing="0"/>
      </w:pPr>
    </w:p>
    <w:p w14:paraId="7E1FB7E2" w14:textId="77777777" w:rsidR="00D76392" w:rsidRDefault="0030087C">
      <w:pPr>
        <w:pStyle w:val="a3"/>
        <w:widowControl/>
        <w:spacing w:beforeAutospacing="0" w:afterAutospacing="0"/>
      </w:pPr>
      <w:r>
        <w:t xml:space="preserve">1.1 </w:t>
      </w:r>
      <w:r>
        <w:t>库存的几种操作：</w:t>
      </w:r>
    </w:p>
    <w:p w14:paraId="21DE5AA8" w14:textId="77777777" w:rsidR="00D76392" w:rsidRDefault="00D76392">
      <w:pPr>
        <w:pStyle w:val="a3"/>
        <w:widowControl/>
        <w:spacing w:beforeAutospacing="0" w:afterAutospacing="0"/>
      </w:pPr>
    </w:p>
    <w:p w14:paraId="6A4894C1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1</w:t>
      </w:r>
      <w:r>
        <w:t>）增加：通过采购入库，相当于是增加库存</w:t>
      </w:r>
    </w:p>
    <w:p w14:paraId="7D7F9304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2</w:t>
      </w:r>
      <w:r>
        <w:t>）锁定：下单之后锁定库存</w:t>
      </w:r>
    </w:p>
    <w:p w14:paraId="2237F7AB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3</w:t>
      </w:r>
      <w:r>
        <w:t>）解锁：订单取消之后释放库存</w:t>
      </w:r>
    </w:p>
    <w:p w14:paraId="58250E4C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4</w:t>
      </w:r>
      <w:r>
        <w:t>）扣减：订单支付成功之后扣减库存，扣减锁定的库存</w:t>
      </w:r>
    </w:p>
    <w:p w14:paraId="20A255C6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5</w:t>
      </w:r>
      <w:r>
        <w:t>）返还：退货之后返还库存，就是增加库存</w:t>
      </w:r>
    </w:p>
    <w:p w14:paraId="0EC15072" w14:textId="77777777" w:rsidR="00D76392" w:rsidRDefault="00D76392">
      <w:pPr>
        <w:pStyle w:val="a3"/>
        <w:widowControl/>
        <w:spacing w:beforeAutospacing="0" w:afterAutospacing="0"/>
      </w:pPr>
    </w:p>
    <w:p w14:paraId="2937CBC7" w14:textId="77777777" w:rsidR="00D76392" w:rsidRDefault="0030087C">
      <w:pPr>
        <w:pStyle w:val="a3"/>
        <w:widowControl/>
        <w:spacing w:beforeAutospacing="0" w:afterAutospacing="0"/>
      </w:pPr>
      <w:r>
        <w:t xml:space="preserve">1.2 </w:t>
      </w:r>
      <w:r>
        <w:t>库存分层</w:t>
      </w:r>
    </w:p>
    <w:p w14:paraId="5C916B21" w14:textId="77777777" w:rsidR="00D76392" w:rsidRDefault="00D76392">
      <w:pPr>
        <w:pStyle w:val="a3"/>
        <w:widowControl/>
        <w:spacing w:beforeAutospacing="0" w:afterAutospacing="0"/>
      </w:pPr>
    </w:p>
    <w:p w14:paraId="51C7C906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1</w:t>
      </w:r>
      <w:r>
        <w:t>）销售层：销售层的库存，就是在网站上的商品详情页中显示的库存。可销售库存（网站前台显示的库存），锁定库存（下单后锁定库存，支付后扣减库存），已销售库存（支付之后，就是已销售库存），活动库存（做秒杀类促销活动时，预先分配的库存，需要从可销售库存中分配部分给活动库存），预售库存（以后，在促销那块加入拼团，预付参加团购）</w:t>
      </w:r>
    </w:p>
    <w:p w14:paraId="7877C491" w14:textId="77777777" w:rsidR="00D76392" w:rsidRDefault="00D76392">
      <w:pPr>
        <w:pStyle w:val="a3"/>
        <w:widowControl/>
        <w:spacing w:beforeAutospacing="0" w:afterAutospacing="0"/>
      </w:pPr>
    </w:p>
    <w:p w14:paraId="25BCE344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2</w:t>
      </w:r>
      <w:r>
        <w:t>）调度层：这块是调度中心负责的，就是对订单调度为发货，与</w:t>
      </w:r>
      <w:r>
        <w:t>WMS</w:t>
      </w:r>
      <w:r>
        <w:t>系统对接，按照调度规则，让指定的仓库去发货。分为单仓库存，区域库存（比如华北区域的所有仓库的库存），所有仓库的总库存。调度层是没有所谓的虚拟库存的，都是针对实物库存去调度的。</w:t>
      </w:r>
    </w:p>
    <w:p w14:paraId="5A677374" w14:textId="454D42AD" w:rsidR="00D76392" w:rsidRDefault="00AD447C">
      <w:pPr>
        <w:pStyle w:val="a3"/>
        <w:widowControl/>
        <w:spacing w:beforeAutospacing="0" w:afterAutospacing="0"/>
      </w:pPr>
      <w:r w:rsidRPr="00AD447C">
        <w:rPr>
          <w:rFonts w:hint="eastAsia"/>
          <w:color w:val="FF0000"/>
        </w:rPr>
        <w:t>【查看是否有货】</w:t>
      </w:r>
    </w:p>
    <w:p w14:paraId="4DC51B7B" w14:textId="77777777" w:rsidR="00D76392" w:rsidRDefault="0030087C">
      <w:pPr>
        <w:pStyle w:val="a3"/>
        <w:widowControl/>
        <w:spacing w:beforeAutospacing="0" w:afterAutospacing="0"/>
      </w:pPr>
      <w:r>
        <w:t>举个例子，就是比如说有</w:t>
      </w:r>
      <w:r>
        <w:t>3</w:t>
      </w:r>
      <w:r>
        <w:t>个仓库，石家庄仓库，杭州仓库，广州仓库</w:t>
      </w:r>
    </w:p>
    <w:p w14:paraId="1DBC1E91" w14:textId="77777777" w:rsidR="00D76392" w:rsidRDefault="00D76392">
      <w:pPr>
        <w:pStyle w:val="a3"/>
        <w:widowControl/>
        <w:spacing w:beforeAutospacing="0" w:afterAutospacing="0"/>
      </w:pPr>
    </w:p>
    <w:p w14:paraId="54ED7532" w14:textId="77777777" w:rsidR="00D76392" w:rsidRDefault="0030087C">
      <w:pPr>
        <w:pStyle w:val="a3"/>
        <w:widowControl/>
        <w:spacing w:beforeAutospacing="0" w:afterAutospacing="0"/>
      </w:pPr>
      <w:r>
        <w:t>每个仓库有限定可以发货的区域：石家庄仓库的发货区域，包含了河北省，北京市，东北三省，西北；杭州仓库，支持发货的区域，包括了江浙两省，上海市，湖南，湖北；广州仓库，支持发深圳，广东省，江西省，海南省</w:t>
      </w:r>
    </w:p>
    <w:p w14:paraId="34B5D4CF" w14:textId="77777777" w:rsidR="00D76392" w:rsidRDefault="00D76392">
      <w:pPr>
        <w:pStyle w:val="a3"/>
        <w:widowControl/>
        <w:spacing w:beforeAutospacing="0" w:afterAutospacing="0"/>
      </w:pPr>
    </w:p>
    <w:p w14:paraId="3EB1D447" w14:textId="77777777" w:rsidR="00D76392" w:rsidRDefault="0030087C">
      <w:pPr>
        <w:pStyle w:val="a3"/>
        <w:widowControl/>
        <w:spacing w:beforeAutospacing="0" w:afterAutospacing="0"/>
      </w:pPr>
      <w:r>
        <w:t>用户在那个网站上面选择自己的区域，一般是支持三级的，到一个区域，省</w:t>
      </w:r>
      <w:r>
        <w:t>/</w:t>
      </w:r>
      <w:r>
        <w:t>市</w:t>
      </w:r>
      <w:r>
        <w:t>/</w:t>
      </w:r>
      <w:r>
        <w:t>区。我们这里简化，就是可以选择一个省份</w:t>
      </w:r>
    </w:p>
    <w:p w14:paraId="472981C8" w14:textId="77777777" w:rsidR="00D76392" w:rsidRDefault="00D76392">
      <w:pPr>
        <w:pStyle w:val="a3"/>
        <w:widowControl/>
        <w:spacing w:beforeAutospacing="0" w:afterAutospacing="0"/>
      </w:pPr>
    </w:p>
    <w:p w14:paraId="1E64B544" w14:textId="77777777" w:rsidR="00D76392" w:rsidRDefault="0030087C">
      <w:pPr>
        <w:pStyle w:val="a3"/>
        <w:widowControl/>
        <w:spacing w:beforeAutospacing="0" w:afterAutospacing="0"/>
      </w:pPr>
      <w:r>
        <w:t>用户选择了一个省份，此时需要</w:t>
      </w:r>
      <w:r>
        <w:t>ajax</w:t>
      </w:r>
      <w:r>
        <w:t>发送异步请求，到后台，直接去走调度中心，去查一下支持这个省份的仓库，这个商品，还有没有库存了</w:t>
      </w:r>
    </w:p>
    <w:p w14:paraId="188AC2DA" w14:textId="77777777" w:rsidR="00D76392" w:rsidRDefault="00D76392">
      <w:pPr>
        <w:pStyle w:val="a3"/>
        <w:widowControl/>
        <w:spacing w:beforeAutospacing="0" w:afterAutospacing="0"/>
      </w:pPr>
    </w:p>
    <w:p w14:paraId="1E61F42C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3</w:t>
      </w:r>
      <w:r>
        <w:t>）仓库层：这是实物库存，可用库存（可以用于发货的库存），锁定库存（发货单推送到</w:t>
      </w:r>
      <w:r>
        <w:t>WMS</w:t>
      </w:r>
      <w:r>
        <w:t>系统之后，会锁定库存），已出库库存</w:t>
      </w:r>
    </w:p>
    <w:p w14:paraId="2EE100B2" w14:textId="77777777" w:rsidR="00D76392" w:rsidRDefault="00D76392">
      <w:pPr>
        <w:pStyle w:val="a3"/>
        <w:widowControl/>
        <w:spacing w:beforeAutospacing="0" w:afterAutospacing="0"/>
      </w:pPr>
    </w:p>
    <w:p w14:paraId="08E475CC" w14:textId="77777777" w:rsidR="00D76392" w:rsidRDefault="0030087C">
      <w:pPr>
        <w:pStyle w:val="a3"/>
        <w:widowControl/>
        <w:spacing w:beforeAutospacing="0" w:afterAutospacing="0"/>
      </w:pPr>
      <w:r>
        <w:t xml:space="preserve">1.3 </w:t>
      </w:r>
      <w:r>
        <w:t>库存同步</w:t>
      </w:r>
    </w:p>
    <w:p w14:paraId="3F87D160" w14:textId="77777777" w:rsidR="00D76392" w:rsidRDefault="00D76392">
      <w:pPr>
        <w:pStyle w:val="a3"/>
        <w:widowControl/>
        <w:spacing w:beforeAutospacing="0" w:afterAutospacing="0"/>
      </w:pPr>
    </w:p>
    <w:p w14:paraId="5878278A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1</w:t>
      </w:r>
      <w:r>
        <w:t>）自上而下：下单支付之后，会扣减销售层的库存；流转到调度层，扣减调度层的库存，同时生成发货通知单；最后是发送到指定仓库的</w:t>
      </w:r>
      <w:r>
        <w:t>WMS</w:t>
      </w:r>
      <w:r>
        <w:t>，</w:t>
      </w:r>
      <w:r>
        <w:t>WMS</w:t>
      </w:r>
      <w:r>
        <w:t>扣减实物库存，然后执行出库</w:t>
      </w:r>
    </w:p>
    <w:p w14:paraId="1491C6E8" w14:textId="77777777" w:rsidR="00D76392" w:rsidRDefault="00D76392">
      <w:pPr>
        <w:pStyle w:val="a3"/>
        <w:widowControl/>
        <w:spacing w:beforeAutospacing="0" w:afterAutospacing="0"/>
      </w:pPr>
    </w:p>
    <w:p w14:paraId="378869BB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2</w:t>
      </w:r>
      <w:r>
        <w:t>）自下而上：采购入库，退货入库，调拨入库，都会引起库存变动；从仓库层开始，到调度层，再到销售层，都会逐步增加库存</w:t>
      </w:r>
    </w:p>
    <w:p w14:paraId="074CEE4C" w14:textId="77777777" w:rsidR="00D76392" w:rsidRDefault="00D76392">
      <w:pPr>
        <w:pStyle w:val="a3"/>
        <w:widowControl/>
        <w:spacing w:beforeAutospacing="0" w:afterAutospacing="0"/>
      </w:pPr>
    </w:p>
    <w:p w14:paraId="2D5E9867" w14:textId="77777777" w:rsidR="00D76392" w:rsidRDefault="00694A14">
      <w:pPr>
        <w:widowControl/>
      </w:pPr>
      <w:r>
        <w:rPr>
          <w:noProof/>
        </w:rPr>
        <w:pict w14:anchorId="4434D6AC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1096323" w14:textId="77777777" w:rsidR="00D76392" w:rsidRDefault="00D76392">
      <w:pPr>
        <w:pStyle w:val="a3"/>
        <w:widowControl/>
        <w:spacing w:beforeAutospacing="0" w:afterAutospacing="0"/>
      </w:pPr>
    </w:p>
    <w:p w14:paraId="002D06A4" w14:textId="77777777" w:rsidR="00D76392" w:rsidRDefault="0030087C">
      <w:pPr>
        <w:pStyle w:val="a3"/>
        <w:widowControl/>
        <w:spacing w:beforeAutospacing="0" w:afterAutospacing="0"/>
      </w:pPr>
      <w:r>
        <w:t>2</w:t>
      </w:r>
      <w:r>
        <w:t>、销售库存管理</w:t>
      </w:r>
    </w:p>
    <w:p w14:paraId="5A647BA5" w14:textId="77777777" w:rsidR="00D76392" w:rsidRDefault="00D76392">
      <w:pPr>
        <w:pStyle w:val="a3"/>
        <w:widowControl/>
        <w:spacing w:beforeAutospacing="0" w:afterAutospacing="0"/>
      </w:pPr>
    </w:p>
    <w:p w14:paraId="5BE86061" w14:textId="77777777" w:rsidR="00D76392" w:rsidRDefault="0030087C">
      <w:pPr>
        <w:pStyle w:val="a3"/>
        <w:widowControl/>
        <w:spacing w:beforeAutospacing="0" w:afterAutospacing="0"/>
      </w:pPr>
      <w:r>
        <w:t>销售库存一般要和调度层的库存保持一致</w:t>
      </w:r>
    </w:p>
    <w:p w14:paraId="7CC63FA1" w14:textId="77777777" w:rsidR="00D76392" w:rsidRDefault="00D76392">
      <w:pPr>
        <w:pStyle w:val="a3"/>
        <w:widowControl/>
        <w:spacing w:beforeAutospacing="0" w:afterAutospacing="0"/>
      </w:pPr>
    </w:p>
    <w:p w14:paraId="5C83EDE3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1</w:t>
      </w:r>
      <w:r>
        <w:t>）提交订单，判断可销售库存是否足够，库存中心</w:t>
      </w:r>
      <w:r>
        <w:t xml:space="preserve"> -&gt; </w:t>
      </w:r>
      <w:r>
        <w:t>调度中心，再看一下，那个配送区域内的那个仓库，这个商品是否有库存，库存数量是否支持购买</w:t>
      </w:r>
    </w:p>
    <w:p w14:paraId="4C49F49B" w14:textId="77777777" w:rsidR="00D76392" w:rsidRDefault="00D76392">
      <w:pPr>
        <w:pStyle w:val="a3"/>
        <w:widowControl/>
        <w:spacing w:beforeAutospacing="0" w:afterAutospacing="0"/>
      </w:pPr>
    </w:p>
    <w:p w14:paraId="4C39C1AA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2</w:t>
      </w:r>
      <w:r>
        <w:t>）如果可销售库存数量足够</w:t>
      </w:r>
    </w:p>
    <w:p w14:paraId="5EC76B0D" w14:textId="298A0EBF" w:rsidR="00D76392" w:rsidRPr="001A4A6C" w:rsidRDefault="001A4A6C">
      <w:pPr>
        <w:pStyle w:val="a3"/>
        <w:widowControl/>
        <w:spacing w:beforeAutospacing="0" w:afterAutospacing="0"/>
        <w:rPr>
          <w:color w:val="FF0000"/>
        </w:rPr>
      </w:pPr>
      <w:r w:rsidRPr="001A4A6C">
        <w:rPr>
          <w:rFonts w:hint="eastAsia"/>
          <w:color w:val="FF0000"/>
        </w:rPr>
        <w:t>【提交订单并支付后】</w:t>
      </w:r>
    </w:p>
    <w:p w14:paraId="2362B8D3" w14:textId="77777777" w:rsidR="00D76392" w:rsidRDefault="0030087C">
      <w:pPr>
        <w:pStyle w:val="a3"/>
        <w:widowControl/>
        <w:spacing w:beforeAutospacing="0" w:afterAutospacing="0"/>
      </w:pPr>
      <w:r>
        <w:t>那么库存中心，销售库存减</w:t>
      </w:r>
      <w:r>
        <w:t>1</w:t>
      </w:r>
      <w:r>
        <w:t>，锁定库存加</w:t>
      </w:r>
      <w:r>
        <w:t>1</w:t>
      </w:r>
    </w:p>
    <w:p w14:paraId="1D594E19" w14:textId="77777777" w:rsidR="00D76392" w:rsidRDefault="00D76392">
      <w:pPr>
        <w:pStyle w:val="a3"/>
        <w:widowControl/>
        <w:spacing w:beforeAutospacing="0" w:afterAutospacing="0"/>
      </w:pPr>
    </w:p>
    <w:p w14:paraId="0615C796" w14:textId="77777777" w:rsidR="00D76392" w:rsidRDefault="0030087C">
      <w:pPr>
        <w:pStyle w:val="a3"/>
        <w:widowControl/>
        <w:spacing w:beforeAutospacing="0" w:afterAutospacing="0"/>
      </w:pPr>
      <w:r>
        <w:t>调度中心，商品总库存减</w:t>
      </w:r>
      <w:r>
        <w:t>1</w:t>
      </w:r>
      <w:r>
        <w:t>，通过调度算法选择一个仓库来支持这个商品，找到是哪个仓库会发货，给那个仓库中的商品库存减</w:t>
      </w:r>
      <w:r>
        <w:t>1</w:t>
      </w:r>
      <w:r>
        <w:t>，给仓库中调度出来的一个货位的库存减</w:t>
      </w:r>
      <w:r>
        <w:t>1</w:t>
      </w:r>
      <w:r>
        <w:t>；对应的商品锁定库存、仓库锁定库存、货位锁定库存，都加</w:t>
      </w:r>
      <w:r>
        <w:t>1</w:t>
      </w:r>
    </w:p>
    <w:p w14:paraId="0C96894E" w14:textId="77777777" w:rsidR="00D76392" w:rsidRDefault="00D76392">
      <w:pPr>
        <w:pStyle w:val="a3"/>
        <w:widowControl/>
        <w:spacing w:beforeAutospacing="0" w:afterAutospacing="0"/>
      </w:pPr>
    </w:p>
    <w:p w14:paraId="061E3794" w14:textId="77777777" w:rsidR="00D76392" w:rsidRDefault="0030087C">
      <w:pPr>
        <w:pStyle w:val="a3"/>
        <w:widowControl/>
        <w:spacing w:beforeAutospacing="0" w:afterAutospacing="0"/>
      </w:pPr>
      <w:r>
        <w:t>仓库，仓库总库存减</w:t>
      </w:r>
      <w:r>
        <w:t>1</w:t>
      </w:r>
      <w:r>
        <w:t>，货位库存减</w:t>
      </w:r>
      <w:r>
        <w:t>1</w:t>
      </w:r>
      <w:r>
        <w:t>；仓库锁定库存加</w:t>
      </w:r>
      <w:r>
        <w:t>1</w:t>
      </w:r>
      <w:r>
        <w:t>，仓库货位库存加</w:t>
      </w:r>
      <w:r>
        <w:t>1</w:t>
      </w:r>
    </w:p>
    <w:p w14:paraId="5046CBC2" w14:textId="77777777" w:rsidR="00D76392" w:rsidRDefault="00D76392">
      <w:pPr>
        <w:pStyle w:val="a3"/>
        <w:widowControl/>
        <w:spacing w:beforeAutospacing="0" w:afterAutospacing="0"/>
      </w:pPr>
    </w:p>
    <w:p w14:paraId="4703A4A6" w14:textId="77777777" w:rsidR="00D76392" w:rsidRDefault="0030087C">
      <w:pPr>
        <w:pStyle w:val="a3"/>
        <w:widowControl/>
        <w:spacing w:beforeAutospacing="0" w:afterAutospacing="0"/>
      </w:pPr>
      <w:r>
        <w:rPr>
          <w:rFonts w:ascii="Helvetica" w:eastAsia="Helvetica" w:hAnsi="Helvetica" w:cs="Helvetica"/>
          <w:color w:val="000000"/>
        </w:rPr>
        <w:t>（3）如果用户取消订单</w:t>
      </w:r>
    </w:p>
    <w:p w14:paraId="71D03F9B" w14:textId="77777777" w:rsidR="00D76392" w:rsidRDefault="00D76392">
      <w:pPr>
        <w:pStyle w:val="a3"/>
        <w:widowControl/>
        <w:spacing w:beforeAutospacing="0" w:afterAutospacing="0"/>
      </w:pPr>
    </w:p>
    <w:p w14:paraId="5D250C33" w14:textId="77777777" w:rsidR="00D76392" w:rsidRDefault="0030087C">
      <w:pPr>
        <w:pStyle w:val="a3"/>
        <w:widowControl/>
        <w:spacing w:beforeAutospacing="0" w:afterAutospacing="0"/>
      </w:pPr>
      <w:r>
        <w:rPr>
          <w:rFonts w:ascii="Helvetica" w:eastAsia="Helvetica" w:hAnsi="Helvetica" w:cs="Helvetica"/>
          <w:color w:val="000000"/>
        </w:rPr>
        <w:t>库存中心：销售库存加1，锁定库存减1</w:t>
      </w:r>
    </w:p>
    <w:p w14:paraId="7151FA22" w14:textId="77777777" w:rsidR="00D76392" w:rsidRDefault="0030087C">
      <w:pPr>
        <w:pStyle w:val="a3"/>
        <w:widowControl/>
        <w:spacing w:beforeAutospacing="0" w:afterAutospacing="0"/>
      </w:pPr>
      <w:r>
        <w:rPr>
          <w:rFonts w:ascii="Helvetica" w:eastAsia="Helvetica" w:hAnsi="Helvetica" w:cs="Helvetica"/>
          <w:color w:val="000000"/>
        </w:rPr>
        <w:t>调度中心：3个销售库存加1，3个锁定库存减1</w:t>
      </w:r>
    </w:p>
    <w:p w14:paraId="70F5E2FC" w14:textId="77777777" w:rsidR="00D76392" w:rsidRDefault="0030087C">
      <w:pPr>
        <w:pStyle w:val="a3"/>
        <w:widowControl/>
        <w:spacing w:beforeAutospacing="0" w:afterAutospacing="0"/>
      </w:pPr>
      <w:r>
        <w:rPr>
          <w:rFonts w:ascii="Helvetica" w:eastAsia="Helvetica" w:hAnsi="Helvetica" w:cs="Helvetica"/>
          <w:color w:val="000000"/>
        </w:rPr>
        <w:t>仓库：2个销售库存加1，2个锁定库存减1</w:t>
      </w:r>
    </w:p>
    <w:p w14:paraId="2411C879" w14:textId="77777777" w:rsidR="00D76392" w:rsidRDefault="00D76392">
      <w:pPr>
        <w:pStyle w:val="a3"/>
        <w:widowControl/>
        <w:spacing w:beforeAutospacing="0" w:afterAutospacing="0"/>
      </w:pPr>
    </w:p>
    <w:p w14:paraId="59448539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3</w:t>
      </w:r>
      <w:r>
        <w:t>）如果用户确认支付订单</w:t>
      </w:r>
    </w:p>
    <w:p w14:paraId="34B7CF8C" w14:textId="77777777" w:rsidR="00D76392" w:rsidRDefault="00D76392">
      <w:pPr>
        <w:pStyle w:val="a3"/>
        <w:widowControl/>
        <w:spacing w:beforeAutospacing="0" w:afterAutospacing="0"/>
      </w:pPr>
    </w:p>
    <w:p w14:paraId="0AA200A9" w14:textId="77777777" w:rsidR="00D76392" w:rsidRDefault="0030087C">
      <w:pPr>
        <w:pStyle w:val="a3"/>
        <w:widowControl/>
        <w:spacing w:beforeAutospacing="0" w:afterAutospacing="0"/>
      </w:pPr>
      <w:r>
        <w:t>库存中心：锁定库存减</w:t>
      </w:r>
      <w:r>
        <w:t>1</w:t>
      </w:r>
      <w:r>
        <w:t>，已销售库存加</w:t>
      </w:r>
      <w:r>
        <w:t>1</w:t>
      </w:r>
    </w:p>
    <w:p w14:paraId="03FFFBDC" w14:textId="77777777" w:rsidR="00D76392" w:rsidRDefault="0030087C">
      <w:pPr>
        <w:pStyle w:val="a3"/>
        <w:widowControl/>
        <w:spacing w:beforeAutospacing="0" w:afterAutospacing="0"/>
      </w:pPr>
      <w:r>
        <w:t>调度中心：</w:t>
      </w:r>
      <w:r>
        <w:t>3</w:t>
      </w:r>
      <w:r>
        <w:t>个锁定库存减</w:t>
      </w:r>
      <w:r>
        <w:t>1</w:t>
      </w:r>
      <w:r>
        <w:t>，</w:t>
      </w:r>
      <w:r>
        <w:t>3</w:t>
      </w:r>
      <w:r>
        <w:t>个已销售库存加</w:t>
      </w:r>
      <w:r>
        <w:t>1</w:t>
      </w:r>
    </w:p>
    <w:p w14:paraId="0E6DDDB3" w14:textId="77777777" w:rsidR="00D76392" w:rsidRDefault="0030087C">
      <w:pPr>
        <w:pStyle w:val="a3"/>
        <w:widowControl/>
        <w:spacing w:beforeAutospacing="0" w:afterAutospacing="0"/>
      </w:pPr>
      <w:r>
        <w:t>仓库：</w:t>
      </w:r>
      <w:r>
        <w:t>2</w:t>
      </w:r>
      <w:r>
        <w:t>个锁定库存减</w:t>
      </w:r>
      <w:r>
        <w:t>1</w:t>
      </w:r>
      <w:r>
        <w:t>，</w:t>
      </w:r>
      <w:r>
        <w:t>2</w:t>
      </w:r>
      <w:r>
        <w:t>个已销售库存加</w:t>
      </w:r>
      <w:r>
        <w:t>1</w:t>
      </w:r>
    </w:p>
    <w:p w14:paraId="27DEC70A" w14:textId="77777777" w:rsidR="00D76392" w:rsidRDefault="00D76392">
      <w:pPr>
        <w:pStyle w:val="a3"/>
        <w:widowControl/>
        <w:spacing w:beforeAutospacing="0" w:afterAutospacing="0"/>
      </w:pPr>
    </w:p>
    <w:p w14:paraId="28868827" w14:textId="77777777" w:rsidR="00D76392" w:rsidRDefault="00D76392">
      <w:pPr>
        <w:pStyle w:val="a3"/>
        <w:widowControl/>
        <w:spacing w:beforeAutospacing="0" w:afterAutospacing="0"/>
      </w:pPr>
    </w:p>
    <w:p w14:paraId="4C21F883" w14:textId="77777777" w:rsidR="00D76392" w:rsidRDefault="0030087C">
      <w:pPr>
        <w:pStyle w:val="a3"/>
        <w:widowControl/>
        <w:spacing w:beforeAutospacing="0" w:afterAutospacing="0"/>
      </w:pPr>
      <w:r>
        <w:t>3</w:t>
      </w:r>
      <w:r>
        <w:t>、调度库存管理</w:t>
      </w:r>
    </w:p>
    <w:p w14:paraId="4E47AA35" w14:textId="77777777" w:rsidR="00D76392" w:rsidRDefault="00D76392">
      <w:pPr>
        <w:pStyle w:val="a3"/>
        <w:widowControl/>
        <w:spacing w:beforeAutospacing="0" w:afterAutospacing="0"/>
      </w:pPr>
    </w:p>
    <w:p w14:paraId="2E598D52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1</w:t>
      </w:r>
      <w:r>
        <w:t>）筛选出有商品库存的仓库</w:t>
      </w:r>
    </w:p>
    <w:p w14:paraId="3C8F4301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2</w:t>
      </w:r>
      <w:r>
        <w:t>）将收获地址与这些仓库的一级配送区域匹配（</w:t>
      </w:r>
      <w:r>
        <w:t>24</w:t>
      </w:r>
      <w:r>
        <w:t>小时），不行再去二级（</w:t>
      </w:r>
      <w:r>
        <w:t>2</w:t>
      </w:r>
      <w:r>
        <w:t>日），三级（</w:t>
      </w:r>
      <w:r>
        <w:t>2</w:t>
      </w:r>
      <w:r>
        <w:t>日以上）</w:t>
      </w:r>
    </w:p>
    <w:p w14:paraId="5F0A4A63" w14:textId="77777777" w:rsidR="00D76392" w:rsidRDefault="0030087C">
      <w:pPr>
        <w:pStyle w:val="a3"/>
        <w:widowControl/>
        <w:spacing w:beforeAutospacing="0" w:afterAutospacing="0"/>
      </w:pPr>
      <w:r>
        <w:t>（</w:t>
      </w:r>
      <w:r>
        <w:t>3</w:t>
      </w:r>
      <w:r>
        <w:t>）对同一级的仓库按照优先级筛选</w:t>
      </w:r>
    </w:p>
    <w:p w14:paraId="28D4ADAE" w14:textId="77777777" w:rsidR="00D76392" w:rsidRDefault="00D76392">
      <w:pPr>
        <w:pStyle w:val="a3"/>
        <w:widowControl/>
        <w:spacing w:beforeAutospacing="0" w:afterAutospacing="0"/>
      </w:pPr>
    </w:p>
    <w:p w14:paraId="0217AD67" w14:textId="77777777" w:rsidR="00D76392" w:rsidRDefault="0030087C">
      <w:pPr>
        <w:pStyle w:val="a3"/>
        <w:widowControl/>
        <w:spacing w:beforeAutospacing="0" w:afterAutospacing="0"/>
      </w:pPr>
      <w:r>
        <w:t>4</w:t>
      </w:r>
      <w:r>
        <w:t>、仓库库存管理</w:t>
      </w:r>
    </w:p>
    <w:p w14:paraId="6163FCF1" w14:textId="77777777" w:rsidR="00D76392" w:rsidRDefault="00D76392">
      <w:pPr>
        <w:pStyle w:val="a3"/>
        <w:widowControl/>
        <w:spacing w:beforeAutospacing="0" w:afterAutospacing="0"/>
      </w:pPr>
    </w:p>
    <w:p w14:paraId="53EB900E" w14:textId="77777777" w:rsidR="00D76392" w:rsidRDefault="00694A14">
      <w:pPr>
        <w:widowControl/>
      </w:pPr>
      <w:r>
        <w:rPr>
          <w:noProof/>
        </w:rPr>
        <w:pict w14:anchorId="6E107FA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F024626" w14:textId="77777777" w:rsidR="00D76392" w:rsidRDefault="0030087C">
      <w:pPr>
        <w:widowControl/>
        <w:spacing w:after="240"/>
        <w:jc w:val="left"/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>5、库存预警</w:t>
      </w:r>
    </w:p>
    <w:p w14:paraId="6549EA35" w14:textId="77777777" w:rsidR="00D76392" w:rsidRDefault="0030087C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这个服务要负责定时监控每个商品的库存，如果库存过低的时候，要自动生成采购单及时补货</w:t>
      </w:r>
    </w:p>
    <w:p w14:paraId="5FAADB41" w14:textId="77777777" w:rsidR="00D76392" w:rsidRDefault="00D76392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8AA2AF3" w14:textId="77777777" w:rsidR="00D76392" w:rsidRDefault="00D76392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733E7A0D" w14:textId="77777777" w:rsidR="00D76392" w:rsidRDefault="00D76392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3EDD3364" w14:textId="77777777" w:rsidR="00D76392" w:rsidRDefault="00D76392">
      <w:pPr>
        <w:pStyle w:val="a3"/>
        <w:widowControl/>
        <w:spacing w:beforeAutospacing="0" w:afterAutospacing="0" w:line="384" w:lineRule="atLeast"/>
        <w:rPr>
          <w:rFonts w:ascii="Helvetica" w:eastAsia="Helvetica" w:hAnsi="Helvetica" w:cs="Helvetica"/>
          <w:color w:val="000000"/>
        </w:rPr>
      </w:pPr>
    </w:p>
    <w:p w14:paraId="4709681B" w14:textId="77777777" w:rsidR="00D76392" w:rsidRDefault="00D76392">
      <w:pPr>
        <w:widowControl/>
        <w:jc w:val="left"/>
      </w:pPr>
    </w:p>
    <w:p w14:paraId="4EEBB969" w14:textId="77777777" w:rsidR="00D76392" w:rsidRDefault="0030087C">
      <w:r>
        <w:rPr>
          <w:color w:val="FFFFFF"/>
        </w:rPr>
        <w:t>15972284201</w:t>
      </w:r>
    </w:p>
    <w:sectPr w:rsidR="00D7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392"/>
    <w:rsid w:val="001A4A6C"/>
    <w:rsid w:val="0030087C"/>
    <w:rsid w:val="00694A14"/>
    <w:rsid w:val="00AD447C"/>
    <w:rsid w:val="00D76392"/>
    <w:rsid w:val="18EF6EFC"/>
    <w:rsid w:val="544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5B5B4"/>
  <w15:docId w15:val="{73894ED1-186D-0E42-9302-824AE014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kqktrpaf</cp:lastModifiedBy>
  <cp:revision>3</cp:revision>
  <dcterms:created xsi:type="dcterms:W3CDTF">2014-10-29T12:08:00Z</dcterms:created>
  <dcterms:modified xsi:type="dcterms:W3CDTF">2022-05-28T12:18:00Z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