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D446" w14:textId="77777777" w:rsidR="00EC5A59" w:rsidRDefault="008C436E" w:rsidP="00D14A51">
      <w:pPr>
        <w:pStyle w:val="1"/>
      </w:pPr>
      <w:r>
        <w:rPr>
          <w:lang w:bidi="ar"/>
        </w:rPr>
        <w:br/>
        <w:t>1</w:t>
      </w:r>
      <w:r>
        <w:rPr>
          <w:lang w:bidi="ar"/>
        </w:rPr>
        <w:t>、加入购物车</w:t>
      </w:r>
    </w:p>
    <w:p w14:paraId="13D76F34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AD1D556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在商品详情页，点击按钮，将一个商品加入购物车中</w:t>
      </w:r>
    </w:p>
    <w:p w14:paraId="6EF22DF7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BDA41E2" w14:textId="77777777" w:rsidR="00EC5A59" w:rsidRDefault="008C436E" w:rsidP="00D14A51">
      <w:pPr>
        <w:pStyle w:val="1"/>
      </w:pPr>
      <w:r>
        <w:rPr>
          <w:lang w:bidi="ar"/>
        </w:rPr>
        <w:t>2</w:t>
      </w:r>
      <w:r>
        <w:rPr>
          <w:lang w:bidi="ar"/>
        </w:rPr>
        <w:t>、查看购物车</w:t>
      </w:r>
    </w:p>
    <w:p w14:paraId="5F1E5D55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AEF64BD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显示了加入购物车的商品列表</w:t>
      </w:r>
    </w:p>
    <w:p w14:paraId="3CF87EDA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4274305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购物车中的每个商品，包含的数据：商品缩略图、商品名称、销售属性、商品价格、购买数量（可以调节）、商品总价（购买数量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商品价格）、商品毛重、操作栏（删除）、商品库存、配送区域内仓库是否有货、促销活动列表（到促销那块儿的时候再说）</w:t>
      </w:r>
    </w:p>
    <w:p w14:paraId="1142D7C8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C5CD9A4" w14:textId="52AFD4FC" w:rsidR="00EC5A59" w:rsidRPr="00D14A51" w:rsidRDefault="008C436E">
      <w:pPr>
        <w:widowControl/>
        <w:spacing w:line="384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商品列表的右上方，计算出了这些商品的</w:t>
      </w:r>
      <w:r w:rsidRPr="00D14A51">
        <w:rPr>
          <w:rFonts w:ascii="Helvetica" w:eastAsia="Helvetica" w:hAnsi="Helvetica" w:cs="Helvetica"/>
          <w:b/>
          <w:bCs/>
          <w:color w:val="000000"/>
          <w:kern w:val="0"/>
          <w:sz w:val="24"/>
          <w:lang w:bidi="ar"/>
        </w:rPr>
        <w:t>运费</w:t>
      </w:r>
      <w:r w:rsidR="00D14A51" w:rsidRPr="00D14A51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（物流中心计算）</w:t>
      </w:r>
    </w:p>
    <w:p w14:paraId="21163515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BFF2B90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商品列表的右下方，计算出了商品的总价，商品价格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+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商品的运费</w:t>
      </w:r>
    </w:p>
    <w:p w14:paraId="37371159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6A15BAC" w14:textId="77777777" w:rsidR="00EC5A59" w:rsidRPr="00D14A51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购物车关联的</w:t>
      </w:r>
      <w:r w:rsidRPr="00D14A51">
        <w:rPr>
          <w:rFonts w:ascii="Helvetica" w:eastAsia="Helvetica" w:hAnsi="Helvetica" w:cs="Helvetica"/>
          <w:color w:val="FF0000"/>
          <w:kern w:val="0"/>
          <w:sz w:val="24"/>
          <w:lang w:bidi="ar"/>
        </w:rPr>
        <w:t>系统包括了</w:t>
      </w:r>
      <w:r w:rsidRPr="00D14A51">
        <w:rPr>
          <w:rFonts w:ascii="Helvetica" w:eastAsia="Helvetica" w:hAnsi="Helvetica" w:cs="Helvetica"/>
          <w:color w:val="FF0000"/>
          <w:kern w:val="0"/>
          <w:sz w:val="24"/>
          <w:lang w:bidi="ar"/>
        </w:rPr>
        <w:t>3</w:t>
      </w:r>
      <w:r w:rsidRPr="00D14A51">
        <w:rPr>
          <w:rFonts w:ascii="Helvetica" w:eastAsia="Helvetica" w:hAnsi="Helvetica" w:cs="Helvetica"/>
          <w:color w:val="FF0000"/>
          <w:kern w:val="0"/>
          <w:sz w:val="24"/>
          <w:lang w:bidi="ar"/>
        </w:rPr>
        <w:t>个：商品中心、库存中心、促销中心、物流中心</w:t>
      </w:r>
    </w:p>
    <w:p w14:paraId="0746B53F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A3EA9C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每次购物车展示的时候，都会从商品系统里面查询数据，从库存系统里面查询库存，从促销系统里面查询促销信息</w:t>
      </w:r>
    </w:p>
    <w:p w14:paraId="316C2968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D7D403E" w14:textId="4F06D5CA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【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备注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：实现方式</w:t>
      </w:r>
    </w:p>
    <w:p w14:paraId="69164C9C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785DE75" w14:textId="77777777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比较好的一种方式，是将购物车持久化，也就是说，将用户和商品的购物车关联关系，落地存储到数据库中去，那么下次用户再次登录的时候，无论隔了多久，都可以将购物车还原回来</w:t>
      </w:r>
    </w:p>
    <w:p w14:paraId="05B3E38F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2F4FC82" w14:textId="77777777" w:rsidR="008C436E" w:rsidRPr="008C436E" w:rsidRDefault="008C436E" w:rsidP="008C436E">
      <w:pPr>
        <w:pStyle w:val="1"/>
      </w:pPr>
      <w:r w:rsidRPr="008C436E">
        <w:lastRenderedPageBreak/>
        <w:t>3</w:t>
      </w:r>
      <w:r w:rsidRPr="008C436E">
        <w:t>、购物车结算</w:t>
      </w:r>
    </w:p>
    <w:p w14:paraId="612D8923" w14:textId="54448025" w:rsidR="00EC5A59" w:rsidRDefault="008C436E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-&gt;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下订单</w:t>
      </w:r>
    </w:p>
    <w:p w14:paraId="2AF2F9A7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66051C3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82D745D" w14:textId="77777777" w:rsidR="00EC5A59" w:rsidRDefault="00EC5A5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2D5FB6A" w14:textId="77777777" w:rsidR="00EC5A59" w:rsidRDefault="008C436E">
      <w:r>
        <w:rPr>
          <w:color w:val="FFFFFF"/>
        </w:rPr>
        <w:t>15972284201</w:t>
      </w:r>
    </w:p>
    <w:sectPr w:rsidR="00EC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A59"/>
    <w:rsid w:val="008C436E"/>
    <w:rsid w:val="00D14A51"/>
    <w:rsid w:val="00EC5A59"/>
    <w:rsid w:val="12F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3A3B41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4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14A5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