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ascii="Calibri" w:hAnsi="Calibri" w:cs="Calibri"/>
          <w:sz w:val="21"/>
          <w:szCs w:val="21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如果说我们在自己的虚拟机上去搭建gitlab的话，可以是可以，之前都给大家演示过了，但是有个问题，那样的话，就会导致我们光是一个代码仓库，都会耗费很多的宝贵的笔记本电脑的内存资源。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eastAsia="Helvetica" w:cs="Calibri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码云，很流行的，很多公司，可以直接基于码云来做代码管理。码云本身就是基于gitlab来开发和定制的，所以使用起来跟我们之前讲解的gitlab几乎是一样的。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码云ssh key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init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remote add origin https://gitee.com/ZhongHuaShiShan/eshop.git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fetch origin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branch --set-upstream-to=origin/master 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pull origin master --allow-unrelated-histories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push -u origin master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clone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fetch origin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/>
        <w:jc w:val="both"/>
        <w:rPr>
          <w:rFonts w:hint="default" w:ascii="Calibri" w:hAnsi="Calibri" w:cs="Calibri"/>
          <w:sz w:val="21"/>
          <w:szCs w:val="21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git checkout -b 本地分支 origin/远程分支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git pull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老A，老B，小C，小D，老K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每个人都负责了一些的模块，你可以对每个模块的开发都拉一个feature分支出来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采购中心，就是一个feature/purchase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wms中心，就是一个feature/wms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这样子的话会导致feature分支太多了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给每个人都建立一个feature分支，总共就只需要5个feature分支就可以了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feature/A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feature/B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feature/C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feature/D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feature/K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develop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feature/common-api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老A，只要将自己需要的feature分支弄下来就可以了，他只需要develop，feature/A，feature/common_api，不需要feature/B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老B，同理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kern w:val="0"/>
          <w:sz w:val="24"/>
          <w:szCs w:val="24"/>
          <w:lang w:val="en-US" w:eastAsia="zh-CN" w:bidi="ar"/>
        </w:rPr>
        <w:t>但是我们这里因为是一人扮演了5个角色，所以的话呢，我们是需要将所有的分支都拉取到我们本地来的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  <w:r>
        <w:rPr>
          <w:color w:val="FFFFFF"/>
        </w:rPr>
        <w:t>853769620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0C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2018-02-22T10:14:11Z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