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1、活动清单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清单，一般是每个人对自己负责的那个部分，需要自己在这个表格里填充对应的排期，因为只有自己负责的这个部分，自己是最熟悉的，大概是知道自己要做多长时间的。最终会汇总到一个完整的活动清单中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清单汇总完成之后，需要由架构师仔细审查每个人定的活动清单的人/日排期。最主要的是，根据架构师的丰富项目经验，要判断一下，每个人的每个工作，有没有多排期（职场里有很多老油条，是不好好干活的，比如说只要1天可以做完，2天，自己就可以多一天的时间出来自己玩儿，清闲一些），就需要架构师去判断，必要的时候需要对排期做调整，尽量保证排期是比较紧凑以及合理的。我个人的建议，架构师站在丰富的经验上，比如说我，如果我来带一个项目，在前期完全我来主导设计，然后评审每个人的详细设计之后，做了很多年的开发的人，对每个事情，每个工作任务，以那个人的能力和智商，大概要花费多少时间，其实大家心里都有数的。比如说我，基本我对排期的工作量的判断，99%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只可意会不可言传，没什么特别大的技巧，就是你如果工作了至少5~8年，以8年以上为最佳状态。那你对各种事情需要多少时间，门儿清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些同学，很积极主动的同学，可能希望自己是尽量少的时间里做更多的事情，他们跟上一种同学，相反。一件事情可能要2天，结果他们硬是给自己排了1天。需要大量的加班，排期很不健康的，很可能会导致项目会delay。架构师看到这种情况之后，要及时识别出来，有些同学排期太过于紧张，让他们增加一些排期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我个人建议，28法则。工作的排期，留出来20%的buffer，用80%的精力给做了。这种情况是最合适的。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一个工作大概是需要4天，那么你可以给排个5天。留20%的buffer。如果说正好是4天干完，多了一天出来，可以让手下的同学轻松一点，可以自己看看书，学习一下技术。如果说5天之内，出现了一些意外，导致4天内没有干完，20%的buffer顶上去，可以留有余地，不至于delay。根据我之前的一些实践，20%的buffer合理的。我常见到有些老油条，2倍，3倍，4倍，5倍的时间，去做一件事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（1）架构师定好类似这样的一个表格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（2）通知组内每个同学，根据自己的详细设计的文档，在表格中填充自己的排期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（3）然后架构师组织一个排期评审会议，这个会议上，每个排期一条一条的过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（4）架构师重点关注，老油条和过度积极的同学，20%的buffer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W w:w="903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1380"/>
        <w:gridCol w:w="1215"/>
        <w:gridCol w:w="1305"/>
        <w:gridCol w:w="1335"/>
        <w:gridCol w:w="1110"/>
        <w:gridCol w:w="1200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一级任务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二级任务</w:t>
            </w: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三级任务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工作描述</w:t>
            </w: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负责人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所需人/日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系统设计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概要设计</w:t>
            </w: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编写概要设计文档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根据之前的需求分析文档，完成系统的概要设计文档</w:t>
            </w: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老D一个人花费5天时间去做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第一轮概要设计评审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找部门B和部门C中的三个架构师过来，帮忙评审概要设计文档</w:t>
            </w: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老D，小A，小B，老C，小E，团队中的5个人都要花费1天的时间来出席设计评审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第一轮修改概要设计文档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根据第一轮评审的意见完成的概要设计文档的修改</w:t>
            </w: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详细设计</w:t>
            </w: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编写XX子系统的详细设计文档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小A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编写XX子系统的详细设计文档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小B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系统开发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XX子系统</w:t>
            </w: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XX模块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小C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包含编码、单元测试、冒烟测试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XX模块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小C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包含编码、单元测试、冒烟测试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XX子系统</w:t>
            </w: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XX模块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小E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包含编码、单元测试、冒烟测试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XX模块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小E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包含编码、单元测试、冒烟测试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系统测试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集成测试</w:t>
            </w: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设计集成测试用例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小M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测试组的QA同学，负责设计用例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XX主流程集成测试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需要4人参与，每人投入5个工作日的时间，总人/日是20人/日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XX主流程集成测试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需要4人参与，每人投入5个工作日的时间，总人/日是20人/日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2、网络图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画出来三级任务之间的执行流程和串联关系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每个节点包含任务名称、负责人、所需人/日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553200" cy="2076450"/>
            <wp:effectExtent l="0" t="0" r="0" b="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3、进度计划（甘特图）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制定一个指导项目完整的进度计划的一张图，甘特图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每个任务如何穿行，如何并行，将每个任务就不是以几人/日来表示，具体到某一个任务是从几号到几号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使用甘特图绘制出来完整的进度计划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591175" cy="2952750"/>
            <wp:effectExtent l="0" t="0" r="0" b="0"/>
            <wp:docPr id="7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4、资源配置表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在甘特图的基础之上，绘制出来每个任务的人员配置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276975" cy="3314700"/>
            <wp:effectExtent l="0" t="0" r="0" b="0"/>
            <wp:docPr id="9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40291"/>
    <w:rsid w:val="39AE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2018-01-27T03:10:19Z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