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162E620A" w:rsidR="00EF07B6" w:rsidRDefault="00EF07B6">
      <w:r>
        <w:rPr>
          <w:rFonts w:hint="eastAsia"/>
        </w:rPr>
        <w:t>《</w:t>
      </w:r>
      <w:r w:rsidRPr="00EF07B6">
        <w:t>31_国内工程师开源的分布式事务框架以及Seata选型对比</w:t>
      </w:r>
      <w:r>
        <w:rPr>
          <w:rFonts w:hint="eastAsia"/>
        </w:rPr>
        <w:t>》</w:t>
      </w:r>
    </w:p>
    <w:p w14:paraId="0C73D175" w14:textId="52373558" w:rsidR="00F623F8" w:rsidRDefault="00F623F8"/>
    <w:p w14:paraId="2B064185" w14:textId="22E57C9F" w:rsidR="00F623F8" w:rsidRDefault="00DF3BFC">
      <w:r>
        <w:rPr>
          <w:rFonts w:hint="eastAsia"/>
        </w:rPr>
        <w:t>开放了一些我在架构班里讲解分布式事务时候的一点点视频，</w:t>
      </w:r>
      <w:r w:rsidR="00364E1C">
        <w:rPr>
          <w:rFonts w:hint="eastAsia"/>
        </w:rPr>
        <w:t>就跟我们的小案例，C</w:t>
      </w:r>
      <w:r w:rsidR="00364E1C">
        <w:t>2C</w:t>
      </w:r>
      <w:r w:rsidR="00364E1C">
        <w:rPr>
          <w:rFonts w:hint="eastAsia"/>
        </w:rPr>
        <w:t>二手电商平台的社会化治理系统，进行一个结合，</w:t>
      </w:r>
      <w:r w:rsidR="004805F4">
        <w:rPr>
          <w:rFonts w:hint="eastAsia"/>
        </w:rPr>
        <w:t>为什么我们需要一个分布式事务，</w:t>
      </w:r>
      <w:r w:rsidR="008403F8">
        <w:rPr>
          <w:rFonts w:hint="eastAsia"/>
        </w:rPr>
        <w:t>在具体的技术层面，我们如何来进行选型，有哪些东西可以选择</w:t>
      </w:r>
    </w:p>
    <w:p w14:paraId="58EAB6D4" w14:textId="3F74BF67" w:rsidR="008403F8" w:rsidRDefault="008403F8"/>
    <w:p w14:paraId="7CDFAAD4" w14:textId="602DDDA9" w:rsidR="008403F8" w:rsidRDefault="007F1400">
      <w:r>
        <w:rPr>
          <w:rFonts w:hint="eastAsia"/>
        </w:rPr>
        <w:t>除了阿里开源的S</w:t>
      </w:r>
      <w:r>
        <w:t>eata</w:t>
      </w:r>
      <w:r>
        <w:rPr>
          <w:rFonts w:hint="eastAsia"/>
        </w:rPr>
        <w:t>之外，根本就没什么太成熟的分布式事务的框架，T</w:t>
      </w:r>
      <w:r>
        <w:t>CC</w:t>
      </w:r>
      <w:r w:rsidR="000F5DA3">
        <w:rPr>
          <w:rFonts w:hint="eastAsia"/>
        </w:rPr>
        <w:t xml:space="preserve">方案 </w:t>
      </w:r>
      <w:r w:rsidR="000F5DA3">
        <w:t>-&gt; ByteTCC</w:t>
      </w:r>
      <w:r w:rsidR="000F5DA3">
        <w:rPr>
          <w:rFonts w:hint="eastAsia"/>
        </w:rPr>
        <w:t>，写的还不错，L</w:t>
      </w:r>
      <w:r w:rsidR="000F5DA3">
        <w:t>CN</w:t>
      </w:r>
      <w:r w:rsidR="000F5DA3">
        <w:rPr>
          <w:rFonts w:hint="eastAsia"/>
        </w:rPr>
        <w:t>，写的也还不错，这些框架都是小范围的流传和使用，没有大规模的很多中大型公司都落地的案例，生产可能都有一些坑</w:t>
      </w:r>
    </w:p>
    <w:p w14:paraId="5A9D8A2A" w14:textId="68CA4B11" w:rsidR="000F5DA3" w:rsidRDefault="000F5DA3"/>
    <w:p w14:paraId="33AEB4E7" w14:textId="7210FAE9" w:rsidR="000F5DA3" w:rsidRDefault="00A07636">
      <w:r>
        <w:t>ByteTCC</w:t>
      </w:r>
      <w:r>
        <w:rPr>
          <w:rFonts w:hint="eastAsia"/>
        </w:rPr>
        <w:t>、LCN，一定要确保先把里面的源码先吃透，搞定，源码每个细节都能搞定，再投入自己生产去用，有坑，有问题，自己绝对可以h</w:t>
      </w:r>
      <w:r>
        <w:t>old</w:t>
      </w:r>
      <w:r>
        <w:rPr>
          <w:rFonts w:hint="eastAsia"/>
        </w:rPr>
        <w:t>住，</w:t>
      </w:r>
      <w:r w:rsidR="00FF666A">
        <w:rPr>
          <w:rFonts w:hint="eastAsia"/>
        </w:rPr>
        <w:t>在架构班的课程里，</w:t>
      </w:r>
      <w:r w:rsidR="009206A0">
        <w:rPr>
          <w:rFonts w:hint="eastAsia"/>
        </w:rPr>
        <w:t>A</w:t>
      </w:r>
      <w:r w:rsidR="009206A0">
        <w:t>tomikos</w:t>
      </w:r>
      <w:r w:rsidR="009206A0">
        <w:rPr>
          <w:rFonts w:hint="eastAsia"/>
        </w:rPr>
        <w:t>的源码，B</w:t>
      </w:r>
      <w:r w:rsidR="009206A0">
        <w:t>yteTCC</w:t>
      </w:r>
      <w:r w:rsidR="009206A0">
        <w:rPr>
          <w:rFonts w:hint="eastAsia"/>
        </w:rPr>
        <w:t>分布式事务框架的源码，</w:t>
      </w:r>
      <w:r w:rsidR="00EA4082">
        <w:rPr>
          <w:rFonts w:hint="eastAsia"/>
        </w:rPr>
        <w:t>自己写类似于R</w:t>
      </w:r>
      <w:r w:rsidR="00EA4082">
        <w:t>ocketMQ</w:t>
      </w:r>
      <w:r w:rsidR="00EA4082">
        <w:rPr>
          <w:rFonts w:hint="eastAsia"/>
        </w:rPr>
        <w:t>分布式事务方案的可靠消息的服务中间系统</w:t>
      </w:r>
    </w:p>
    <w:p w14:paraId="1076AC37" w14:textId="33B97F4A" w:rsidR="00F60CB0" w:rsidRDefault="00F60CB0"/>
    <w:p w14:paraId="6E551465" w14:textId="7AB1705E" w:rsidR="00F60CB0" w:rsidRDefault="0042742C">
      <w:pPr>
        <w:rPr>
          <w:rFonts w:hint="eastAsia"/>
        </w:rPr>
      </w:pPr>
      <w:r>
        <w:rPr>
          <w:rFonts w:hint="eastAsia"/>
        </w:rPr>
        <w:t>中小型公司，如果要上分布式事务的方案，最好用成熟大厂开源的方案，阿里开源的S</w:t>
      </w:r>
      <w:r>
        <w:t>eata</w:t>
      </w:r>
      <w:r>
        <w:rPr>
          <w:rFonts w:hint="eastAsia"/>
        </w:rPr>
        <w:t>，可靠性还是有保障的</w:t>
      </w:r>
      <w:r w:rsidR="00CB6D2F">
        <w:rPr>
          <w:rFonts w:hint="eastAsia"/>
        </w:rPr>
        <w:t>，S</w:t>
      </w:r>
      <w:r w:rsidR="00CB6D2F">
        <w:t>eata</w:t>
      </w:r>
      <w:r w:rsidR="00CB6D2F">
        <w:rPr>
          <w:rFonts w:hint="eastAsia"/>
        </w:rPr>
        <w:t>的基本的原理，和使用，跟案例的整合</w:t>
      </w:r>
    </w:p>
    <w:p w14:paraId="2FB6734F" w14:textId="05726EED" w:rsidR="00633C07" w:rsidRDefault="00633C07"/>
    <w:p w14:paraId="121629AE" w14:textId="77777777" w:rsidR="00633C07" w:rsidRDefault="00633C07">
      <w:pPr>
        <w:rPr>
          <w:rFonts w:hint="eastAsia"/>
        </w:rPr>
      </w:pPr>
    </w:p>
    <w:sectPr w:rsidR="00633C07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F5DA3"/>
    <w:rsid w:val="001A0433"/>
    <w:rsid w:val="00364E1C"/>
    <w:rsid w:val="0042742C"/>
    <w:rsid w:val="004805F4"/>
    <w:rsid w:val="00633C07"/>
    <w:rsid w:val="007F1400"/>
    <w:rsid w:val="008403F8"/>
    <w:rsid w:val="008B7F66"/>
    <w:rsid w:val="009206A0"/>
    <w:rsid w:val="00A07636"/>
    <w:rsid w:val="00CB6D2F"/>
    <w:rsid w:val="00DF3BFC"/>
    <w:rsid w:val="00EA4082"/>
    <w:rsid w:val="00EF07B6"/>
    <w:rsid w:val="00F60CB0"/>
    <w:rsid w:val="00F623F8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16</cp:revision>
  <dcterms:created xsi:type="dcterms:W3CDTF">2020-11-02T07:16:00Z</dcterms:created>
  <dcterms:modified xsi:type="dcterms:W3CDTF">2020-11-02T07:34:00Z</dcterms:modified>
</cp:coreProperties>
</file>