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AF75E2" w:rsidRDefault="003B1FFC" w:rsidP="007C7734">
      <w:pPr>
        <w:spacing w:after="0"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AF75E2">
        <w:rPr>
          <w:rFonts w:ascii="Times New Roman" w:hAnsi="Times New Roman" w:cs="Times New Roman"/>
          <w:b/>
          <w:sz w:val="24"/>
          <w:szCs w:val="24"/>
        </w:rPr>
        <w:t>Reply</w:t>
      </w:r>
      <w:r w:rsidR="003B186B" w:rsidRPr="00AF75E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7734">
        <w:rPr>
          <w:rFonts w:ascii="Times New Roman" w:hAnsi="Times New Roman" w:cs="Times New Roman"/>
          <w:b/>
          <w:sz w:val="24"/>
          <w:szCs w:val="24"/>
        </w:rPr>
        <w:t>:</w:t>
      </w:r>
      <w:r w:rsidR="00057E51" w:rsidRPr="00AF75E2">
        <w:rPr>
          <w:rFonts w:ascii="Times New Roman" w:hAnsi="Times New Roman" w:cs="Times New Roman"/>
          <w:b/>
          <w:sz w:val="24"/>
          <w:szCs w:val="24"/>
        </w:rPr>
        <w:t xml:space="preserve"> The con</w:t>
      </w:r>
      <w:r w:rsidR="007C7734">
        <w:rPr>
          <w:rFonts w:ascii="Times New Roman" w:hAnsi="Times New Roman" w:cs="Times New Roman"/>
          <w:b/>
          <w:sz w:val="24"/>
          <w:szCs w:val="24"/>
        </w:rPr>
        <w:t>cept of reverse burden of proof</w:t>
      </w:r>
    </w:p>
    <w:p w:rsidR="007C7734" w:rsidRDefault="003B1FFC" w:rsidP="007C7734">
      <w:pPr>
        <w:spacing w:after="0"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75E2">
        <w:rPr>
          <w:rFonts w:ascii="Times New Roman" w:hAnsi="Times New Roman" w:cs="Times New Roman"/>
          <w:sz w:val="24"/>
          <w:szCs w:val="24"/>
        </w:rPr>
        <w:t>Thank you for the response; it was indeed</w:t>
      </w:r>
      <w:r w:rsidR="00A30246" w:rsidRPr="00AF75E2">
        <w:rPr>
          <w:rFonts w:ascii="Times New Roman" w:hAnsi="Times New Roman" w:cs="Times New Roman"/>
          <w:sz w:val="24"/>
          <w:szCs w:val="24"/>
        </w:rPr>
        <w:t xml:space="preserve"> full of insights on the topic of discussion</w:t>
      </w:r>
      <w:r w:rsidRPr="00AF75E2">
        <w:rPr>
          <w:rFonts w:ascii="Times New Roman" w:hAnsi="Times New Roman" w:cs="Times New Roman"/>
          <w:sz w:val="24"/>
          <w:szCs w:val="24"/>
        </w:rPr>
        <w:t xml:space="preserve">. </w:t>
      </w:r>
      <w:r w:rsidR="00A30246" w:rsidRPr="00AF75E2">
        <w:rPr>
          <w:rFonts w:ascii="Times New Roman" w:hAnsi="Times New Roman" w:cs="Times New Roman"/>
          <w:sz w:val="24"/>
          <w:szCs w:val="24"/>
        </w:rPr>
        <w:t>Indeed the reverse burden of proof is a grey ar</w:t>
      </w:r>
      <w:bookmarkStart w:id="0" w:name="_GoBack"/>
      <w:bookmarkEnd w:id="0"/>
      <w:r w:rsidR="00A30246" w:rsidRPr="00AF75E2">
        <w:rPr>
          <w:rFonts w:ascii="Times New Roman" w:hAnsi="Times New Roman" w:cs="Times New Roman"/>
          <w:sz w:val="24"/>
          <w:szCs w:val="24"/>
        </w:rPr>
        <w:t>ea in the law that is largely dependent on the discretional powers of the court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A30246" w:rsidRPr="00AF75E2">
        <w:rPr>
          <w:rFonts w:ascii="Times New Roman" w:hAnsi="Times New Roman" w:cs="Times New Roman"/>
          <w:sz w:val="24"/>
          <w:szCs w:val="24"/>
        </w:rPr>
        <w:t xml:space="preserve">. </w:t>
      </w:r>
      <w:r w:rsidRPr="00AF75E2">
        <w:rPr>
          <w:rFonts w:ascii="Times New Roman" w:hAnsi="Times New Roman" w:cs="Times New Roman"/>
          <w:sz w:val="24"/>
          <w:szCs w:val="24"/>
        </w:rPr>
        <w:t xml:space="preserve">It is </w:t>
      </w:r>
      <w:r w:rsidR="00A30246" w:rsidRPr="00AF75E2">
        <w:rPr>
          <w:rFonts w:ascii="Times New Roman" w:hAnsi="Times New Roman" w:cs="Times New Roman"/>
          <w:sz w:val="24"/>
          <w:szCs w:val="24"/>
        </w:rPr>
        <w:t xml:space="preserve">also </w:t>
      </w:r>
      <w:r w:rsidRPr="00AF75E2">
        <w:rPr>
          <w:rFonts w:ascii="Times New Roman" w:hAnsi="Times New Roman" w:cs="Times New Roman"/>
          <w:sz w:val="24"/>
          <w:szCs w:val="24"/>
        </w:rPr>
        <w:t xml:space="preserve">true the application reverse burden of proof is determined by factors surrounding a case, albeit the fact that the concept is in contravention of </w:t>
      </w:r>
      <w:r w:rsidRPr="00AF75E2">
        <w:rPr>
          <w:rFonts w:ascii="Times New Roman" w:hAnsi="Times New Roman" w:cs="Times New Roman"/>
          <w:i/>
          <w:sz w:val="24"/>
          <w:szCs w:val="24"/>
        </w:rPr>
        <w:t>s.6 of the Human Rights Act 1998</w:t>
      </w:r>
      <w:r w:rsidRPr="00AF75E2">
        <w:rPr>
          <w:rFonts w:ascii="Times New Roman" w:hAnsi="Times New Roman" w:cs="Times New Roman"/>
          <w:sz w:val="24"/>
          <w:szCs w:val="24"/>
        </w:rPr>
        <w:t xml:space="preserve">. </w:t>
      </w:r>
      <w:r w:rsidR="00C650E5" w:rsidRPr="00AF75E2">
        <w:rPr>
          <w:rFonts w:ascii="Times New Roman" w:hAnsi="Times New Roman" w:cs="Times New Roman"/>
          <w:sz w:val="24"/>
          <w:szCs w:val="24"/>
        </w:rPr>
        <w:t xml:space="preserve">Quite interestingly, laws such </w:t>
      </w:r>
      <w:r w:rsidR="00C650E5" w:rsidRPr="00AF75E2">
        <w:rPr>
          <w:rFonts w:ascii="Times New Roman" w:hAnsi="Times New Roman" w:cs="Times New Roman"/>
          <w:i/>
          <w:sz w:val="24"/>
          <w:szCs w:val="24"/>
        </w:rPr>
        <w:t>S. 40 of the Health and Safety at Work Act 1974 ("HSWA")</w:t>
      </w:r>
      <w:r w:rsidR="00C650E5" w:rsidRPr="00AF75E2">
        <w:rPr>
          <w:rFonts w:ascii="Times New Roman" w:hAnsi="Times New Roman" w:cs="Times New Roman"/>
          <w:sz w:val="24"/>
          <w:szCs w:val="24"/>
        </w:rPr>
        <w:t xml:space="preserve"> places the burden of proof on </w:t>
      </w:r>
      <w:r w:rsidR="004853D2" w:rsidRPr="00AF75E2">
        <w:rPr>
          <w:rFonts w:ascii="Times New Roman" w:hAnsi="Times New Roman" w:cs="Times New Roman"/>
          <w:sz w:val="24"/>
          <w:szCs w:val="24"/>
        </w:rPr>
        <w:t>the defendant</w:t>
      </w:r>
      <w:r w:rsidR="00C650E5" w:rsidRPr="00AF75E2">
        <w:rPr>
          <w:rFonts w:ascii="Times New Roman" w:hAnsi="Times New Roman" w:cs="Times New Roman"/>
          <w:sz w:val="24"/>
          <w:szCs w:val="24"/>
        </w:rPr>
        <w:t xml:space="preserve"> in offences comprising of a failure to comply with duty at the place of work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650E5" w:rsidRPr="00AF75E2">
        <w:rPr>
          <w:rFonts w:ascii="Times New Roman" w:hAnsi="Times New Roman" w:cs="Times New Roman"/>
          <w:sz w:val="24"/>
          <w:szCs w:val="24"/>
        </w:rPr>
        <w:t>. Such laws go against Conventiona</w:t>
      </w:r>
      <w:r w:rsidR="00950735" w:rsidRPr="00AF75E2">
        <w:rPr>
          <w:rFonts w:ascii="Times New Roman" w:hAnsi="Times New Roman" w:cs="Times New Roman"/>
          <w:sz w:val="24"/>
          <w:szCs w:val="24"/>
        </w:rPr>
        <w:t xml:space="preserve">l rights because they create a </w:t>
      </w:r>
      <w:r w:rsidR="00C650E5" w:rsidRPr="00AF75E2">
        <w:rPr>
          <w:rFonts w:ascii="Times New Roman" w:hAnsi="Times New Roman" w:cs="Times New Roman"/>
          <w:sz w:val="24"/>
          <w:szCs w:val="24"/>
        </w:rPr>
        <w:t>presumption that the defendant is guilty until prov</w:t>
      </w:r>
      <w:r w:rsidR="00A4450B" w:rsidRPr="00AF75E2">
        <w:rPr>
          <w:rFonts w:ascii="Times New Roman" w:hAnsi="Times New Roman" w:cs="Times New Roman"/>
          <w:sz w:val="24"/>
          <w:szCs w:val="24"/>
        </w:rPr>
        <w:t xml:space="preserve">en innocent in a court of law. </w:t>
      </w:r>
    </w:p>
    <w:p w:rsidR="00057E51" w:rsidRPr="00AF75E2" w:rsidRDefault="004853D2" w:rsidP="007C7734">
      <w:pPr>
        <w:spacing w:after="0"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75E2">
        <w:rPr>
          <w:rFonts w:ascii="Times New Roman" w:hAnsi="Times New Roman" w:cs="Times New Roman"/>
          <w:sz w:val="24"/>
          <w:szCs w:val="24"/>
        </w:rPr>
        <w:t xml:space="preserve">However, as stated by the court of appeal in </w:t>
      </w:r>
      <w:r w:rsidRPr="00AF75E2">
        <w:rPr>
          <w:rFonts w:ascii="Times New Roman" w:hAnsi="Times New Roman" w:cs="Times New Roman"/>
          <w:i/>
          <w:sz w:val="24"/>
          <w:szCs w:val="24"/>
        </w:rPr>
        <w:t xml:space="preserve">Davies </w:t>
      </w:r>
      <w:r w:rsidR="00344948" w:rsidRPr="00AF75E2">
        <w:rPr>
          <w:rFonts w:ascii="Times New Roman" w:hAnsi="Times New Roman" w:cs="Times New Roman"/>
          <w:i/>
          <w:sz w:val="24"/>
          <w:szCs w:val="24"/>
        </w:rPr>
        <w:t>v Health</w:t>
      </w:r>
      <w:r w:rsidRPr="00AF75E2">
        <w:rPr>
          <w:rFonts w:ascii="Times New Roman" w:hAnsi="Times New Roman" w:cs="Times New Roman"/>
          <w:i/>
          <w:sz w:val="24"/>
          <w:szCs w:val="24"/>
        </w:rPr>
        <w:t xml:space="preserve"> and Safety Executive (2002</w:t>
      </w:r>
      <w:r w:rsidRPr="00AF75E2">
        <w:rPr>
          <w:rFonts w:ascii="Times New Roman" w:hAnsi="Times New Roman" w:cs="Times New Roman"/>
          <w:sz w:val="24"/>
          <w:szCs w:val="24"/>
        </w:rPr>
        <w:t>)</w:t>
      </w:r>
      <w:r w:rsidR="00344948" w:rsidRPr="00AF75E2">
        <w:rPr>
          <w:rFonts w:ascii="Times New Roman" w:hAnsi="Times New Roman" w:cs="Times New Roman"/>
          <w:sz w:val="24"/>
          <w:szCs w:val="24"/>
        </w:rPr>
        <w:t xml:space="preserve">, the </w:t>
      </w:r>
      <w:r w:rsidR="00344948" w:rsidRPr="00324F35">
        <w:rPr>
          <w:rFonts w:ascii="Times New Roman" w:hAnsi="Times New Roman" w:cs="Times New Roman"/>
          <w:i/>
          <w:sz w:val="24"/>
          <w:szCs w:val="24"/>
        </w:rPr>
        <w:t>reverse</w:t>
      </w:r>
      <w:r w:rsidRPr="00AF75E2">
        <w:rPr>
          <w:rFonts w:ascii="Times New Roman" w:hAnsi="Times New Roman" w:cs="Times New Roman"/>
          <w:i/>
          <w:sz w:val="24"/>
          <w:szCs w:val="24"/>
        </w:rPr>
        <w:t xml:space="preserve"> onus</w:t>
      </w:r>
      <w:r w:rsidR="00691F5C" w:rsidRPr="00AF75E2">
        <w:rPr>
          <w:rFonts w:ascii="Times New Roman" w:hAnsi="Times New Roman" w:cs="Times New Roman"/>
          <w:sz w:val="24"/>
          <w:szCs w:val="24"/>
        </w:rPr>
        <w:t xml:space="preserve"> is applicable where it is </w:t>
      </w:r>
      <w:r w:rsidRPr="00AF75E2">
        <w:rPr>
          <w:rFonts w:ascii="Times New Roman" w:hAnsi="Times New Roman" w:cs="Times New Roman"/>
          <w:sz w:val="24"/>
          <w:szCs w:val="24"/>
        </w:rPr>
        <w:t>where necessary</w:t>
      </w:r>
      <w:r w:rsidR="00691F5C" w:rsidRPr="00AF75E2">
        <w:rPr>
          <w:rFonts w:ascii="Times New Roman" w:hAnsi="Times New Roman" w:cs="Times New Roman"/>
          <w:sz w:val="24"/>
          <w:szCs w:val="24"/>
        </w:rPr>
        <w:t>, justifiable</w:t>
      </w:r>
      <w:r w:rsidR="007C7734" w:rsidRPr="00AF75E2">
        <w:rPr>
          <w:rFonts w:ascii="Times New Roman" w:hAnsi="Times New Roman" w:cs="Times New Roman"/>
          <w:sz w:val="24"/>
          <w:szCs w:val="24"/>
        </w:rPr>
        <w:t>, and</w:t>
      </w:r>
      <w:r w:rsidR="00691F5C" w:rsidRPr="00AF75E2">
        <w:rPr>
          <w:rFonts w:ascii="Times New Roman" w:hAnsi="Times New Roman" w:cs="Times New Roman"/>
          <w:sz w:val="24"/>
          <w:szCs w:val="24"/>
        </w:rPr>
        <w:t xml:space="preserve"> proportionate</w:t>
      </w:r>
      <w:r w:rsidR="003B1FF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691F5C" w:rsidRPr="00AF75E2">
        <w:rPr>
          <w:rFonts w:ascii="Times New Roman" w:hAnsi="Times New Roman" w:cs="Times New Roman"/>
          <w:sz w:val="24"/>
          <w:szCs w:val="24"/>
        </w:rPr>
        <w:t xml:space="preserve">. </w:t>
      </w:r>
      <w:r w:rsidR="00701650" w:rsidRPr="00AF75E2">
        <w:rPr>
          <w:rFonts w:ascii="Times New Roman" w:hAnsi="Times New Roman" w:cs="Times New Roman"/>
          <w:sz w:val="24"/>
          <w:szCs w:val="24"/>
        </w:rPr>
        <w:t xml:space="preserve">In essence, </w:t>
      </w:r>
      <w:r w:rsidR="00155AE0" w:rsidRPr="00AF75E2">
        <w:rPr>
          <w:rFonts w:ascii="Times New Roman" w:hAnsi="Times New Roman" w:cs="Times New Roman"/>
          <w:sz w:val="24"/>
          <w:szCs w:val="24"/>
        </w:rPr>
        <w:t xml:space="preserve">we agree that the court must determine the justice and fairness of imposing a reversed burden of proof to </w:t>
      </w:r>
      <w:r w:rsidR="007C7734" w:rsidRPr="00AF75E2">
        <w:rPr>
          <w:rFonts w:ascii="Times New Roman" w:hAnsi="Times New Roman" w:cs="Times New Roman"/>
          <w:sz w:val="24"/>
          <w:szCs w:val="24"/>
        </w:rPr>
        <w:t>ensure</w:t>
      </w:r>
      <w:r w:rsidR="00155AE0" w:rsidRPr="00AF75E2">
        <w:rPr>
          <w:rFonts w:ascii="Times New Roman" w:hAnsi="Times New Roman" w:cs="Times New Roman"/>
          <w:sz w:val="24"/>
          <w:szCs w:val="24"/>
        </w:rPr>
        <w:t xml:space="preserve"> that </w:t>
      </w:r>
      <w:r w:rsidR="00344948" w:rsidRPr="00AF75E2">
        <w:rPr>
          <w:rFonts w:ascii="Times New Roman" w:hAnsi="Times New Roman" w:cs="Times New Roman"/>
          <w:sz w:val="24"/>
          <w:szCs w:val="24"/>
        </w:rPr>
        <w:t>it is</w:t>
      </w:r>
      <w:r w:rsidR="00155AE0" w:rsidRPr="00AF75E2">
        <w:rPr>
          <w:rFonts w:ascii="Times New Roman" w:hAnsi="Times New Roman" w:cs="Times New Roman"/>
          <w:sz w:val="24"/>
          <w:szCs w:val="24"/>
        </w:rPr>
        <w:t xml:space="preserve"> </w:t>
      </w:r>
      <w:r w:rsidR="00A30246" w:rsidRPr="00AF75E2">
        <w:rPr>
          <w:rFonts w:ascii="Times New Roman" w:hAnsi="Times New Roman" w:cs="Times New Roman"/>
          <w:sz w:val="24"/>
          <w:szCs w:val="24"/>
        </w:rPr>
        <w:t>reasonable</w:t>
      </w:r>
      <w:r w:rsidR="00155AE0" w:rsidRPr="00AF75E2">
        <w:rPr>
          <w:rFonts w:ascii="Times New Roman" w:hAnsi="Times New Roman" w:cs="Times New Roman"/>
          <w:sz w:val="24"/>
          <w:szCs w:val="24"/>
        </w:rPr>
        <w:t xml:space="preserve"> and </w:t>
      </w:r>
      <w:r w:rsidR="00344948" w:rsidRPr="00AF75E2">
        <w:rPr>
          <w:rFonts w:ascii="Times New Roman" w:hAnsi="Times New Roman" w:cs="Times New Roman"/>
          <w:sz w:val="24"/>
          <w:szCs w:val="24"/>
        </w:rPr>
        <w:t>indispensable</w:t>
      </w:r>
      <w:r w:rsidR="00155AE0" w:rsidRPr="00AF75E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57E51" w:rsidRPr="00AF75E2" w:rsidSect="0032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DE" w:rsidRDefault="004F2ADE" w:rsidP="003204AC">
      <w:pPr>
        <w:spacing w:after="0" w:line="240" w:lineRule="auto"/>
      </w:pPr>
      <w:r>
        <w:separator/>
      </w:r>
    </w:p>
  </w:endnote>
  <w:endnote w:type="continuationSeparator" w:id="0">
    <w:p w:rsidR="004F2ADE" w:rsidRDefault="004F2ADE" w:rsidP="0032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DE" w:rsidRDefault="004F2ADE" w:rsidP="00701650">
      <w:pPr>
        <w:spacing w:after="0" w:line="240" w:lineRule="auto"/>
      </w:pPr>
      <w:r>
        <w:separator/>
      </w:r>
    </w:p>
  </w:footnote>
  <w:footnote w:type="continuationSeparator" w:id="0">
    <w:p w:rsidR="004F2ADE" w:rsidRDefault="004F2ADE" w:rsidP="00701650">
      <w:pPr>
        <w:spacing w:after="0" w:line="240" w:lineRule="auto"/>
      </w:pPr>
      <w:r>
        <w:continuationSeparator/>
      </w:r>
    </w:p>
  </w:footnote>
  <w:footnote w:id="1">
    <w:p w:rsidR="00AE4D27" w:rsidRDefault="003B1F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4D27">
        <w:t>Regina v Johnstone, etc: CACD 1 Feb 2002.</w:t>
      </w:r>
    </w:p>
  </w:footnote>
  <w:footnote w:id="2">
    <w:p w:rsidR="0077770A" w:rsidRDefault="003B1FFC">
      <w:pPr>
        <w:pStyle w:val="FootnoteText"/>
      </w:pPr>
      <w:r>
        <w:rPr>
          <w:rStyle w:val="FootnoteReference"/>
        </w:rPr>
        <w:footnoteRef/>
      </w:r>
      <w:r>
        <w:t xml:space="preserve"> S. 40 of </w:t>
      </w:r>
      <w:r w:rsidRPr="0077770A">
        <w:t>HSWA</w:t>
      </w:r>
    </w:p>
  </w:footnote>
  <w:footnote w:id="3">
    <w:p w:rsidR="00701650" w:rsidRDefault="003B1FFC" w:rsidP="00701650">
      <w:pPr>
        <w:pStyle w:val="FootnoteText"/>
      </w:pPr>
      <w:r>
        <w:rPr>
          <w:rStyle w:val="FootnoteReference"/>
        </w:rPr>
        <w:footnoteRef/>
      </w:r>
      <w:r>
        <w:t xml:space="preserve"> Davies v Health and Safety Executive | [2002] EWCA.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86B"/>
    <w:rsid w:val="00057E51"/>
    <w:rsid w:val="0010325F"/>
    <w:rsid w:val="00155AE0"/>
    <w:rsid w:val="00193EFA"/>
    <w:rsid w:val="00306A42"/>
    <w:rsid w:val="003204AC"/>
    <w:rsid w:val="00324F35"/>
    <w:rsid w:val="00344948"/>
    <w:rsid w:val="00366EBB"/>
    <w:rsid w:val="003B186B"/>
    <w:rsid w:val="003B1FFC"/>
    <w:rsid w:val="004527F0"/>
    <w:rsid w:val="004853D2"/>
    <w:rsid w:val="004F2ADE"/>
    <w:rsid w:val="00557297"/>
    <w:rsid w:val="005E4240"/>
    <w:rsid w:val="00613FBF"/>
    <w:rsid w:val="00691F5C"/>
    <w:rsid w:val="00701650"/>
    <w:rsid w:val="00740337"/>
    <w:rsid w:val="00744738"/>
    <w:rsid w:val="0077770A"/>
    <w:rsid w:val="007C7734"/>
    <w:rsid w:val="008D370E"/>
    <w:rsid w:val="00950735"/>
    <w:rsid w:val="00A30246"/>
    <w:rsid w:val="00A4450B"/>
    <w:rsid w:val="00A513FF"/>
    <w:rsid w:val="00AE4D27"/>
    <w:rsid w:val="00AF5F84"/>
    <w:rsid w:val="00AF75E2"/>
    <w:rsid w:val="00C650E5"/>
    <w:rsid w:val="00E0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1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5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016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89DD79-709E-42C5-9788-35C236EC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2021-02-02T07:48:00Z</dcterms:created>
  <dcterms:modified xsi:type="dcterms:W3CDTF">2021-02-02T08:21:00Z</dcterms:modified>
</cp:coreProperties>
</file>