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2AD" w:rsidRDefault="002522AD" w:rsidP="00DD0C7A">
      <w:pPr>
        <w:spacing w:after="0" w:line="480" w:lineRule="auto"/>
        <w:jc w:val="center"/>
        <w:rPr>
          <w:rFonts w:ascii="Times New Roman" w:hAnsi="Times New Roman" w:cs="Times New Roman"/>
          <w:sz w:val="24"/>
          <w:szCs w:val="24"/>
        </w:rPr>
      </w:pPr>
    </w:p>
    <w:p w:rsidR="002522AD" w:rsidRDefault="002522AD" w:rsidP="00DD0C7A">
      <w:pPr>
        <w:spacing w:after="0" w:line="480" w:lineRule="auto"/>
        <w:jc w:val="center"/>
        <w:rPr>
          <w:rFonts w:ascii="Times New Roman" w:hAnsi="Times New Roman" w:cs="Times New Roman"/>
          <w:sz w:val="24"/>
          <w:szCs w:val="24"/>
        </w:rPr>
      </w:pPr>
    </w:p>
    <w:p w:rsidR="002522AD" w:rsidRDefault="002522AD" w:rsidP="00DD0C7A">
      <w:pPr>
        <w:spacing w:after="0" w:line="480" w:lineRule="auto"/>
        <w:jc w:val="center"/>
        <w:rPr>
          <w:rFonts w:ascii="Times New Roman" w:hAnsi="Times New Roman" w:cs="Times New Roman"/>
          <w:sz w:val="24"/>
          <w:szCs w:val="24"/>
        </w:rPr>
      </w:pPr>
    </w:p>
    <w:p w:rsidR="002522AD" w:rsidRDefault="002522AD" w:rsidP="00DD0C7A">
      <w:pPr>
        <w:spacing w:after="0" w:line="480" w:lineRule="auto"/>
        <w:jc w:val="center"/>
        <w:rPr>
          <w:rFonts w:ascii="Times New Roman" w:hAnsi="Times New Roman" w:cs="Times New Roman"/>
          <w:sz w:val="24"/>
          <w:szCs w:val="24"/>
        </w:rPr>
      </w:pPr>
    </w:p>
    <w:p w:rsidR="004527F0" w:rsidRDefault="00A80FB6" w:rsidP="00DD0C7A">
      <w:pPr>
        <w:spacing w:after="0" w:line="480" w:lineRule="auto"/>
        <w:jc w:val="center"/>
        <w:rPr>
          <w:rFonts w:ascii="Times New Roman" w:hAnsi="Times New Roman" w:cs="Times New Roman"/>
          <w:sz w:val="24"/>
          <w:szCs w:val="24"/>
        </w:rPr>
      </w:pPr>
      <w:r w:rsidRPr="007B38FE">
        <w:rPr>
          <w:rFonts w:ascii="Times New Roman" w:hAnsi="Times New Roman" w:cs="Times New Roman"/>
          <w:sz w:val="24"/>
          <w:szCs w:val="24"/>
        </w:rPr>
        <w:t>Child Witnesses in Criminal Proceedings</w:t>
      </w:r>
    </w:p>
    <w:p w:rsidR="004F7996" w:rsidRDefault="00A80FB6" w:rsidP="00DD0C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Name </w:t>
      </w:r>
    </w:p>
    <w:p w:rsidR="004F7996" w:rsidRDefault="00A80FB6" w:rsidP="00DD0C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Institution </w:t>
      </w:r>
    </w:p>
    <w:p w:rsidR="004F7996" w:rsidRDefault="00A80FB6" w:rsidP="00DD0C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Course </w:t>
      </w:r>
    </w:p>
    <w:p w:rsidR="004F7996" w:rsidRDefault="00A80FB6" w:rsidP="00DD0C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Date </w:t>
      </w:r>
    </w:p>
    <w:p w:rsidR="004F7996" w:rsidRDefault="004F7996" w:rsidP="00DD0C7A">
      <w:pPr>
        <w:spacing w:after="0" w:line="480" w:lineRule="auto"/>
        <w:jc w:val="center"/>
        <w:rPr>
          <w:rFonts w:ascii="Times New Roman" w:hAnsi="Times New Roman" w:cs="Times New Roman"/>
          <w:sz w:val="24"/>
          <w:szCs w:val="24"/>
        </w:rPr>
      </w:pPr>
    </w:p>
    <w:p w:rsidR="004F7996" w:rsidRDefault="00A80FB6" w:rsidP="00DD0C7A">
      <w:pPr>
        <w:spacing w:after="0"/>
        <w:rPr>
          <w:rFonts w:ascii="Times New Roman" w:hAnsi="Times New Roman" w:cs="Times New Roman"/>
          <w:sz w:val="24"/>
          <w:szCs w:val="24"/>
        </w:rPr>
      </w:pPr>
      <w:r>
        <w:rPr>
          <w:rFonts w:ascii="Times New Roman" w:hAnsi="Times New Roman" w:cs="Times New Roman"/>
          <w:sz w:val="24"/>
          <w:szCs w:val="24"/>
        </w:rPr>
        <w:br w:type="page"/>
      </w:r>
    </w:p>
    <w:p w:rsidR="004F7996" w:rsidRPr="004D74F9" w:rsidRDefault="00A80FB6" w:rsidP="00DD0C7A">
      <w:pPr>
        <w:spacing w:after="0" w:line="480" w:lineRule="auto"/>
        <w:jc w:val="center"/>
        <w:rPr>
          <w:rFonts w:ascii="Times New Roman" w:hAnsi="Times New Roman" w:cs="Times New Roman"/>
          <w:b/>
          <w:sz w:val="24"/>
          <w:szCs w:val="24"/>
        </w:rPr>
      </w:pPr>
      <w:r w:rsidRPr="004D74F9">
        <w:rPr>
          <w:rFonts w:ascii="Times New Roman" w:hAnsi="Times New Roman" w:cs="Times New Roman"/>
          <w:b/>
          <w:sz w:val="24"/>
          <w:szCs w:val="24"/>
        </w:rPr>
        <w:lastRenderedPageBreak/>
        <w:t>Child Witnesses in Criminal Proceedings</w:t>
      </w:r>
    </w:p>
    <w:p w:rsidR="00492689" w:rsidRPr="007B38FE" w:rsidRDefault="00A80FB6" w:rsidP="00DD0C7A">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t>Witnesses play a crucial role in furnishing evidence for and against the respondent in criminal proceedings. The witnesses are an integral part of adducing information that guides the court in arriving at sentencing or acquittal of the suspect</w:t>
      </w:r>
      <w:r>
        <w:rPr>
          <w:rStyle w:val="FootnoteReference"/>
          <w:rFonts w:ascii="Times New Roman" w:hAnsi="Times New Roman" w:cs="Times New Roman"/>
          <w:sz w:val="24"/>
          <w:szCs w:val="24"/>
        </w:rPr>
        <w:footnoteReference w:id="1"/>
      </w:r>
      <w:r w:rsidRPr="007B38FE">
        <w:rPr>
          <w:rFonts w:ascii="Times New Roman" w:hAnsi="Times New Roman" w:cs="Times New Roman"/>
          <w:sz w:val="24"/>
          <w:szCs w:val="24"/>
        </w:rPr>
        <w:t>.</w:t>
      </w:r>
      <w:r w:rsidR="006B5136" w:rsidRPr="007B38FE">
        <w:rPr>
          <w:rFonts w:ascii="Times New Roman" w:hAnsi="Times New Roman" w:cs="Times New Roman"/>
          <w:sz w:val="24"/>
          <w:szCs w:val="24"/>
        </w:rPr>
        <w:t xml:space="preserve"> The eyewitnesses and victim-</w:t>
      </w:r>
      <w:r w:rsidR="00A66B40" w:rsidRPr="007B38FE">
        <w:rPr>
          <w:rFonts w:ascii="Times New Roman" w:hAnsi="Times New Roman" w:cs="Times New Roman"/>
          <w:sz w:val="24"/>
          <w:szCs w:val="24"/>
        </w:rPr>
        <w:t>witnesses carry</w:t>
      </w:r>
      <w:r w:rsidR="005607BA" w:rsidRPr="007B38FE">
        <w:rPr>
          <w:rFonts w:ascii="Times New Roman" w:hAnsi="Times New Roman" w:cs="Times New Roman"/>
          <w:sz w:val="24"/>
          <w:szCs w:val="24"/>
        </w:rPr>
        <w:t xml:space="preserve"> some of the most reliable evidence in criminal proceedings. In this respect, all should be done to ensure that </w:t>
      </w:r>
      <w:r w:rsidR="00AB7BB5" w:rsidRPr="007B38FE">
        <w:rPr>
          <w:rFonts w:ascii="Times New Roman" w:hAnsi="Times New Roman" w:cs="Times New Roman"/>
          <w:sz w:val="24"/>
          <w:szCs w:val="24"/>
        </w:rPr>
        <w:t>people with potentially strong evidence testify during the trial.</w:t>
      </w:r>
      <w:r w:rsidRPr="007B38FE">
        <w:rPr>
          <w:rFonts w:ascii="Times New Roman" w:hAnsi="Times New Roman" w:cs="Times New Roman"/>
          <w:sz w:val="24"/>
          <w:szCs w:val="24"/>
        </w:rPr>
        <w:t xml:space="preserve"> </w:t>
      </w:r>
      <w:r w:rsidR="00923779" w:rsidRPr="007B38FE">
        <w:rPr>
          <w:rFonts w:ascii="Times New Roman" w:hAnsi="Times New Roman" w:cs="Times New Roman"/>
          <w:sz w:val="24"/>
          <w:szCs w:val="24"/>
        </w:rPr>
        <w:t xml:space="preserve"> However, for a witness to be admitted to </w:t>
      </w:r>
      <w:r w:rsidR="00B60A06" w:rsidRPr="007B38FE">
        <w:rPr>
          <w:rFonts w:ascii="Times New Roman" w:hAnsi="Times New Roman" w:cs="Times New Roman"/>
          <w:sz w:val="24"/>
          <w:szCs w:val="24"/>
        </w:rPr>
        <w:t>testify</w:t>
      </w:r>
      <w:r w:rsidR="00923779" w:rsidRPr="007B38FE">
        <w:rPr>
          <w:rFonts w:ascii="Times New Roman" w:hAnsi="Times New Roman" w:cs="Times New Roman"/>
          <w:sz w:val="24"/>
          <w:szCs w:val="24"/>
        </w:rPr>
        <w:t>, he or she must be competent</w:t>
      </w:r>
      <w:r w:rsidR="00A66B40" w:rsidRPr="007B38FE">
        <w:rPr>
          <w:rFonts w:ascii="Times New Roman" w:hAnsi="Times New Roman" w:cs="Times New Roman"/>
          <w:sz w:val="24"/>
          <w:szCs w:val="24"/>
        </w:rPr>
        <w:t xml:space="preserve">, and the right procedures should be used based on age and other factors to </w:t>
      </w:r>
      <w:r w:rsidR="00503993" w:rsidRPr="007B38FE">
        <w:rPr>
          <w:rFonts w:ascii="Times New Roman" w:hAnsi="Times New Roman" w:cs="Times New Roman"/>
          <w:sz w:val="24"/>
          <w:szCs w:val="24"/>
        </w:rPr>
        <w:t>get the</w:t>
      </w:r>
      <w:r w:rsidR="00A66B40" w:rsidRPr="007B38FE">
        <w:rPr>
          <w:rFonts w:ascii="Times New Roman" w:hAnsi="Times New Roman" w:cs="Times New Roman"/>
          <w:sz w:val="24"/>
          <w:szCs w:val="24"/>
        </w:rPr>
        <w:t xml:space="preserve"> witness testimony</w:t>
      </w:r>
      <w:r w:rsidR="00923779" w:rsidRPr="007B38FE">
        <w:rPr>
          <w:rFonts w:ascii="Times New Roman" w:hAnsi="Times New Roman" w:cs="Times New Roman"/>
          <w:sz w:val="24"/>
          <w:szCs w:val="24"/>
        </w:rPr>
        <w:t>. In this case, the witness must be of sound mind a</w:t>
      </w:r>
      <w:r w:rsidR="00CA48D3" w:rsidRPr="007B38FE">
        <w:rPr>
          <w:rFonts w:ascii="Times New Roman" w:hAnsi="Times New Roman" w:cs="Times New Roman"/>
          <w:sz w:val="24"/>
          <w:szCs w:val="24"/>
        </w:rPr>
        <w:t xml:space="preserve">nd ready to give a testimony that is admissible in a court of law </w:t>
      </w:r>
      <w:r w:rsidR="00503993" w:rsidRPr="007B38FE">
        <w:rPr>
          <w:rFonts w:ascii="Times New Roman" w:hAnsi="Times New Roman" w:cs="Times New Roman"/>
          <w:sz w:val="24"/>
          <w:szCs w:val="24"/>
        </w:rPr>
        <w:t>and of</w:t>
      </w:r>
      <w:r w:rsidR="00CA48D3" w:rsidRPr="007B38FE">
        <w:rPr>
          <w:rFonts w:ascii="Times New Roman" w:hAnsi="Times New Roman" w:cs="Times New Roman"/>
          <w:sz w:val="24"/>
          <w:szCs w:val="24"/>
        </w:rPr>
        <w:t xml:space="preserve"> value to </w:t>
      </w:r>
      <w:r w:rsidR="00503993" w:rsidRPr="007B38FE">
        <w:rPr>
          <w:rFonts w:ascii="Times New Roman" w:hAnsi="Times New Roman" w:cs="Times New Roman"/>
          <w:sz w:val="24"/>
          <w:szCs w:val="24"/>
        </w:rPr>
        <w:t>the criminal</w:t>
      </w:r>
      <w:r w:rsidR="00CA48D3" w:rsidRPr="007B38FE">
        <w:rPr>
          <w:rFonts w:ascii="Times New Roman" w:hAnsi="Times New Roman" w:cs="Times New Roman"/>
          <w:sz w:val="24"/>
          <w:szCs w:val="24"/>
        </w:rPr>
        <w:t xml:space="preserve"> offense at hand. </w:t>
      </w:r>
      <w:r w:rsidR="00503993" w:rsidRPr="007B38FE">
        <w:rPr>
          <w:rFonts w:ascii="Times New Roman" w:hAnsi="Times New Roman" w:cs="Times New Roman"/>
          <w:sz w:val="24"/>
          <w:szCs w:val="24"/>
        </w:rPr>
        <w:t xml:space="preserve">V is allegedly a victim of sexual abuse and perhaps the only star witness in the case against her step-father. </w:t>
      </w:r>
      <w:r w:rsidR="00FA1993">
        <w:rPr>
          <w:rFonts w:ascii="Times New Roman" w:hAnsi="Times New Roman" w:cs="Times New Roman"/>
          <w:sz w:val="24"/>
          <w:szCs w:val="24"/>
        </w:rPr>
        <w:t>However, she is only three years old and subject to special protection</w:t>
      </w:r>
      <w:r>
        <w:rPr>
          <w:rStyle w:val="FootnoteReference"/>
          <w:rFonts w:ascii="Times New Roman" w:hAnsi="Times New Roman" w:cs="Times New Roman"/>
          <w:sz w:val="24"/>
          <w:szCs w:val="24"/>
        </w:rPr>
        <w:footnoteReference w:id="2"/>
      </w:r>
      <w:r w:rsidR="00FA1993">
        <w:rPr>
          <w:rFonts w:ascii="Times New Roman" w:hAnsi="Times New Roman" w:cs="Times New Roman"/>
          <w:sz w:val="24"/>
          <w:szCs w:val="24"/>
        </w:rPr>
        <w:t xml:space="preserve">. </w:t>
      </w:r>
      <w:r w:rsidR="007F56A8" w:rsidRPr="007B38FE">
        <w:rPr>
          <w:rFonts w:ascii="Times New Roman" w:hAnsi="Times New Roman" w:cs="Times New Roman"/>
          <w:sz w:val="24"/>
          <w:szCs w:val="24"/>
        </w:rPr>
        <w:t>The court will benefit more from her testimony if it can succe</w:t>
      </w:r>
      <w:r w:rsidR="00480ADC" w:rsidRPr="007B38FE">
        <w:rPr>
          <w:rFonts w:ascii="Times New Roman" w:hAnsi="Times New Roman" w:cs="Times New Roman"/>
          <w:sz w:val="24"/>
          <w:szCs w:val="24"/>
        </w:rPr>
        <w:t>ss</w:t>
      </w:r>
      <w:r w:rsidR="007F56A8" w:rsidRPr="007B38FE">
        <w:rPr>
          <w:rFonts w:ascii="Times New Roman" w:hAnsi="Times New Roman" w:cs="Times New Roman"/>
          <w:sz w:val="24"/>
          <w:szCs w:val="24"/>
        </w:rPr>
        <w:t xml:space="preserve">fully interrogate her and her testimony admitted in court. </w:t>
      </w:r>
      <w:r w:rsidR="00480ADC" w:rsidRPr="007B38FE">
        <w:rPr>
          <w:rFonts w:ascii="Times New Roman" w:hAnsi="Times New Roman" w:cs="Times New Roman"/>
          <w:sz w:val="24"/>
          <w:szCs w:val="24"/>
        </w:rPr>
        <w:t xml:space="preserve"> </w:t>
      </w:r>
    </w:p>
    <w:p w:rsidR="00CA48D3" w:rsidRPr="0043469E" w:rsidRDefault="00A80FB6" w:rsidP="00DD0C7A">
      <w:pPr>
        <w:spacing w:after="0" w:line="480" w:lineRule="auto"/>
        <w:rPr>
          <w:rFonts w:ascii="Times New Roman" w:hAnsi="Times New Roman" w:cs="Times New Roman"/>
          <w:b/>
          <w:sz w:val="24"/>
          <w:szCs w:val="24"/>
        </w:rPr>
      </w:pPr>
      <w:r w:rsidRPr="0043469E">
        <w:rPr>
          <w:rFonts w:ascii="Times New Roman" w:hAnsi="Times New Roman" w:cs="Times New Roman"/>
          <w:b/>
          <w:sz w:val="24"/>
          <w:szCs w:val="24"/>
        </w:rPr>
        <w:t xml:space="preserve">V </w:t>
      </w:r>
      <w:r w:rsidR="00F05432" w:rsidRPr="0043469E">
        <w:rPr>
          <w:rFonts w:ascii="Times New Roman" w:hAnsi="Times New Roman" w:cs="Times New Roman"/>
          <w:b/>
          <w:sz w:val="24"/>
          <w:szCs w:val="24"/>
        </w:rPr>
        <w:t xml:space="preserve">Being </w:t>
      </w:r>
      <w:r w:rsidR="00EF0D06" w:rsidRPr="0043469E">
        <w:rPr>
          <w:rFonts w:ascii="Times New Roman" w:hAnsi="Times New Roman" w:cs="Times New Roman"/>
          <w:b/>
          <w:sz w:val="24"/>
          <w:szCs w:val="24"/>
        </w:rPr>
        <w:t>a</w:t>
      </w:r>
      <w:r w:rsidR="00F05432" w:rsidRPr="0043469E">
        <w:rPr>
          <w:rFonts w:ascii="Times New Roman" w:hAnsi="Times New Roman" w:cs="Times New Roman"/>
          <w:b/>
          <w:sz w:val="24"/>
          <w:szCs w:val="24"/>
        </w:rPr>
        <w:t xml:space="preserve"> Witness  </w:t>
      </w:r>
    </w:p>
    <w:p w:rsidR="00E87B0B" w:rsidRPr="007B38FE" w:rsidRDefault="00A80FB6" w:rsidP="00DD0C7A">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t xml:space="preserve">Before the enactment </w:t>
      </w:r>
      <w:r w:rsidR="005F4166" w:rsidRPr="007B38FE">
        <w:rPr>
          <w:rFonts w:ascii="Times New Roman" w:hAnsi="Times New Roman" w:cs="Times New Roman"/>
          <w:sz w:val="24"/>
          <w:szCs w:val="24"/>
        </w:rPr>
        <w:t>of the</w:t>
      </w:r>
      <w:r w:rsidRPr="007B38FE">
        <w:rPr>
          <w:rFonts w:ascii="Times New Roman" w:hAnsi="Times New Roman" w:cs="Times New Roman"/>
          <w:sz w:val="24"/>
          <w:szCs w:val="24"/>
        </w:rPr>
        <w:t xml:space="preserve"> 1988 and 1991 Criminal Justice Acts</w:t>
      </w:r>
      <w:r w:rsidR="005F4166" w:rsidRPr="007B38FE">
        <w:rPr>
          <w:rFonts w:ascii="Times New Roman" w:hAnsi="Times New Roman" w:cs="Times New Roman"/>
          <w:sz w:val="24"/>
          <w:szCs w:val="24"/>
        </w:rPr>
        <w:t>, children were discriminated against when it c</w:t>
      </w:r>
      <w:r w:rsidR="00EF0D06">
        <w:rPr>
          <w:rFonts w:ascii="Times New Roman" w:hAnsi="Times New Roman" w:cs="Times New Roman"/>
          <w:sz w:val="24"/>
          <w:szCs w:val="24"/>
        </w:rPr>
        <w:t>a</w:t>
      </w:r>
      <w:r w:rsidR="005F4166" w:rsidRPr="007B38FE">
        <w:rPr>
          <w:rFonts w:ascii="Times New Roman" w:hAnsi="Times New Roman" w:cs="Times New Roman"/>
          <w:sz w:val="24"/>
          <w:szCs w:val="24"/>
        </w:rPr>
        <w:t xml:space="preserve">me to testifying </w:t>
      </w:r>
      <w:r w:rsidRPr="007B38FE">
        <w:rPr>
          <w:rFonts w:ascii="Times New Roman" w:hAnsi="Times New Roman" w:cs="Times New Roman"/>
          <w:sz w:val="24"/>
          <w:szCs w:val="24"/>
        </w:rPr>
        <w:t xml:space="preserve">in criminal proceedings. The two Acts transformed the role </w:t>
      </w:r>
      <w:r w:rsidR="00FF78D1" w:rsidRPr="007B38FE">
        <w:rPr>
          <w:rFonts w:ascii="Times New Roman" w:hAnsi="Times New Roman" w:cs="Times New Roman"/>
          <w:sz w:val="24"/>
          <w:szCs w:val="24"/>
        </w:rPr>
        <w:t>of the child</w:t>
      </w:r>
      <w:r w:rsidRPr="007B38FE">
        <w:rPr>
          <w:rFonts w:ascii="Times New Roman" w:hAnsi="Times New Roman" w:cs="Times New Roman"/>
          <w:sz w:val="24"/>
          <w:szCs w:val="24"/>
        </w:rPr>
        <w:t xml:space="preserve"> witness in criminal cases by abolishing rules that had discriminated against minor’s testimony</w:t>
      </w:r>
      <w:r>
        <w:rPr>
          <w:rStyle w:val="FootnoteReference"/>
          <w:rFonts w:ascii="Times New Roman" w:hAnsi="Times New Roman" w:cs="Times New Roman"/>
          <w:sz w:val="24"/>
          <w:szCs w:val="24"/>
        </w:rPr>
        <w:footnoteReference w:id="3"/>
      </w:r>
      <w:r w:rsidRPr="007B38FE">
        <w:rPr>
          <w:rFonts w:ascii="Times New Roman" w:hAnsi="Times New Roman" w:cs="Times New Roman"/>
          <w:sz w:val="24"/>
          <w:szCs w:val="24"/>
        </w:rPr>
        <w:t xml:space="preserve">. The new laws and procedures to accommodate minor’s testimony were </w:t>
      </w:r>
      <w:r w:rsidR="002619EF" w:rsidRPr="007B38FE">
        <w:rPr>
          <w:rFonts w:ascii="Times New Roman" w:hAnsi="Times New Roman" w:cs="Times New Roman"/>
          <w:sz w:val="24"/>
          <w:szCs w:val="24"/>
        </w:rPr>
        <w:t>developed to give them an opportunity to bear witness where necessary in criminal proceedings.</w:t>
      </w:r>
      <w:r w:rsidR="00C569E0" w:rsidRPr="007B38FE">
        <w:rPr>
          <w:rFonts w:ascii="Times New Roman" w:hAnsi="Times New Roman" w:cs="Times New Roman"/>
          <w:sz w:val="24"/>
          <w:szCs w:val="24"/>
        </w:rPr>
        <w:t xml:space="preserve"> </w:t>
      </w:r>
      <w:r w:rsidR="00F72451" w:rsidRPr="007B38FE">
        <w:rPr>
          <w:rFonts w:ascii="Times New Roman" w:hAnsi="Times New Roman" w:cs="Times New Roman"/>
          <w:sz w:val="24"/>
          <w:szCs w:val="24"/>
        </w:rPr>
        <w:t xml:space="preserve">The common law </w:t>
      </w:r>
      <w:r w:rsidR="00835205" w:rsidRPr="007B38FE">
        <w:rPr>
          <w:rFonts w:ascii="Times New Roman" w:hAnsi="Times New Roman" w:cs="Times New Roman"/>
          <w:sz w:val="24"/>
          <w:szCs w:val="24"/>
        </w:rPr>
        <w:t>considers all</w:t>
      </w:r>
      <w:r w:rsidR="00F72451" w:rsidRPr="007B38FE">
        <w:rPr>
          <w:rFonts w:ascii="Times New Roman" w:hAnsi="Times New Roman" w:cs="Times New Roman"/>
          <w:sz w:val="24"/>
          <w:szCs w:val="24"/>
        </w:rPr>
        <w:t xml:space="preserve"> persons </w:t>
      </w:r>
      <w:r w:rsidR="00F8204B" w:rsidRPr="007B38FE">
        <w:rPr>
          <w:rFonts w:ascii="Times New Roman" w:hAnsi="Times New Roman" w:cs="Times New Roman"/>
          <w:sz w:val="24"/>
          <w:szCs w:val="24"/>
        </w:rPr>
        <w:t>as competent</w:t>
      </w:r>
      <w:r w:rsidR="00F72451" w:rsidRPr="007B38FE">
        <w:rPr>
          <w:rFonts w:ascii="Times New Roman" w:hAnsi="Times New Roman" w:cs="Times New Roman"/>
          <w:sz w:val="24"/>
          <w:szCs w:val="24"/>
        </w:rPr>
        <w:t xml:space="preserve"> to give testimony in a </w:t>
      </w:r>
      <w:r w:rsidR="00F72451" w:rsidRPr="007B38FE">
        <w:rPr>
          <w:rFonts w:ascii="Times New Roman" w:hAnsi="Times New Roman" w:cs="Times New Roman"/>
          <w:sz w:val="24"/>
          <w:szCs w:val="24"/>
        </w:rPr>
        <w:lastRenderedPageBreak/>
        <w:t xml:space="preserve">criminal </w:t>
      </w:r>
      <w:r w:rsidR="00F8204B" w:rsidRPr="007B38FE">
        <w:rPr>
          <w:rFonts w:ascii="Times New Roman" w:hAnsi="Times New Roman" w:cs="Times New Roman"/>
          <w:sz w:val="24"/>
          <w:szCs w:val="24"/>
        </w:rPr>
        <w:t>proceeding and</w:t>
      </w:r>
      <w:r w:rsidR="00F72451" w:rsidRPr="007B38FE">
        <w:rPr>
          <w:rFonts w:ascii="Times New Roman" w:hAnsi="Times New Roman" w:cs="Times New Roman"/>
          <w:sz w:val="24"/>
          <w:szCs w:val="24"/>
        </w:rPr>
        <w:t xml:space="preserve"> are compellable, regardless of their age</w:t>
      </w:r>
      <w:r>
        <w:rPr>
          <w:rStyle w:val="FootnoteReference"/>
          <w:rFonts w:ascii="Times New Roman" w:hAnsi="Times New Roman" w:cs="Times New Roman"/>
          <w:sz w:val="24"/>
          <w:szCs w:val="24"/>
        </w:rPr>
        <w:footnoteReference w:id="4"/>
      </w:r>
      <w:r w:rsidR="00F72451" w:rsidRPr="007B38FE">
        <w:rPr>
          <w:rFonts w:ascii="Times New Roman" w:hAnsi="Times New Roman" w:cs="Times New Roman"/>
          <w:sz w:val="24"/>
          <w:szCs w:val="24"/>
        </w:rPr>
        <w:t xml:space="preserve">. </w:t>
      </w:r>
      <w:r w:rsidR="00036995" w:rsidRPr="007B38FE">
        <w:rPr>
          <w:rFonts w:ascii="Times New Roman" w:hAnsi="Times New Roman" w:cs="Times New Roman"/>
          <w:sz w:val="24"/>
          <w:szCs w:val="24"/>
        </w:rPr>
        <w:t xml:space="preserve">Fast forward, in 2017, a two-year-old </w:t>
      </w:r>
      <w:r w:rsidR="00882E1E">
        <w:rPr>
          <w:rFonts w:ascii="Times New Roman" w:hAnsi="Times New Roman" w:cs="Times New Roman"/>
          <w:sz w:val="24"/>
          <w:szCs w:val="24"/>
        </w:rPr>
        <w:t>became</w:t>
      </w:r>
      <w:r w:rsidR="00036995" w:rsidRPr="007B38FE">
        <w:rPr>
          <w:rFonts w:ascii="Times New Roman" w:hAnsi="Times New Roman" w:cs="Times New Roman"/>
          <w:sz w:val="24"/>
          <w:szCs w:val="24"/>
        </w:rPr>
        <w:t xml:space="preserve"> the first-ever youngest witness in the history of the </w:t>
      </w:r>
      <w:r w:rsidR="00B543B1" w:rsidRPr="007B38FE">
        <w:rPr>
          <w:rFonts w:ascii="Times New Roman" w:hAnsi="Times New Roman" w:cs="Times New Roman"/>
          <w:sz w:val="24"/>
          <w:szCs w:val="24"/>
        </w:rPr>
        <w:t>UK criminal</w:t>
      </w:r>
      <w:r w:rsidR="00036995" w:rsidRPr="007B38FE">
        <w:rPr>
          <w:rFonts w:ascii="Times New Roman" w:hAnsi="Times New Roman" w:cs="Times New Roman"/>
          <w:sz w:val="24"/>
          <w:szCs w:val="24"/>
        </w:rPr>
        <w:t xml:space="preserve"> justice system</w:t>
      </w:r>
      <w:r>
        <w:rPr>
          <w:rStyle w:val="FootnoteReference"/>
          <w:rFonts w:ascii="Times New Roman" w:hAnsi="Times New Roman" w:cs="Times New Roman"/>
          <w:sz w:val="24"/>
          <w:szCs w:val="24"/>
        </w:rPr>
        <w:footnoteReference w:id="5"/>
      </w:r>
      <w:r w:rsidR="00036995" w:rsidRPr="007B38FE">
        <w:rPr>
          <w:rFonts w:ascii="Times New Roman" w:hAnsi="Times New Roman" w:cs="Times New Roman"/>
          <w:sz w:val="24"/>
          <w:szCs w:val="24"/>
        </w:rPr>
        <w:t xml:space="preserve">.  </w:t>
      </w:r>
      <w:r w:rsidR="00B543B1" w:rsidRPr="007B38FE">
        <w:rPr>
          <w:rFonts w:ascii="Times New Roman" w:hAnsi="Times New Roman" w:cs="Times New Roman"/>
          <w:sz w:val="24"/>
          <w:szCs w:val="24"/>
        </w:rPr>
        <w:t xml:space="preserve">Actually, the witness was a victim of sexual abuse. </w:t>
      </w:r>
      <w:r w:rsidR="00C569E0" w:rsidRPr="007B38FE">
        <w:rPr>
          <w:rFonts w:ascii="Times New Roman" w:hAnsi="Times New Roman" w:cs="Times New Roman"/>
          <w:sz w:val="24"/>
          <w:szCs w:val="24"/>
        </w:rPr>
        <w:t>In this respect, V can bear witness.</w:t>
      </w:r>
    </w:p>
    <w:p w:rsidR="0006432D" w:rsidRPr="007B38FE" w:rsidRDefault="00A80FB6" w:rsidP="00DD0C7A">
      <w:pPr>
        <w:spacing w:after="0" w:line="480" w:lineRule="auto"/>
        <w:rPr>
          <w:rFonts w:ascii="Times New Roman" w:hAnsi="Times New Roman" w:cs="Times New Roman"/>
          <w:b/>
          <w:sz w:val="24"/>
          <w:szCs w:val="24"/>
        </w:rPr>
      </w:pPr>
      <w:r w:rsidRPr="007B38FE">
        <w:rPr>
          <w:rFonts w:ascii="Times New Roman" w:hAnsi="Times New Roman" w:cs="Times New Roman"/>
          <w:b/>
          <w:sz w:val="24"/>
          <w:szCs w:val="24"/>
        </w:rPr>
        <w:t>Conducting the interview with V</w:t>
      </w:r>
    </w:p>
    <w:p w:rsidR="00E3673C" w:rsidRPr="007B38FE" w:rsidRDefault="00A80FB6" w:rsidP="00DD0C7A">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t xml:space="preserve">Interviewing V should be conducted after determining that she is competent. This is the first step that ought to be undertaken before anything else is done. </w:t>
      </w:r>
      <w:r w:rsidR="003C6363" w:rsidRPr="007B38FE">
        <w:rPr>
          <w:rFonts w:ascii="Times New Roman" w:hAnsi="Times New Roman" w:cs="Times New Roman"/>
          <w:sz w:val="24"/>
          <w:szCs w:val="24"/>
        </w:rPr>
        <w:t xml:space="preserve">It would be an exercise in futility to conduct an interview with V when she lacks the basic competency to testify in a criminal </w:t>
      </w:r>
      <w:r w:rsidR="008E604B" w:rsidRPr="007B38FE">
        <w:rPr>
          <w:rFonts w:ascii="Times New Roman" w:hAnsi="Times New Roman" w:cs="Times New Roman"/>
          <w:sz w:val="24"/>
          <w:szCs w:val="24"/>
        </w:rPr>
        <w:t>case</w:t>
      </w:r>
      <w:r>
        <w:rPr>
          <w:rStyle w:val="FootnoteReference"/>
          <w:rFonts w:ascii="Times New Roman" w:hAnsi="Times New Roman" w:cs="Times New Roman"/>
          <w:sz w:val="24"/>
          <w:szCs w:val="24"/>
        </w:rPr>
        <w:footnoteReference w:id="6"/>
      </w:r>
      <w:r w:rsidR="008E604B" w:rsidRPr="007B38FE">
        <w:rPr>
          <w:rFonts w:ascii="Times New Roman" w:hAnsi="Times New Roman" w:cs="Times New Roman"/>
          <w:sz w:val="24"/>
          <w:szCs w:val="24"/>
        </w:rPr>
        <w:t xml:space="preserve">. </w:t>
      </w:r>
      <w:r w:rsidR="00355C78" w:rsidRPr="007B38FE">
        <w:rPr>
          <w:rFonts w:ascii="Times New Roman" w:hAnsi="Times New Roman" w:cs="Times New Roman"/>
          <w:sz w:val="24"/>
          <w:szCs w:val="24"/>
        </w:rPr>
        <w:t xml:space="preserve">In this respect, she will be subjected to a competency </w:t>
      </w:r>
      <w:r w:rsidR="006570FC" w:rsidRPr="007B38FE">
        <w:rPr>
          <w:rFonts w:ascii="Times New Roman" w:hAnsi="Times New Roman" w:cs="Times New Roman"/>
          <w:sz w:val="24"/>
          <w:szCs w:val="24"/>
        </w:rPr>
        <w:t>test to</w:t>
      </w:r>
      <w:r w:rsidR="00355C78" w:rsidRPr="007B38FE">
        <w:rPr>
          <w:rFonts w:ascii="Times New Roman" w:hAnsi="Times New Roman" w:cs="Times New Roman"/>
          <w:sz w:val="24"/>
          <w:szCs w:val="24"/>
        </w:rPr>
        <w:t xml:space="preserve"> determine if she is </w:t>
      </w:r>
      <w:r w:rsidR="007B38FE" w:rsidRPr="007B38FE">
        <w:rPr>
          <w:rFonts w:ascii="Times New Roman" w:hAnsi="Times New Roman" w:cs="Times New Roman"/>
          <w:sz w:val="24"/>
          <w:szCs w:val="24"/>
        </w:rPr>
        <w:t>fit for</w:t>
      </w:r>
      <w:r w:rsidR="00355C78" w:rsidRPr="007B38FE">
        <w:rPr>
          <w:rFonts w:ascii="Times New Roman" w:hAnsi="Times New Roman" w:cs="Times New Roman"/>
          <w:sz w:val="24"/>
          <w:szCs w:val="24"/>
        </w:rPr>
        <w:t xml:space="preserve"> an interview.</w:t>
      </w:r>
      <w:r w:rsidR="009715E8" w:rsidRPr="007B38FE">
        <w:rPr>
          <w:rFonts w:ascii="Times New Roman" w:hAnsi="Times New Roman" w:cs="Times New Roman"/>
          <w:sz w:val="24"/>
          <w:szCs w:val="24"/>
        </w:rPr>
        <w:t xml:space="preserve"> </w:t>
      </w:r>
    </w:p>
    <w:p w:rsidR="00353B96" w:rsidRPr="007B38FE" w:rsidRDefault="00A80FB6" w:rsidP="00DD0C7A">
      <w:pPr>
        <w:spacing w:after="0" w:line="480" w:lineRule="auto"/>
        <w:rPr>
          <w:rFonts w:ascii="Times New Roman" w:hAnsi="Times New Roman" w:cs="Times New Roman"/>
          <w:b/>
          <w:sz w:val="24"/>
          <w:szCs w:val="24"/>
        </w:rPr>
      </w:pPr>
      <w:r w:rsidRPr="007B38FE">
        <w:rPr>
          <w:rFonts w:ascii="Times New Roman" w:hAnsi="Times New Roman" w:cs="Times New Roman"/>
          <w:b/>
          <w:sz w:val="24"/>
          <w:szCs w:val="24"/>
        </w:rPr>
        <w:t>Competency test</w:t>
      </w:r>
    </w:p>
    <w:p w:rsidR="00497FDD" w:rsidRPr="007B38FE" w:rsidRDefault="00A80FB6" w:rsidP="00DD0C7A">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t xml:space="preserve">Before V is allowed to testify, she will have to be subjected to a competency test to ensure that she is competent enough to be a witness. For a child of her age, </w:t>
      </w:r>
      <w:r w:rsidR="00F8204B" w:rsidRPr="007B38FE">
        <w:rPr>
          <w:rFonts w:ascii="Times New Roman" w:hAnsi="Times New Roman" w:cs="Times New Roman"/>
          <w:sz w:val="24"/>
          <w:szCs w:val="24"/>
        </w:rPr>
        <w:t>competency to</w:t>
      </w:r>
      <w:r w:rsidR="00FC44AC">
        <w:rPr>
          <w:rFonts w:ascii="Times New Roman" w:hAnsi="Times New Roman" w:cs="Times New Roman"/>
          <w:sz w:val="24"/>
          <w:szCs w:val="24"/>
        </w:rPr>
        <w:t xml:space="preserve"> testify is needed; thus,</w:t>
      </w:r>
      <w:r w:rsidRPr="007B38FE">
        <w:rPr>
          <w:rFonts w:ascii="Times New Roman" w:hAnsi="Times New Roman" w:cs="Times New Roman"/>
          <w:sz w:val="24"/>
          <w:szCs w:val="24"/>
        </w:rPr>
        <w:t xml:space="preserve"> it must be established that she is able to:</w:t>
      </w:r>
    </w:p>
    <w:p w:rsidR="00497FDD" w:rsidRPr="007B38FE" w:rsidRDefault="00A80FB6" w:rsidP="00DD0C7A">
      <w:pPr>
        <w:pStyle w:val="ListParagraph"/>
        <w:numPr>
          <w:ilvl w:val="0"/>
          <w:numId w:val="1"/>
        </w:numPr>
        <w:spacing w:after="0" w:line="480" w:lineRule="auto"/>
        <w:rPr>
          <w:rFonts w:ascii="Times New Roman" w:hAnsi="Times New Roman" w:cs="Times New Roman"/>
          <w:sz w:val="24"/>
          <w:szCs w:val="24"/>
        </w:rPr>
      </w:pPr>
      <w:r w:rsidRPr="007B38FE">
        <w:rPr>
          <w:rFonts w:ascii="Times New Roman" w:hAnsi="Times New Roman" w:cs="Times New Roman"/>
          <w:sz w:val="24"/>
          <w:szCs w:val="24"/>
        </w:rPr>
        <w:t>remember events accurately</w:t>
      </w:r>
    </w:p>
    <w:p w:rsidR="00497FDD" w:rsidRPr="007B38FE" w:rsidRDefault="00A80FB6" w:rsidP="00DD0C7A">
      <w:pPr>
        <w:pStyle w:val="ListParagraph"/>
        <w:numPr>
          <w:ilvl w:val="0"/>
          <w:numId w:val="1"/>
        </w:numPr>
        <w:spacing w:after="0" w:line="480" w:lineRule="auto"/>
        <w:rPr>
          <w:rFonts w:ascii="Times New Roman" w:hAnsi="Times New Roman" w:cs="Times New Roman"/>
          <w:sz w:val="24"/>
          <w:szCs w:val="24"/>
        </w:rPr>
      </w:pPr>
      <w:r w:rsidRPr="007B38FE">
        <w:rPr>
          <w:rFonts w:ascii="Times New Roman" w:hAnsi="Times New Roman" w:cs="Times New Roman"/>
          <w:sz w:val="24"/>
          <w:szCs w:val="24"/>
        </w:rPr>
        <w:t>able to communicate</w:t>
      </w:r>
    </w:p>
    <w:p w:rsidR="00497FDD" w:rsidRPr="007B38FE" w:rsidRDefault="00A80FB6" w:rsidP="00DD0C7A">
      <w:pPr>
        <w:pStyle w:val="ListParagraph"/>
        <w:numPr>
          <w:ilvl w:val="0"/>
          <w:numId w:val="1"/>
        </w:numPr>
        <w:spacing w:after="0" w:line="480" w:lineRule="auto"/>
        <w:rPr>
          <w:rFonts w:ascii="Times New Roman" w:hAnsi="Times New Roman" w:cs="Times New Roman"/>
          <w:sz w:val="24"/>
          <w:szCs w:val="24"/>
        </w:rPr>
      </w:pPr>
      <w:r w:rsidRPr="007B38FE">
        <w:rPr>
          <w:rFonts w:ascii="Times New Roman" w:hAnsi="Times New Roman" w:cs="Times New Roman"/>
          <w:sz w:val="24"/>
          <w:szCs w:val="24"/>
        </w:rPr>
        <w:t>differentiate between truth and lies</w:t>
      </w:r>
    </w:p>
    <w:p w:rsidR="009715E8" w:rsidRPr="007B38FE" w:rsidRDefault="00A80FB6" w:rsidP="00DD0C7A">
      <w:pPr>
        <w:spacing w:after="0" w:line="480" w:lineRule="auto"/>
        <w:ind w:firstLine="630"/>
        <w:rPr>
          <w:rFonts w:ascii="Times New Roman" w:hAnsi="Times New Roman" w:cs="Times New Roman"/>
          <w:sz w:val="24"/>
          <w:szCs w:val="24"/>
        </w:rPr>
      </w:pPr>
      <w:r w:rsidRPr="007B38FE">
        <w:rPr>
          <w:rFonts w:ascii="Times New Roman" w:hAnsi="Times New Roman" w:cs="Times New Roman"/>
          <w:sz w:val="24"/>
          <w:szCs w:val="24"/>
        </w:rPr>
        <w:t xml:space="preserve">In order to determine the above, the judge will hold </w:t>
      </w:r>
      <w:r w:rsidR="007B38FE" w:rsidRPr="007B38FE">
        <w:rPr>
          <w:rFonts w:ascii="Times New Roman" w:hAnsi="Times New Roman" w:cs="Times New Roman"/>
          <w:sz w:val="24"/>
          <w:szCs w:val="24"/>
        </w:rPr>
        <w:t>a</w:t>
      </w:r>
      <w:r w:rsidRPr="007B38FE">
        <w:rPr>
          <w:rFonts w:ascii="Times New Roman" w:hAnsi="Times New Roman" w:cs="Times New Roman"/>
          <w:sz w:val="24"/>
          <w:szCs w:val="24"/>
        </w:rPr>
        <w:t xml:space="preserve"> conversation with V, most likely in </w:t>
      </w:r>
      <w:r w:rsidR="002618C6">
        <w:rPr>
          <w:rFonts w:ascii="Times New Roman" w:hAnsi="Times New Roman" w:cs="Times New Roman"/>
          <w:sz w:val="24"/>
          <w:szCs w:val="24"/>
        </w:rPr>
        <w:t>his</w:t>
      </w:r>
      <w:r w:rsidRPr="007B38FE">
        <w:rPr>
          <w:rFonts w:ascii="Times New Roman" w:hAnsi="Times New Roman" w:cs="Times New Roman"/>
          <w:sz w:val="24"/>
          <w:szCs w:val="24"/>
        </w:rPr>
        <w:t xml:space="preserve"> or her chambers or within </w:t>
      </w:r>
      <w:r w:rsidR="00984A39" w:rsidRPr="007B38FE">
        <w:rPr>
          <w:rFonts w:ascii="Times New Roman" w:hAnsi="Times New Roman" w:cs="Times New Roman"/>
          <w:sz w:val="24"/>
          <w:szCs w:val="24"/>
        </w:rPr>
        <w:t>a closed</w:t>
      </w:r>
      <w:r w:rsidR="00917AEC">
        <w:rPr>
          <w:rFonts w:ascii="Times New Roman" w:hAnsi="Times New Roman" w:cs="Times New Roman"/>
          <w:sz w:val="24"/>
          <w:szCs w:val="24"/>
        </w:rPr>
        <w:t xml:space="preserve"> courtroom. </w:t>
      </w:r>
      <w:r w:rsidRPr="007B38FE">
        <w:rPr>
          <w:rFonts w:ascii="Times New Roman" w:hAnsi="Times New Roman" w:cs="Times New Roman"/>
          <w:sz w:val="24"/>
          <w:szCs w:val="24"/>
        </w:rPr>
        <w:t xml:space="preserve">During the conversation, the judge should be able to establish whether </w:t>
      </w:r>
      <w:r w:rsidR="007B38FE" w:rsidRPr="007B38FE">
        <w:rPr>
          <w:rFonts w:ascii="Times New Roman" w:hAnsi="Times New Roman" w:cs="Times New Roman"/>
          <w:sz w:val="24"/>
          <w:szCs w:val="24"/>
        </w:rPr>
        <w:t>V has</w:t>
      </w:r>
      <w:r w:rsidRPr="007B38FE">
        <w:rPr>
          <w:rFonts w:ascii="Times New Roman" w:hAnsi="Times New Roman" w:cs="Times New Roman"/>
          <w:sz w:val="24"/>
          <w:szCs w:val="24"/>
        </w:rPr>
        <w:t xml:space="preserve"> the capacity to communicate </w:t>
      </w:r>
      <w:r w:rsidR="007B38FE" w:rsidRPr="007B38FE">
        <w:rPr>
          <w:rFonts w:ascii="Times New Roman" w:hAnsi="Times New Roman" w:cs="Times New Roman"/>
          <w:sz w:val="24"/>
          <w:szCs w:val="24"/>
        </w:rPr>
        <w:t>well and recall</w:t>
      </w:r>
      <w:r w:rsidRPr="007B38FE">
        <w:rPr>
          <w:rFonts w:ascii="Times New Roman" w:hAnsi="Times New Roman" w:cs="Times New Roman"/>
          <w:sz w:val="24"/>
          <w:szCs w:val="24"/>
        </w:rPr>
        <w:t xml:space="preserve"> events and communicate clearly. Furthermore, </w:t>
      </w:r>
      <w:r w:rsidR="00984A39" w:rsidRPr="007B38FE">
        <w:rPr>
          <w:rFonts w:ascii="Times New Roman" w:hAnsi="Times New Roman" w:cs="Times New Roman"/>
          <w:sz w:val="24"/>
          <w:szCs w:val="24"/>
        </w:rPr>
        <w:t>the judge</w:t>
      </w:r>
      <w:r w:rsidRPr="007B38FE">
        <w:rPr>
          <w:rFonts w:ascii="Times New Roman" w:hAnsi="Times New Roman" w:cs="Times New Roman"/>
          <w:sz w:val="24"/>
          <w:szCs w:val="24"/>
        </w:rPr>
        <w:t xml:space="preserve"> will have </w:t>
      </w:r>
      <w:r w:rsidR="007B38FE" w:rsidRPr="007B38FE">
        <w:rPr>
          <w:rFonts w:ascii="Times New Roman" w:hAnsi="Times New Roman" w:cs="Times New Roman"/>
          <w:sz w:val="24"/>
          <w:szCs w:val="24"/>
        </w:rPr>
        <w:t>to ask</w:t>
      </w:r>
      <w:r w:rsidRPr="007B38FE">
        <w:rPr>
          <w:rFonts w:ascii="Times New Roman" w:hAnsi="Times New Roman" w:cs="Times New Roman"/>
          <w:sz w:val="24"/>
          <w:szCs w:val="24"/>
        </w:rPr>
        <w:t xml:space="preserve"> age-appropriate questions to try and tease out if </w:t>
      </w:r>
      <w:r w:rsidR="007B38FE" w:rsidRPr="007B38FE">
        <w:rPr>
          <w:rFonts w:ascii="Times New Roman" w:hAnsi="Times New Roman" w:cs="Times New Roman"/>
          <w:sz w:val="24"/>
          <w:szCs w:val="24"/>
        </w:rPr>
        <w:t>V fathoms</w:t>
      </w:r>
      <w:r w:rsidRPr="007B38FE">
        <w:rPr>
          <w:rFonts w:ascii="Times New Roman" w:hAnsi="Times New Roman" w:cs="Times New Roman"/>
          <w:sz w:val="24"/>
          <w:szCs w:val="24"/>
        </w:rPr>
        <w:t xml:space="preserve"> the </w:t>
      </w:r>
      <w:r w:rsidR="007B38FE" w:rsidRPr="007B38FE">
        <w:rPr>
          <w:rFonts w:ascii="Times New Roman" w:hAnsi="Times New Roman" w:cs="Times New Roman"/>
          <w:sz w:val="24"/>
          <w:szCs w:val="24"/>
        </w:rPr>
        <w:t>value of</w:t>
      </w:r>
      <w:r w:rsidRPr="007B38FE">
        <w:rPr>
          <w:rFonts w:ascii="Times New Roman" w:hAnsi="Times New Roman" w:cs="Times New Roman"/>
          <w:sz w:val="24"/>
          <w:szCs w:val="24"/>
        </w:rPr>
        <w:t xml:space="preserve"> telling the truth.</w:t>
      </w:r>
    </w:p>
    <w:p w:rsidR="0009536E" w:rsidRPr="007B38FE" w:rsidRDefault="00A80FB6" w:rsidP="00DD0C7A">
      <w:pPr>
        <w:spacing w:after="0" w:line="480" w:lineRule="auto"/>
        <w:ind w:firstLine="630"/>
        <w:rPr>
          <w:rFonts w:ascii="Times New Roman" w:hAnsi="Times New Roman" w:cs="Times New Roman"/>
          <w:sz w:val="24"/>
          <w:szCs w:val="24"/>
        </w:rPr>
      </w:pPr>
      <w:r w:rsidRPr="007B38FE">
        <w:rPr>
          <w:rFonts w:ascii="Times New Roman" w:hAnsi="Times New Roman" w:cs="Times New Roman"/>
          <w:sz w:val="24"/>
          <w:szCs w:val="24"/>
        </w:rPr>
        <w:lastRenderedPageBreak/>
        <w:t>V can</w:t>
      </w:r>
      <w:r w:rsidR="00EC4EA9" w:rsidRPr="007B38FE">
        <w:rPr>
          <w:rFonts w:ascii="Times New Roman" w:hAnsi="Times New Roman" w:cs="Times New Roman"/>
          <w:sz w:val="24"/>
          <w:szCs w:val="24"/>
        </w:rPr>
        <w:t xml:space="preserve"> be called as a witness in the forthcoming trial but under controlled conditions. </w:t>
      </w:r>
      <w:r w:rsidRPr="007B38FE">
        <w:rPr>
          <w:rFonts w:ascii="Times New Roman" w:hAnsi="Times New Roman" w:cs="Times New Roman"/>
          <w:sz w:val="24"/>
          <w:szCs w:val="24"/>
        </w:rPr>
        <w:t xml:space="preserve">She is entitled </w:t>
      </w:r>
      <w:r w:rsidR="007B38FE" w:rsidRPr="007B38FE">
        <w:rPr>
          <w:rFonts w:ascii="Times New Roman" w:hAnsi="Times New Roman" w:cs="Times New Roman"/>
          <w:sz w:val="24"/>
          <w:szCs w:val="24"/>
        </w:rPr>
        <w:t>to ‘special</w:t>
      </w:r>
      <w:r w:rsidRPr="007B38FE">
        <w:rPr>
          <w:rFonts w:ascii="Times New Roman" w:hAnsi="Times New Roman" w:cs="Times New Roman"/>
          <w:sz w:val="24"/>
          <w:szCs w:val="24"/>
        </w:rPr>
        <w:t xml:space="preserve"> protection’ under section 21(1</w:t>
      </w:r>
      <w:r w:rsidR="007B38FE" w:rsidRPr="007B38FE">
        <w:rPr>
          <w:rFonts w:ascii="Times New Roman" w:hAnsi="Times New Roman" w:cs="Times New Roman"/>
          <w:sz w:val="24"/>
          <w:szCs w:val="24"/>
        </w:rPr>
        <w:t>) (</w:t>
      </w:r>
      <w:r w:rsidRPr="007B38FE">
        <w:rPr>
          <w:rFonts w:ascii="Times New Roman" w:hAnsi="Times New Roman" w:cs="Times New Roman"/>
          <w:sz w:val="24"/>
          <w:szCs w:val="24"/>
        </w:rPr>
        <w:t xml:space="preserve">b) of the 1999 </w:t>
      </w:r>
      <w:r w:rsidR="007B38FE" w:rsidRPr="007B38FE">
        <w:rPr>
          <w:rFonts w:ascii="Times New Roman" w:hAnsi="Times New Roman" w:cs="Times New Roman"/>
          <w:sz w:val="24"/>
          <w:szCs w:val="24"/>
        </w:rPr>
        <w:t>Act and</w:t>
      </w:r>
      <w:r w:rsidRPr="007B38FE">
        <w:rPr>
          <w:rFonts w:ascii="Times New Roman" w:hAnsi="Times New Roman" w:cs="Times New Roman"/>
          <w:sz w:val="24"/>
          <w:szCs w:val="24"/>
        </w:rPr>
        <w:t xml:space="preserve"> witness code. Section 35(3) of the Act further provides for offenses under </w:t>
      </w:r>
      <w:r w:rsidR="007B38FE" w:rsidRPr="007B38FE">
        <w:rPr>
          <w:rFonts w:ascii="Times New Roman" w:hAnsi="Times New Roman" w:cs="Times New Roman"/>
          <w:sz w:val="24"/>
          <w:szCs w:val="24"/>
        </w:rPr>
        <w:t>which a</w:t>
      </w:r>
      <w:r w:rsidR="00EC7EE9" w:rsidRPr="007B38FE">
        <w:rPr>
          <w:rFonts w:ascii="Times New Roman" w:hAnsi="Times New Roman" w:cs="Times New Roman"/>
          <w:sz w:val="24"/>
          <w:szCs w:val="24"/>
        </w:rPr>
        <w:t xml:space="preserve"> witness of any age can be given special protection.</w:t>
      </w:r>
      <w:r w:rsidR="00480E5F" w:rsidRPr="007B38FE">
        <w:rPr>
          <w:rFonts w:ascii="Times New Roman" w:hAnsi="Times New Roman" w:cs="Times New Roman"/>
          <w:sz w:val="24"/>
          <w:szCs w:val="24"/>
        </w:rPr>
        <w:t xml:space="preserve"> Among the offences mentioned in the section are sexual offences captured </w:t>
      </w:r>
      <w:r w:rsidR="007B38FE" w:rsidRPr="007B38FE">
        <w:rPr>
          <w:rFonts w:ascii="Times New Roman" w:hAnsi="Times New Roman" w:cs="Times New Roman"/>
          <w:sz w:val="24"/>
          <w:szCs w:val="24"/>
        </w:rPr>
        <w:t>in the</w:t>
      </w:r>
      <w:r w:rsidR="00480E5F" w:rsidRPr="007B38FE">
        <w:rPr>
          <w:rFonts w:ascii="Times New Roman" w:hAnsi="Times New Roman" w:cs="Times New Roman"/>
          <w:sz w:val="24"/>
          <w:szCs w:val="24"/>
        </w:rPr>
        <w:t xml:space="preserve"> Protection of Children Act 1978 section 35(3</w:t>
      </w:r>
      <w:r w:rsidR="007B38FE" w:rsidRPr="007B38FE">
        <w:rPr>
          <w:rFonts w:ascii="Times New Roman" w:hAnsi="Times New Roman" w:cs="Times New Roman"/>
          <w:sz w:val="24"/>
          <w:szCs w:val="24"/>
        </w:rPr>
        <w:t>) (</w:t>
      </w:r>
      <w:r w:rsidR="00480E5F" w:rsidRPr="007B38FE">
        <w:rPr>
          <w:rFonts w:ascii="Times New Roman" w:hAnsi="Times New Roman" w:cs="Times New Roman"/>
          <w:sz w:val="24"/>
          <w:szCs w:val="24"/>
        </w:rPr>
        <w:t xml:space="preserve">a) or Part 1 of the Sexual Offences Act 2003. </w:t>
      </w:r>
      <w:r w:rsidR="00F746D1" w:rsidRPr="007B38FE">
        <w:rPr>
          <w:rFonts w:ascii="Times New Roman" w:hAnsi="Times New Roman" w:cs="Times New Roman"/>
          <w:sz w:val="24"/>
          <w:szCs w:val="24"/>
        </w:rPr>
        <w:t xml:space="preserve">It will be upon the court to ensure that V is </w:t>
      </w:r>
      <w:r w:rsidR="00D052D2" w:rsidRPr="007B38FE">
        <w:rPr>
          <w:rFonts w:ascii="Times New Roman" w:hAnsi="Times New Roman" w:cs="Times New Roman"/>
          <w:sz w:val="24"/>
          <w:szCs w:val="24"/>
        </w:rPr>
        <w:t>afforded special protection throughout the proceedings</w:t>
      </w:r>
      <w:r>
        <w:rPr>
          <w:rStyle w:val="FootnoteReference"/>
          <w:rFonts w:ascii="Times New Roman" w:hAnsi="Times New Roman" w:cs="Times New Roman"/>
          <w:sz w:val="24"/>
          <w:szCs w:val="24"/>
        </w:rPr>
        <w:footnoteReference w:id="7"/>
      </w:r>
      <w:r w:rsidR="00D052D2" w:rsidRPr="007B38FE">
        <w:rPr>
          <w:rFonts w:ascii="Times New Roman" w:hAnsi="Times New Roman" w:cs="Times New Roman"/>
          <w:sz w:val="24"/>
          <w:szCs w:val="24"/>
        </w:rPr>
        <w:t>.</w:t>
      </w:r>
      <w:r w:rsidR="002A7B6C" w:rsidRPr="007B38FE">
        <w:rPr>
          <w:rFonts w:ascii="Times New Roman" w:hAnsi="Times New Roman" w:cs="Times New Roman"/>
          <w:sz w:val="24"/>
          <w:szCs w:val="24"/>
        </w:rPr>
        <w:t xml:space="preserve"> </w:t>
      </w:r>
      <w:r w:rsidR="0038071F" w:rsidRPr="007B38FE">
        <w:rPr>
          <w:rFonts w:ascii="Times New Roman" w:hAnsi="Times New Roman" w:cs="Times New Roman"/>
          <w:sz w:val="24"/>
          <w:szCs w:val="24"/>
        </w:rPr>
        <w:t xml:space="preserve">Protection of the child is not debatable, hence </w:t>
      </w:r>
      <w:r w:rsidR="00FC44AC">
        <w:rPr>
          <w:rFonts w:ascii="Times New Roman" w:hAnsi="Times New Roman" w:cs="Times New Roman"/>
          <w:sz w:val="24"/>
          <w:szCs w:val="24"/>
        </w:rPr>
        <w:t xml:space="preserve">it is </w:t>
      </w:r>
      <w:r w:rsidR="0038071F" w:rsidRPr="007B38FE">
        <w:rPr>
          <w:rFonts w:ascii="Times New Roman" w:hAnsi="Times New Roman" w:cs="Times New Roman"/>
          <w:sz w:val="24"/>
          <w:szCs w:val="24"/>
        </w:rPr>
        <w:t xml:space="preserve">a must. </w:t>
      </w:r>
    </w:p>
    <w:p w:rsidR="00EC4EA9" w:rsidRPr="007B38FE" w:rsidRDefault="00A80FB6" w:rsidP="00DD0C7A">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t xml:space="preserve">V should not be presented in an open court, where the environment may upset and influence her testimony and for protection purposes. </w:t>
      </w:r>
      <w:r w:rsidR="00C03E9B" w:rsidRPr="007B38FE">
        <w:rPr>
          <w:rFonts w:ascii="Times New Roman" w:hAnsi="Times New Roman" w:cs="Times New Roman"/>
          <w:sz w:val="24"/>
          <w:szCs w:val="24"/>
        </w:rPr>
        <w:t>As a</w:t>
      </w:r>
      <w:r w:rsidRPr="007B38FE">
        <w:rPr>
          <w:rFonts w:ascii="Times New Roman" w:hAnsi="Times New Roman" w:cs="Times New Roman"/>
          <w:sz w:val="24"/>
          <w:szCs w:val="24"/>
        </w:rPr>
        <w:t xml:space="preserve"> child of three years</w:t>
      </w:r>
      <w:r w:rsidR="00C03E9B" w:rsidRPr="007B38FE">
        <w:rPr>
          <w:rFonts w:ascii="Times New Roman" w:hAnsi="Times New Roman" w:cs="Times New Roman"/>
          <w:sz w:val="24"/>
          <w:szCs w:val="24"/>
        </w:rPr>
        <w:t>, she</w:t>
      </w:r>
      <w:r w:rsidRPr="007B38FE">
        <w:rPr>
          <w:rFonts w:ascii="Times New Roman" w:hAnsi="Times New Roman" w:cs="Times New Roman"/>
          <w:sz w:val="24"/>
          <w:szCs w:val="24"/>
        </w:rPr>
        <w:t xml:space="preserve"> may feel shy or intimidate to speak before a stranger or crow</w:t>
      </w:r>
      <w:r w:rsidR="0025703C">
        <w:rPr>
          <w:rFonts w:ascii="Times New Roman" w:hAnsi="Times New Roman" w:cs="Times New Roman"/>
          <w:sz w:val="24"/>
          <w:szCs w:val="24"/>
        </w:rPr>
        <w:t>d</w:t>
      </w:r>
      <w:r w:rsidRPr="007B38FE">
        <w:rPr>
          <w:rFonts w:ascii="Times New Roman" w:hAnsi="Times New Roman" w:cs="Times New Roman"/>
          <w:sz w:val="24"/>
          <w:szCs w:val="24"/>
        </w:rPr>
        <w:t>s</w:t>
      </w:r>
      <w:r>
        <w:rPr>
          <w:rStyle w:val="FootnoteReference"/>
          <w:rFonts w:ascii="Times New Roman" w:hAnsi="Times New Roman" w:cs="Times New Roman"/>
          <w:sz w:val="24"/>
          <w:szCs w:val="24"/>
        </w:rPr>
        <w:footnoteReference w:id="8"/>
      </w:r>
      <w:r w:rsidRPr="007B38FE">
        <w:rPr>
          <w:rFonts w:ascii="Times New Roman" w:hAnsi="Times New Roman" w:cs="Times New Roman"/>
          <w:sz w:val="24"/>
          <w:szCs w:val="24"/>
        </w:rPr>
        <w:t xml:space="preserve">. </w:t>
      </w:r>
      <w:r w:rsidR="00A71BD1" w:rsidRPr="007B38FE">
        <w:rPr>
          <w:rFonts w:ascii="Times New Roman" w:hAnsi="Times New Roman" w:cs="Times New Roman"/>
          <w:sz w:val="24"/>
          <w:szCs w:val="24"/>
        </w:rPr>
        <w:t>The use</w:t>
      </w:r>
      <w:r w:rsidRPr="007B38FE">
        <w:rPr>
          <w:rFonts w:ascii="Times New Roman" w:hAnsi="Times New Roman" w:cs="Times New Roman"/>
          <w:sz w:val="24"/>
          <w:szCs w:val="24"/>
        </w:rPr>
        <w:t xml:space="preserve"> of videotaping or one-way screens would be handy in </w:t>
      </w:r>
      <w:r w:rsidR="00EB70B0" w:rsidRPr="007B38FE">
        <w:rPr>
          <w:rFonts w:ascii="Times New Roman" w:hAnsi="Times New Roman" w:cs="Times New Roman"/>
          <w:sz w:val="24"/>
          <w:szCs w:val="24"/>
        </w:rPr>
        <w:t>minimizing the</w:t>
      </w:r>
      <w:r w:rsidRPr="007B38FE">
        <w:rPr>
          <w:rFonts w:ascii="Times New Roman" w:hAnsi="Times New Roman" w:cs="Times New Roman"/>
          <w:sz w:val="24"/>
          <w:szCs w:val="24"/>
        </w:rPr>
        <w:t xml:space="preserve"> impact of the environment on her ability to testify</w:t>
      </w:r>
      <w:r>
        <w:rPr>
          <w:rStyle w:val="FootnoteReference"/>
          <w:rFonts w:ascii="Times New Roman" w:hAnsi="Times New Roman" w:cs="Times New Roman"/>
          <w:sz w:val="24"/>
          <w:szCs w:val="24"/>
        </w:rPr>
        <w:footnoteReference w:id="9"/>
      </w:r>
      <w:r w:rsidRPr="007B38FE">
        <w:rPr>
          <w:rFonts w:ascii="Times New Roman" w:hAnsi="Times New Roman" w:cs="Times New Roman"/>
          <w:sz w:val="24"/>
          <w:szCs w:val="24"/>
        </w:rPr>
        <w:t>.</w:t>
      </w:r>
      <w:r w:rsidR="00A71BD1" w:rsidRPr="007B38FE">
        <w:rPr>
          <w:rFonts w:ascii="Times New Roman" w:hAnsi="Times New Roman" w:cs="Times New Roman"/>
          <w:sz w:val="24"/>
          <w:szCs w:val="24"/>
        </w:rPr>
        <w:t xml:space="preserve"> A live link can also be considered to relay her testimony direct to the court during her </w:t>
      </w:r>
      <w:r w:rsidR="0010741C" w:rsidRPr="007B38FE">
        <w:rPr>
          <w:rFonts w:ascii="Times New Roman" w:hAnsi="Times New Roman" w:cs="Times New Roman"/>
          <w:sz w:val="24"/>
          <w:szCs w:val="24"/>
        </w:rPr>
        <w:t xml:space="preserve">interrogation. </w:t>
      </w:r>
      <w:r w:rsidR="000938C0" w:rsidRPr="007B38FE">
        <w:rPr>
          <w:rFonts w:ascii="Times New Roman" w:hAnsi="Times New Roman" w:cs="Times New Roman"/>
          <w:sz w:val="24"/>
          <w:szCs w:val="24"/>
        </w:rPr>
        <w:t xml:space="preserve">The video-recorded or direct relaying of the </w:t>
      </w:r>
      <w:r w:rsidR="002C67B3" w:rsidRPr="007B38FE">
        <w:rPr>
          <w:rFonts w:ascii="Times New Roman" w:hAnsi="Times New Roman" w:cs="Times New Roman"/>
          <w:sz w:val="24"/>
          <w:szCs w:val="24"/>
        </w:rPr>
        <w:t>interrogation is</w:t>
      </w:r>
      <w:r w:rsidR="000938C0" w:rsidRPr="007B38FE">
        <w:rPr>
          <w:rFonts w:ascii="Times New Roman" w:hAnsi="Times New Roman" w:cs="Times New Roman"/>
          <w:sz w:val="24"/>
          <w:szCs w:val="24"/>
        </w:rPr>
        <w:t xml:space="preserve"> automatically admissible in court</w:t>
      </w:r>
      <w:r w:rsidR="00173B7F" w:rsidRPr="007B38FE">
        <w:rPr>
          <w:rFonts w:ascii="Times New Roman" w:hAnsi="Times New Roman" w:cs="Times New Roman"/>
          <w:sz w:val="24"/>
          <w:szCs w:val="24"/>
        </w:rPr>
        <w:t>, hence the admissibility of V</w:t>
      </w:r>
      <w:r w:rsidR="00FC44AC">
        <w:rPr>
          <w:rFonts w:ascii="Times New Roman" w:hAnsi="Times New Roman" w:cs="Times New Roman"/>
          <w:sz w:val="24"/>
          <w:szCs w:val="24"/>
        </w:rPr>
        <w:t xml:space="preserve"> a</w:t>
      </w:r>
      <w:r w:rsidR="00173B7F" w:rsidRPr="007B38FE">
        <w:rPr>
          <w:rFonts w:ascii="Times New Roman" w:hAnsi="Times New Roman" w:cs="Times New Roman"/>
          <w:sz w:val="24"/>
          <w:szCs w:val="24"/>
        </w:rPr>
        <w:t xml:space="preserve">s </w:t>
      </w:r>
      <w:r w:rsidR="00FC44AC">
        <w:rPr>
          <w:rFonts w:ascii="Times New Roman" w:hAnsi="Times New Roman" w:cs="Times New Roman"/>
          <w:sz w:val="24"/>
          <w:szCs w:val="24"/>
        </w:rPr>
        <w:t xml:space="preserve">a </w:t>
      </w:r>
      <w:r w:rsidR="00173B7F" w:rsidRPr="007B38FE">
        <w:rPr>
          <w:rFonts w:ascii="Times New Roman" w:hAnsi="Times New Roman" w:cs="Times New Roman"/>
          <w:sz w:val="24"/>
          <w:szCs w:val="24"/>
        </w:rPr>
        <w:t>witness.</w:t>
      </w:r>
      <w:r w:rsidR="002C67B3" w:rsidRPr="007B38FE">
        <w:rPr>
          <w:rFonts w:ascii="Times New Roman" w:hAnsi="Times New Roman" w:cs="Times New Roman"/>
          <w:sz w:val="24"/>
          <w:szCs w:val="24"/>
        </w:rPr>
        <w:t xml:space="preserve"> </w:t>
      </w:r>
      <w:r w:rsidR="00A71BD1" w:rsidRPr="007B38FE">
        <w:rPr>
          <w:rFonts w:ascii="Times New Roman" w:hAnsi="Times New Roman" w:cs="Times New Roman"/>
          <w:sz w:val="24"/>
          <w:szCs w:val="24"/>
        </w:rPr>
        <w:t xml:space="preserve"> </w:t>
      </w:r>
    </w:p>
    <w:p w:rsidR="00EC4EA9" w:rsidRPr="007B38FE" w:rsidRDefault="00A80FB6" w:rsidP="00DD0C7A">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t xml:space="preserve">The child needs persons she is familiar with or comfortable with when giving testimony. In the case of V, her mother or father cannot be around when she is testifying because of their </w:t>
      </w:r>
      <w:r w:rsidR="00284EAF">
        <w:rPr>
          <w:rFonts w:ascii="Times New Roman" w:hAnsi="Times New Roman" w:cs="Times New Roman"/>
          <w:sz w:val="24"/>
          <w:szCs w:val="24"/>
        </w:rPr>
        <w:t>relationship and the crime at hand.</w:t>
      </w:r>
      <w:r w:rsidR="00D165FB" w:rsidRPr="007B38FE">
        <w:rPr>
          <w:rFonts w:ascii="Times New Roman" w:hAnsi="Times New Roman" w:cs="Times New Roman"/>
          <w:sz w:val="24"/>
          <w:szCs w:val="24"/>
        </w:rPr>
        <w:t xml:space="preserve"> The importance of modifying the environment is to enhance the credibility of evidence gathered from the alleged victims of sexual assault</w:t>
      </w:r>
      <w:r>
        <w:rPr>
          <w:rStyle w:val="FootnoteReference"/>
          <w:rFonts w:ascii="Times New Roman" w:hAnsi="Times New Roman" w:cs="Times New Roman"/>
          <w:sz w:val="24"/>
          <w:szCs w:val="24"/>
        </w:rPr>
        <w:footnoteReference w:id="10"/>
      </w:r>
      <w:r w:rsidR="00D165FB" w:rsidRPr="007B38FE">
        <w:rPr>
          <w:rFonts w:ascii="Times New Roman" w:hAnsi="Times New Roman" w:cs="Times New Roman"/>
          <w:sz w:val="24"/>
          <w:szCs w:val="24"/>
        </w:rPr>
        <w:t xml:space="preserve">. </w:t>
      </w:r>
      <w:r w:rsidR="00461E76" w:rsidRPr="007B38FE">
        <w:rPr>
          <w:rFonts w:ascii="Times New Roman" w:hAnsi="Times New Roman" w:cs="Times New Roman"/>
          <w:sz w:val="24"/>
          <w:szCs w:val="24"/>
        </w:rPr>
        <w:t>It is within the discretional powers of the courts to modify the room or area of interrogation to the le</w:t>
      </w:r>
      <w:r w:rsidR="0023221C" w:rsidRPr="007B38FE">
        <w:rPr>
          <w:rFonts w:ascii="Times New Roman" w:hAnsi="Times New Roman" w:cs="Times New Roman"/>
          <w:sz w:val="24"/>
          <w:szCs w:val="24"/>
        </w:rPr>
        <w:t>vel best suited for V to give her testimony freely.</w:t>
      </w:r>
      <w:r w:rsidR="0033162A" w:rsidRPr="007B38FE">
        <w:rPr>
          <w:rFonts w:ascii="Times New Roman" w:hAnsi="Times New Roman" w:cs="Times New Roman"/>
          <w:sz w:val="24"/>
          <w:szCs w:val="24"/>
        </w:rPr>
        <w:t xml:space="preserve"> </w:t>
      </w:r>
    </w:p>
    <w:p w:rsidR="00453320" w:rsidRPr="007B38FE" w:rsidRDefault="00A80FB6" w:rsidP="00DD0C7A">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lastRenderedPageBreak/>
        <w:t xml:space="preserve">The court will need the help of </w:t>
      </w:r>
      <w:r w:rsidR="009E7DD0" w:rsidRPr="007B38FE">
        <w:rPr>
          <w:rFonts w:ascii="Times New Roman" w:hAnsi="Times New Roman" w:cs="Times New Roman"/>
          <w:sz w:val="24"/>
          <w:szCs w:val="24"/>
        </w:rPr>
        <w:t>experts in</w:t>
      </w:r>
      <w:r w:rsidRPr="007B38FE">
        <w:rPr>
          <w:rFonts w:ascii="Times New Roman" w:hAnsi="Times New Roman" w:cs="Times New Roman"/>
          <w:sz w:val="24"/>
          <w:szCs w:val="24"/>
        </w:rPr>
        <w:t xml:space="preserve"> child development and the investigation to help it </w:t>
      </w:r>
      <w:r w:rsidR="00E335DF" w:rsidRPr="007B38FE">
        <w:rPr>
          <w:rFonts w:ascii="Times New Roman" w:hAnsi="Times New Roman" w:cs="Times New Roman"/>
          <w:sz w:val="24"/>
          <w:szCs w:val="24"/>
        </w:rPr>
        <w:t>get the best</w:t>
      </w:r>
      <w:r w:rsidR="00FC44AC">
        <w:rPr>
          <w:rFonts w:ascii="Times New Roman" w:hAnsi="Times New Roman" w:cs="Times New Roman"/>
          <w:sz w:val="24"/>
          <w:szCs w:val="24"/>
        </w:rPr>
        <w:t xml:space="preserve"> and undistorted</w:t>
      </w:r>
      <w:r w:rsidR="00215C86" w:rsidRPr="007B38FE">
        <w:rPr>
          <w:rFonts w:ascii="Times New Roman" w:hAnsi="Times New Roman" w:cs="Times New Roman"/>
          <w:sz w:val="24"/>
          <w:szCs w:val="24"/>
        </w:rPr>
        <w:t xml:space="preserve"> evidence f</w:t>
      </w:r>
      <w:r w:rsidR="00FC44AC">
        <w:rPr>
          <w:rFonts w:ascii="Times New Roman" w:hAnsi="Times New Roman" w:cs="Times New Roman"/>
          <w:sz w:val="24"/>
          <w:szCs w:val="24"/>
        </w:rPr>
        <w:t>ro</w:t>
      </w:r>
      <w:r w:rsidR="00215C86" w:rsidRPr="007B38FE">
        <w:rPr>
          <w:rFonts w:ascii="Times New Roman" w:hAnsi="Times New Roman" w:cs="Times New Roman"/>
          <w:sz w:val="24"/>
          <w:szCs w:val="24"/>
        </w:rPr>
        <w:t xml:space="preserve">m V.  The help of a police officer who is a </w:t>
      </w:r>
      <w:r w:rsidR="00CB23A2" w:rsidRPr="007B38FE">
        <w:rPr>
          <w:rFonts w:ascii="Times New Roman" w:hAnsi="Times New Roman" w:cs="Times New Roman"/>
          <w:sz w:val="24"/>
          <w:szCs w:val="24"/>
        </w:rPr>
        <w:t>specialist in</w:t>
      </w:r>
      <w:r w:rsidR="00215C86" w:rsidRPr="007B38FE">
        <w:rPr>
          <w:rFonts w:ascii="Times New Roman" w:hAnsi="Times New Roman" w:cs="Times New Roman"/>
          <w:sz w:val="24"/>
          <w:szCs w:val="24"/>
        </w:rPr>
        <w:t xml:space="preserve"> child abuse will be </w:t>
      </w:r>
      <w:r w:rsidR="00FC44AC">
        <w:rPr>
          <w:rFonts w:ascii="Times New Roman" w:hAnsi="Times New Roman" w:cs="Times New Roman"/>
          <w:sz w:val="24"/>
          <w:szCs w:val="24"/>
        </w:rPr>
        <w:t>critical</w:t>
      </w:r>
      <w:r w:rsidR="00215C86" w:rsidRPr="007B38FE">
        <w:rPr>
          <w:rFonts w:ascii="Times New Roman" w:hAnsi="Times New Roman" w:cs="Times New Roman"/>
          <w:sz w:val="24"/>
          <w:szCs w:val="24"/>
        </w:rPr>
        <w:t xml:space="preserve"> in getting credible information from V</w:t>
      </w:r>
      <w:r>
        <w:rPr>
          <w:rStyle w:val="FootnoteReference"/>
          <w:rFonts w:ascii="Times New Roman" w:hAnsi="Times New Roman" w:cs="Times New Roman"/>
          <w:sz w:val="24"/>
          <w:szCs w:val="24"/>
        </w:rPr>
        <w:footnoteReference w:id="11"/>
      </w:r>
      <w:r w:rsidR="00215C86" w:rsidRPr="007B38FE">
        <w:rPr>
          <w:rFonts w:ascii="Times New Roman" w:hAnsi="Times New Roman" w:cs="Times New Roman"/>
          <w:sz w:val="24"/>
          <w:szCs w:val="24"/>
        </w:rPr>
        <w:t xml:space="preserve">. </w:t>
      </w:r>
      <w:r w:rsidR="00FC44AC" w:rsidRPr="007B38FE">
        <w:rPr>
          <w:rFonts w:ascii="Times New Roman" w:hAnsi="Times New Roman" w:cs="Times New Roman"/>
          <w:sz w:val="24"/>
          <w:szCs w:val="24"/>
        </w:rPr>
        <w:t xml:space="preserve">A Ministry of Justice-registered intermediary </w:t>
      </w:r>
      <w:r w:rsidR="00FC44AC">
        <w:rPr>
          <w:rFonts w:ascii="Times New Roman" w:hAnsi="Times New Roman" w:cs="Times New Roman"/>
          <w:sz w:val="24"/>
          <w:szCs w:val="24"/>
        </w:rPr>
        <w:t>should be available to</w:t>
      </w:r>
      <w:r w:rsidR="002D2AB0" w:rsidRPr="007B38FE">
        <w:rPr>
          <w:rFonts w:ascii="Times New Roman" w:hAnsi="Times New Roman" w:cs="Times New Roman"/>
          <w:sz w:val="24"/>
          <w:szCs w:val="24"/>
        </w:rPr>
        <w:t xml:space="preserve"> assist the officer</w:t>
      </w:r>
      <w:r w:rsidR="00215C86" w:rsidRPr="007B38FE">
        <w:rPr>
          <w:rFonts w:ascii="Times New Roman" w:hAnsi="Times New Roman" w:cs="Times New Roman"/>
          <w:sz w:val="24"/>
          <w:szCs w:val="24"/>
        </w:rPr>
        <w:t>.</w:t>
      </w:r>
      <w:r w:rsidR="002D2AB0" w:rsidRPr="007B38FE">
        <w:rPr>
          <w:rFonts w:ascii="Times New Roman" w:hAnsi="Times New Roman" w:cs="Times New Roman"/>
          <w:sz w:val="24"/>
          <w:szCs w:val="24"/>
        </w:rPr>
        <w:t xml:space="preserve"> T</w:t>
      </w:r>
      <w:r w:rsidR="00CB23A2" w:rsidRPr="007B38FE">
        <w:rPr>
          <w:rFonts w:ascii="Times New Roman" w:hAnsi="Times New Roman" w:cs="Times New Roman"/>
          <w:sz w:val="24"/>
          <w:szCs w:val="24"/>
        </w:rPr>
        <w:t xml:space="preserve">hese experts have specialized skills and knowledge in handling children as young as two years </w:t>
      </w:r>
      <w:r w:rsidR="000A60BE" w:rsidRPr="007B38FE">
        <w:rPr>
          <w:rFonts w:ascii="Times New Roman" w:hAnsi="Times New Roman" w:cs="Times New Roman"/>
          <w:sz w:val="24"/>
          <w:szCs w:val="24"/>
        </w:rPr>
        <w:t>old during</w:t>
      </w:r>
      <w:r w:rsidR="00CB23A2" w:rsidRPr="007B38FE">
        <w:rPr>
          <w:rFonts w:ascii="Times New Roman" w:hAnsi="Times New Roman" w:cs="Times New Roman"/>
          <w:sz w:val="24"/>
          <w:szCs w:val="24"/>
        </w:rPr>
        <w:t xml:space="preserve"> interviewing and criminal investigations.</w:t>
      </w:r>
      <w:r w:rsidR="005E55FA">
        <w:rPr>
          <w:rFonts w:ascii="Times New Roman" w:hAnsi="Times New Roman" w:cs="Times New Roman"/>
          <w:sz w:val="24"/>
          <w:szCs w:val="24"/>
        </w:rPr>
        <w:t xml:space="preserve"> </w:t>
      </w:r>
      <w:r w:rsidRPr="007B38FE">
        <w:rPr>
          <w:rFonts w:ascii="Times New Roman" w:hAnsi="Times New Roman" w:cs="Times New Roman"/>
          <w:sz w:val="24"/>
          <w:szCs w:val="24"/>
        </w:rPr>
        <w:t xml:space="preserve">Most importantly, unlike witnesses aged 14 years and above, V shall not give sworn evidence. </w:t>
      </w:r>
    </w:p>
    <w:p w:rsidR="00632591" w:rsidRPr="007B38FE" w:rsidRDefault="00A80FB6" w:rsidP="00DD0C7A">
      <w:pPr>
        <w:spacing w:after="0" w:line="480" w:lineRule="auto"/>
        <w:rPr>
          <w:rFonts w:ascii="Times New Roman" w:hAnsi="Times New Roman" w:cs="Times New Roman"/>
          <w:b/>
          <w:sz w:val="24"/>
          <w:szCs w:val="24"/>
        </w:rPr>
      </w:pPr>
      <w:r w:rsidRPr="007B38FE">
        <w:rPr>
          <w:rFonts w:ascii="Times New Roman" w:hAnsi="Times New Roman" w:cs="Times New Roman"/>
          <w:b/>
          <w:sz w:val="24"/>
          <w:szCs w:val="24"/>
        </w:rPr>
        <w:t>The Interview</w:t>
      </w:r>
      <w:r w:rsidR="0033162A" w:rsidRPr="007B38FE">
        <w:rPr>
          <w:rFonts w:ascii="Times New Roman" w:hAnsi="Times New Roman" w:cs="Times New Roman"/>
          <w:b/>
          <w:sz w:val="24"/>
          <w:szCs w:val="24"/>
        </w:rPr>
        <w:t xml:space="preserve"> </w:t>
      </w:r>
      <w:r w:rsidR="00882E1E" w:rsidRPr="007B38FE">
        <w:rPr>
          <w:rFonts w:ascii="Times New Roman" w:hAnsi="Times New Roman" w:cs="Times New Roman"/>
          <w:b/>
          <w:sz w:val="24"/>
          <w:szCs w:val="24"/>
        </w:rPr>
        <w:t>with</w:t>
      </w:r>
      <w:r w:rsidR="0033162A" w:rsidRPr="007B38FE">
        <w:rPr>
          <w:rFonts w:ascii="Times New Roman" w:hAnsi="Times New Roman" w:cs="Times New Roman"/>
          <w:b/>
          <w:sz w:val="24"/>
          <w:szCs w:val="24"/>
        </w:rPr>
        <w:t xml:space="preserve"> </w:t>
      </w:r>
      <w:r w:rsidRPr="007B38FE">
        <w:rPr>
          <w:rFonts w:ascii="Times New Roman" w:hAnsi="Times New Roman" w:cs="Times New Roman"/>
          <w:b/>
          <w:sz w:val="24"/>
          <w:szCs w:val="24"/>
        </w:rPr>
        <w:t>V</w:t>
      </w:r>
    </w:p>
    <w:p w:rsidR="00632591" w:rsidRPr="007B38FE" w:rsidRDefault="00A80FB6" w:rsidP="00DD0C7A">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t xml:space="preserve">The Victims' Code will be invoked to </w:t>
      </w:r>
      <w:r w:rsidR="00583C63" w:rsidRPr="007B38FE">
        <w:rPr>
          <w:rFonts w:ascii="Times New Roman" w:hAnsi="Times New Roman" w:cs="Times New Roman"/>
          <w:sz w:val="24"/>
          <w:szCs w:val="24"/>
        </w:rPr>
        <w:t xml:space="preserve">protect V from any </w:t>
      </w:r>
      <w:r w:rsidR="001842EC" w:rsidRPr="007B38FE">
        <w:rPr>
          <w:rFonts w:ascii="Times New Roman" w:hAnsi="Times New Roman" w:cs="Times New Roman"/>
          <w:sz w:val="24"/>
          <w:szCs w:val="24"/>
        </w:rPr>
        <w:t>possible</w:t>
      </w:r>
      <w:r w:rsidR="00583C63" w:rsidRPr="007B38FE">
        <w:rPr>
          <w:rFonts w:ascii="Times New Roman" w:hAnsi="Times New Roman" w:cs="Times New Roman"/>
          <w:sz w:val="24"/>
          <w:szCs w:val="24"/>
        </w:rPr>
        <w:t xml:space="preserve"> intimidation by the interrogators, accused, or room from where she will give her testimony. </w:t>
      </w:r>
      <w:r w:rsidR="000427C0" w:rsidRPr="007B38FE">
        <w:rPr>
          <w:rFonts w:ascii="Times New Roman" w:hAnsi="Times New Roman" w:cs="Times New Roman"/>
          <w:sz w:val="24"/>
          <w:szCs w:val="24"/>
        </w:rPr>
        <w:t xml:space="preserve">The code provides room for creating a conducive environment to </w:t>
      </w:r>
      <w:r w:rsidR="00C111F5" w:rsidRPr="007B38FE">
        <w:rPr>
          <w:rFonts w:ascii="Times New Roman" w:hAnsi="Times New Roman" w:cs="Times New Roman"/>
          <w:sz w:val="24"/>
          <w:szCs w:val="24"/>
        </w:rPr>
        <w:t>make it</w:t>
      </w:r>
      <w:r w:rsidR="000427C0" w:rsidRPr="007B38FE">
        <w:rPr>
          <w:rFonts w:ascii="Times New Roman" w:hAnsi="Times New Roman" w:cs="Times New Roman"/>
          <w:sz w:val="24"/>
          <w:szCs w:val="24"/>
        </w:rPr>
        <w:t xml:space="preserve"> easy </w:t>
      </w:r>
      <w:r w:rsidR="007B38FE" w:rsidRPr="007B38FE">
        <w:rPr>
          <w:rFonts w:ascii="Times New Roman" w:hAnsi="Times New Roman" w:cs="Times New Roman"/>
          <w:sz w:val="24"/>
          <w:szCs w:val="24"/>
        </w:rPr>
        <w:t>for the</w:t>
      </w:r>
      <w:r w:rsidR="000427C0" w:rsidRPr="007B38FE">
        <w:rPr>
          <w:rFonts w:ascii="Times New Roman" w:hAnsi="Times New Roman" w:cs="Times New Roman"/>
          <w:sz w:val="24"/>
          <w:szCs w:val="24"/>
        </w:rPr>
        <w:t xml:space="preserve"> </w:t>
      </w:r>
      <w:r w:rsidR="0066129A">
        <w:rPr>
          <w:rFonts w:ascii="Times New Roman" w:hAnsi="Times New Roman" w:cs="Times New Roman"/>
          <w:sz w:val="24"/>
          <w:szCs w:val="24"/>
        </w:rPr>
        <w:t>victim to give testimony</w:t>
      </w:r>
      <w:r>
        <w:rPr>
          <w:rStyle w:val="FootnoteReference"/>
          <w:rFonts w:ascii="Times New Roman" w:hAnsi="Times New Roman" w:cs="Times New Roman"/>
          <w:sz w:val="24"/>
          <w:szCs w:val="24"/>
        </w:rPr>
        <w:footnoteReference w:id="12"/>
      </w:r>
      <w:r w:rsidR="0066129A">
        <w:rPr>
          <w:rFonts w:ascii="Times New Roman" w:hAnsi="Times New Roman" w:cs="Times New Roman"/>
          <w:sz w:val="24"/>
          <w:szCs w:val="24"/>
        </w:rPr>
        <w:t>.</w:t>
      </w:r>
      <w:r w:rsidR="000427C0" w:rsidRPr="007B38FE">
        <w:rPr>
          <w:rFonts w:ascii="Times New Roman" w:hAnsi="Times New Roman" w:cs="Times New Roman"/>
          <w:sz w:val="24"/>
          <w:szCs w:val="24"/>
        </w:rPr>
        <w:t xml:space="preserve"> </w:t>
      </w:r>
      <w:r w:rsidR="0085344F" w:rsidRPr="007B38FE">
        <w:rPr>
          <w:rFonts w:ascii="Times New Roman" w:hAnsi="Times New Roman" w:cs="Times New Roman"/>
          <w:sz w:val="24"/>
          <w:szCs w:val="24"/>
        </w:rPr>
        <w:t>T</w:t>
      </w:r>
      <w:r w:rsidRPr="007B38FE">
        <w:rPr>
          <w:rFonts w:ascii="Times New Roman" w:hAnsi="Times New Roman" w:cs="Times New Roman"/>
          <w:sz w:val="24"/>
          <w:szCs w:val="24"/>
        </w:rPr>
        <w:t xml:space="preserve">he interview </w:t>
      </w:r>
      <w:r w:rsidR="007B38FE" w:rsidRPr="007B38FE">
        <w:rPr>
          <w:rFonts w:ascii="Times New Roman" w:hAnsi="Times New Roman" w:cs="Times New Roman"/>
          <w:sz w:val="24"/>
          <w:szCs w:val="24"/>
        </w:rPr>
        <w:t>should be</w:t>
      </w:r>
      <w:r w:rsidRPr="007B38FE">
        <w:rPr>
          <w:rFonts w:ascii="Times New Roman" w:hAnsi="Times New Roman" w:cs="Times New Roman"/>
          <w:sz w:val="24"/>
          <w:szCs w:val="24"/>
        </w:rPr>
        <w:t xml:space="preserve"> conducted in an environment that does not </w:t>
      </w:r>
      <w:r w:rsidR="005E55FA">
        <w:rPr>
          <w:rFonts w:ascii="Times New Roman" w:hAnsi="Times New Roman" w:cs="Times New Roman"/>
          <w:sz w:val="24"/>
          <w:szCs w:val="24"/>
        </w:rPr>
        <w:t>intimidate</w:t>
      </w:r>
      <w:r w:rsidRPr="007B38FE">
        <w:rPr>
          <w:rFonts w:ascii="Times New Roman" w:hAnsi="Times New Roman" w:cs="Times New Roman"/>
          <w:sz w:val="24"/>
          <w:szCs w:val="24"/>
        </w:rPr>
        <w:t xml:space="preserve"> </w:t>
      </w:r>
      <w:r w:rsidR="005E55FA">
        <w:rPr>
          <w:rFonts w:ascii="Times New Roman" w:hAnsi="Times New Roman" w:cs="Times New Roman"/>
          <w:sz w:val="24"/>
          <w:szCs w:val="24"/>
        </w:rPr>
        <w:t>and/</w:t>
      </w:r>
      <w:r w:rsidRPr="007B38FE">
        <w:rPr>
          <w:rFonts w:ascii="Times New Roman" w:hAnsi="Times New Roman" w:cs="Times New Roman"/>
          <w:sz w:val="24"/>
          <w:szCs w:val="24"/>
        </w:rPr>
        <w:t xml:space="preserve">or </w:t>
      </w:r>
      <w:r w:rsidR="005E55FA">
        <w:rPr>
          <w:rFonts w:ascii="Times New Roman" w:hAnsi="Times New Roman" w:cs="Times New Roman"/>
          <w:sz w:val="24"/>
          <w:szCs w:val="24"/>
        </w:rPr>
        <w:t xml:space="preserve">is </w:t>
      </w:r>
      <w:r w:rsidRPr="007B38FE">
        <w:rPr>
          <w:rFonts w:ascii="Times New Roman" w:hAnsi="Times New Roman" w:cs="Times New Roman"/>
          <w:sz w:val="24"/>
          <w:szCs w:val="24"/>
        </w:rPr>
        <w:t>unfamiliar for the child</w:t>
      </w:r>
      <w:r>
        <w:rPr>
          <w:rStyle w:val="FootnoteReference"/>
          <w:rFonts w:ascii="Times New Roman" w:hAnsi="Times New Roman" w:cs="Times New Roman"/>
          <w:sz w:val="24"/>
          <w:szCs w:val="24"/>
        </w:rPr>
        <w:footnoteReference w:id="13"/>
      </w:r>
      <w:r w:rsidRPr="007B38FE">
        <w:rPr>
          <w:rFonts w:ascii="Times New Roman" w:hAnsi="Times New Roman" w:cs="Times New Roman"/>
          <w:sz w:val="24"/>
          <w:szCs w:val="24"/>
        </w:rPr>
        <w:t>. V should be made as comfortable as possible to allow her to speak freely.</w:t>
      </w:r>
    </w:p>
    <w:p w:rsidR="00632591" w:rsidRPr="007B38FE" w:rsidRDefault="00A80FB6" w:rsidP="00DD0C7A">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t xml:space="preserve">Screens can be put around V when she is testifying to ensure that she does not see the accused or her family members. </w:t>
      </w:r>
      <w:r w:rsidR="00F03DC4" w:rsidRPr="007B38FE">
        <w:rPr>
          <w:rFonts w:ascii="Times New Roman" w:hAnsi="Times New Roman" w:cs="Times New Roman"/>
          <w:sz w:val="24"/>
          <w:szCs w:val="24"/>
        </w:rPr>
        <w:t>All efforts necessary should be taken to make her at ease and free to talk. Being a minor, she cannot be interrogated in isolation; a parent or guardian should be around, even if not seen by her - in case of possible interference</w:t>
      </w:r>
      <w:r>
        <w:rPr>
          <w:rStyle w:val="FootnoteReference"/>
          <w:rFonts w:ascii="Times New Roman" w:hAnsi="Times New Roman" w:cs="Times New Roman"/>
          <w:sz w:val="24"/>
          <w:szCs w:val="24"/>
        </w:rPr>
        <w:footnoteReference w:id="14"/>
      </w:r>
      <w:r w:rsidR="00F03DC4" w:rsidRPr="007B38FE">
        <w:rPr>
          <w:rFonts w:ascii="Times New Roman" w:hAnsi="Times New Roman" w:cs="Times New Roman"/>
          <w:sz w:val="24"/>
          <w:szCs w:val="24"/>
        </w:rPr>
        <w:t xml:space="preserve">. </w:t>
      </w:r>
      <w:r w:rsidR="00BD7FA3" w:rsidRPr="007B38FE">
        <w:rPr>
          <w:rFonts w:ascii="Times New Roman" w:hAnsi="Times New Roman" w:cs="Times New Roman"/>
          <w:sz w:val="24"/>
          <w:szCs w:val="24"/>
        </w:rPr>
        <w:t>Closed-circuit cameras can also be applied to allow the suspect to see V during the interview with</w:t>
      </w:r>
      <w:r w:rsidR="005E55FA">
        <w:rPr>
          <w:rFonts w:ascii="Times New Roman" w:hAnsi="Times New Roman" w:cs="Times New Roman"/>
          <w:sz w:val="24"/>
          <w:szCs w:val="24"/>
        </w:rPr>
        <w:t>out</w:t>
      </w:r>
      <w:r w:rsidR="00BD7FA3" w:rsidRPr="007B38FE">
        <w:rPr>
          <w:rFonts w:ascii="Times New Roman" w:hAnsi="Times New Roman" w:cs="Times New Roman"/>
          <w:sz w:val="24"/>
          <w:szCs w:val="24"/>
        </w:rPr>
        <w:t xml:space="preserve"> her seeing him</w:t>
      </w:r>
      <w:r>
        <w:rPr>
          <w:rStyle w:val="FootnoteReference"/>
          <w:rFonts w:ascii="Times New Roman" w:hAnsi="Times New Roman" w:cs="Times New Roman"/>
          <w:sz w:val="24"/>
          <w:szCs w:val="24"/>
        </w:rPr>
        <w:footnoteReference w:id="15"/>
      </w:r>
      <w:r w:rsidR="00BD7FA3" w:rsidRPr="007B38FE">
        <w:rPr>
          <w:rFonts w:ascii="Times New Roman" w:hAnsi="Times New Roman" w:cs="Times New Roman"/>
          <w:sz w:val="24"/>
          <w:szCs w:val="24"/>
        </w:rPr>
        <w:t xml:space="preserve">. </w:t>
      </w:r>
      <w:r w:rsidR="005B7DD3" w:rsidRPr="007B38FE">
        <w:rPr>
          <w:rFonts w:ascii="Times New Roman" w:hAnsi="Times New Roman" w:cs="Times New Roman"/>
          <w:sz w:val="24"/>
          <w:szCs w:val="24"/>
        </w:rPr>
        <w:t xml:space="preserve">The main objective of using this approach is to ensure that the alleged victim </w:t>
      </w:r>
      <w:r w:rsidR="005E55FA">
        <w:rPr>
          <w:rFonts w:ascii="Times New Roman" w:hAnsi="Times New Roman" w:cs="Times New Roman"/>
          <w:sz w:val="24"/>
          <w:szCs w:val="24"/>
        </w:rPr>
        <w:t xml:space="preserve">(who is now the </w:t>
      </w:r>
      <w:r w:rsidR="005E55FA">
        <w:rPr>
          <w:rFonts w:ascii="Times New Roman" w:hAnsi="Times New Roman" w:cs="Times New Roman"/>
          <w:sz w:val="24"/>
          <w:szCs w:val="24"/>
        </w:rPr>
        <w:lastRenderedPageBreak/>
        <w:t xml:space="preserve">witness) </w:t>
      </w:r>
      <w:r w:rsidR="005B7DD3" w:rsidRPr="007B38FE">
        <w:rPr>
          <w:rFonts w:ascii="Times New Roman" w:hAnsi="Times New Roman" w:cs="Times New Roman"/>
          <w:sz w:val="24"/>
          <w:szCs w:val="24"/>
        </w:rPr>
        <w:t xml:space="preserve">is not </w:t>
      </w:r>
      <w:r w:rsidR="002B1363" w:rsidRPr="007B38FE">
        <w:rPr>
          <w:rFonts w:ascii="Times New Roman" w:hAnsi="Times New Roman" w:cs="Times New Roman"/>
          <w:sz w:val="24"/>
          <w:szCs w:val="24"/>
        </w:rPr>
        <w:t>intimidated</w:t>
      </w:r>
      <w:r w:rsidR="005B7DD3" w:rsidRPr="007B38FE">
        <w:rPr>
          <w:rFonts w:ascii="Times New Roman" w:hAnsi="Times New Roman" w:cs="Times New Roman"/>
          <w:sz w:val="24"/>
          <w:szCs w:val="24"/>
        </w:rPr>
        <w:t xml:space="preserve"> by the suspect</w:t>
      </w:r>
      <w:r>
        <w:rPr>
          <w:rStyle w:val="FootnoteReference"/>
          <w:rFonts w:ascii="Times New Roman" w:hAnsi="Times New Roman" w:cs="Times New Roman"/>
          <w:sz w:val="24"/>
          <w:szCs w:val="24"/>
        </w:rPr>
        <w:footnoteReference w:id="16"/>
      </w:r>
      <w:r w:rsidR="005B7DD3" w:rsidRPr="007B38FE">
        <w:rPr>
          <w:rFonts w:ascii="Times New Roman" w:hAnsi="Times New Roman" w:cs="Times New Roman"/>
          <w:sz w:val="24"/>
          <w:szCs w:val="24"/>
        </w:rPr>
        <w:t>.</w:t>
      </w:r>
      <w:r w:rsidR="0066129A">
        <w:rPr>
          <w:rFonts w:ascii="Times New Roman" w:hAnsi="Times New Roman" w:cs="Times New Roman"/>
          <w:sz w:val="24"/>
          <w:szCs w:val="24"/>
        </w:rPr>
        <w:t xml:space="preserve"> </w:t>
      </w:r>
      <w:r w:rsidR="00C12106" w:rsidRPr="007B38FE">
        <w:rPr>
          <w:rFonts w:ascii="Times New Roman" w:hAnsi="Times New Roman" w:cs="Times New Roman"/>
          <w:sz w:val="24"/>
          <w:szCs w:val="24"/>
        </w:rPr>
        <w:t xml:space="preserve">An </w:t>
      </w:r>
      <w:r w:rsidR="00C264DE" w:rsidRPr="007B38FE">
        <w:rPr>
          <w:rFonts w:ascii="Times New Roman" w:hAnsi="Times New Roman" w:cs="Times New Roman"/>
          <w:sz w:val="24"/>
          <w:szCs w:val="24"/>
        </w:rPr>
        <w:t>intermediary, probably from the Ministry of Justice's register of intermediaries, should be present during the interview</w:t>
      </w:r>
      <w:r>
        <w:rPr>
          <w:rStyle w:val="FootnoteReference"/>
          <w:rFonts w:ascii="Times New Roman" w:hAnsi="Times New Roman" w:cs="Times New Roman"/>
          <w:sz w:val="24"/>
          <w:szCs w:val="24"/>
        </w:rPr>
        <w:footnoteReference w:id="17"/>
      </w:r>
      <w:r w:rsidR="00C264DE" w:rsidRPr="007B38FE">
        <w:rPr>
          <w:rFonts w:ascii="Times New Roman" w:hAnsi="Times New Roman" w:cs="Times New Roman"/>
          <w:sz w:val="24"/>
          <w:szCs w:val="24"/>
        </w:rPr>
        <w:t>. A</w:t>
      </w:r>
      <w:r w:rsidR="002B1363" w:rsidRPr="007B38FE">
        <w:rPr>
          <w:rFonts w:ascii="Times New Roman" w:hAnsi="Times New Roman" w:cs="Times New Roman"/>
          <w:sz w:val="24"/>
          <w:szCs w:val="24"/>
        </w:rPr>
        <w:t>l</w:t>
      </w:r>
      <w:r w:rsidRPr="007B38FE">
        <w:rPr>
          <w:rFonts w:ascii="Times New Roman" w:hAnsi="Times New Roman" w:cs="Times New Roman"/>
          <w:sz w:val="24"/>
          <w:szCs w:val="24"/>
        </w:rPr>
        <w:t xml:space="preserve">ternatively, </w:t>
      </w:r>
      <w:r w:rsidR="005E55FA">
        <w:rPr>
          <w:rFonts w:ascii="Times New Roman" w:hAnsi="Times New Roman" w:cs="Times New Roman"/>
          <w:sz w:val="24"/>
          <w:szCs w:val="24"/>
        </w:rPr>
        <w:t>and a</w:t>
      </w:r>
      <w:r w:rsidR="005E55FA" w:rsidRPr="007B38FE">
        <w:rPr>
          <w:rFonts w:ascii="Times New Roman" w:hAnsi="Times New Roman" w:cs="Times New Roman"/>
          <w:sz w:val="24"/>
          <w:szCs w:val="24"/>
        </w:rPr>
        <w:t xml:space="preserve">t the same time, </w:t>
      </w:r>
      <w:r w:rsidRPr="007B38FE">
        <w:rPr>
          <w:rFonts w:ascii="Times New Roman" w:hAnsi="Times New Roman" w:cs="Times New Roman"/>
          <w:sz w:val="24"/>
          <w:szCs w:val="24"/>
        </w:rPr>
        <w:t>her grandmother can be present</w:t>
      </w:r>
      <w:r w:rsidR="005E55FA">
        <w:rPr>
          <w:rFonts w:ascii="Times New Roman" w:hAnsi="Times New Roman" w:cs="Times New Roman"/>
          <w:sz w:val="24"/>
          <w:szCs w:val="24"/>
        </w:rPr>
        <w:t>; however</w:t>
      </w:r>
      <w:r w:rsidRPr="007B38FE">
        <w:rPr>
          <w:rFonts w:ascii="Times New Roman" w:hAnsi="Times New Roman" w:cs="Times New Roman"/>
          <w:sz w:val="24"/>
          <w:szCs w:val="24"/>
        </w:rPr>
        <w:t xml:space="preserve">, </w:t>
      </w:r>
      <w:r w:rsidR="005E55FA">
        <w:rPr>
          <w:rFonts w:ascii="Times New Roman" w:hAnsi="Times New Roman" w:cs="Times New Roman"/>
          <w:sz w:val="24"/>
          <w:szCs w:val="24"/>
        </w:rPr>
        <w:t>since</w:t>
      </w:r>
      <w:r w:rsidRPr="007B38FE">
        <w:rPr>
          <w:rFonts w:ascii="Times New Roman" w:hAnsi="Times New Roman" w:cs="Times New Roman"/>
          <w:sz w:val="24"/>
          <w:szCs w:val="24"/>
        </w:rPr>
        <w:t xml:space="preserve"> she is the one who reported the case, she may not be allowed to be close out of fear that she may influence her testimony. </w:t>
      </w:r>
      <w:r w:rsidR="00895235" w:rsidRPr="007B38FE">
        <w:rPr>
          <w:rFonts w:ascii="Times New Roman" w:hAnsi="Times New Roman" w:cs="Times New Roman"/>
          <w:sz w:val="24"/>
          <w:szCs w:val="24"/>
        </w:rPr>
        <w:t>The presence of a relative of f</w:t>
      </w:r>
      <w:r w:rsidR="005E55FA">
        <w:rPr>
          <w:rFonts w:ascii="Times New Roman" w:hAnsi="Times New Roman" w:cs="Times New Roman"/>
          <w:sz w:val="24"/>
          <w:szCs w:val="24"/>
        </w:rPr>
        <w:t>o</w:t>
      </w:r>
      <w:r w:rsidR="00895235" w:rsidRPr="007B38FE">
        <w:rPr>
          <w:rFonts w:ascii="Times New Roman" w:hAnsi="Times New Roman" w:cs="Times New Roman"/>
          <w:sz w:val="24"/>
          <w:szCs w:val="24"/>
        </w:rPr>
        <w:t>ster care staff should be controlled to ensure that the person does not in any way influence how she responds to questions</w:t>
      </w:r>
      <w:r>
        <w:rPr>
          <w:rStyle w:val="FootnoteReference"/>
          <w:rFonts w:ascii="Times New Roman" w:hAnsi="Times New Roman" w:cs="Times New Roman"/>
          <w:sz w:val="24"/>
          <w:szCs w:val="24"/>
        </w:rPr>
        <w:footnoteReference w:id="18"/>
      </w:r>
      <w:r w:rsidR="00895235" w:rsidRPr="007B38FE">
        <w:rPr>
          <w:rFonts w:ascii="Times New Roman" w:hAnsi="Times New Roman" w:cs="Times New Roman"/>
          <w:sz w:val="24"/>
          <w:szCs w:val="24"/>
        </w:rPr>
        <w:t xml:space="preserve">. </w:t>
      </w:r>
    </w:p>
    <w:p w:rsidR="007B28E3" w:rsidRPr="007B38FE" w:rsidRDefault="00A80FB6" w:rsidP="00DD0C7A">
      <w:pPr>
        <w:spacing w:after="0" w:line="480" w:lineRule="auto"/>
        <w:rPr>
          <w:rFonts w:ascii="Times New Roman" w:hAnsi="Times New Roman" w:cs="Times New Roman"/>
          <w:b/>
          <w:sz w:val="24"/>
          <w:szCs w:val="24"/>
        </w:rPr>
      </w:pPr>
      <w:r w:rsidRPr="007B38FE">
        <w:rPr>
          <w:rFonts w:ascii="Times New Roman" w:hAnsi="Times New Roman" w:cs="Times New Roman"/>
          <w:b/>
          <w:sz w:val="24"/>
          <w:szCs w:val="24"/>
        </w:rPr>
        <w:t xml:space="preserve">Questions </w:t>
      </w:r>
    </w:p>
    <w:p w:rsidR="007B28E3" w:rsidRPr="007B38FE" w:rsidRDefault="00A80FB6" w:rsidP="00DD0C7A">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t>The type of questions V can be asked should be light, not so technical, and in the language that she can best understand. A three-year-old child may not be fully developed to understand much about sex and the feelings that come with it</w:t>
      </w:r>
      <w:r>
        <w:rPr>
          <w:rStyle w:val="FootnoteReference"/>
          <w:rFonts w:ascii="Times New Roman" w:hAnsi="Times New Roman" w:cs="Times New Roman"/>
          <w:sz w:val="24"/>
          <w:szCs w:val="24"/>
        </w:rPr>
        <w:footnoteReference w:id="19"/>
      </w:r>
      <w:r w:rsidRPr="007B38FE">
        <w:rPr>
          <w:rFonts w:ascii="Times New Roman" w:hAnsi="Times New Roman" w:cs="Times New Roman"/>
          <w:sz w:val="24"/>
          <w:szCs w:val="24"/>
        </w:rPr>
        <w:t xml:space="preserve">. So, it would be best to ask her if she has ever been hurt by her parents. If she says yes, the interrogator can go ahead and ask which parent. Most </w:t>
      </w:r>
      <w:r w:rsidR="006769C4" w:rsidRPr="007B38FE">
        <w:rPr>
          <w:rFonts w:ascii="Times New Roman" w:hAnsi="Times New Roman" w:cs="Times New Roman"/>
          <w:sz w:val="24"/>
          <w:szCs w:val="24"/>
        </w:rPr>
        <w:t>importantly,</w:t>
      </w:r>
      <w:r w:rsidRPr="007B38FE">
        <w:rPr>
          <w:rFonts w:ascii="Times New Roman" w:hAnsi="Times New Roman" w:cs="Times New Roman"/>
          <w:sz w:val="24"/>
          <w:szCs w:val="24"/>
        </w:rPr>
        <w:t xml:space="preserve"> the interrogator should first create a rapport with the child to make her at ease with him or he</w:t>
      </w:r>
      <w:r w:rsidR="00B72962" w:rsidRPr="007B38FE">
        <w:rPr>
          <w:rFonts w:ascii="Times New Roman" w:hAnsi="Times New Roman" w:cs="Times New Roman"/>
          <w:sz w:val="24"/>
          <w:szCs w:val="24"/>
        </w:rPr>
        <w:t>r</w:t>
      </w:r>
      <w:r>
        <w:rPr>
          <w:rStyle w:val="FootnoteReference"/>
          <w:rFonts w:ascii="Times New Roman" w:hAnsi="Times New Roman" w:cs="Times New Roman"/>
          <w:sz w:val="24"/>
          <w:szCs w:val="24"/>
        </w:rPr>
        <w:footnoteReference w:id="20"/>
      </w:r>
      <w:r w:rsidRPr="007B38FE">
        <w:rPr>
          <w:rFonts w:ascii="Times New Roman" w:hAnsi="Times New Roman" w:cs="Times New Roman"/>
          <w:sz w:val="24"/>
          <w:szCs w:val="24"/>
        </w:rPr>
        <w:t>. V will not</w:t>
      </w:r>
      <w:r w:rsidR="00790803" w:rsidRPr="007B38FE">
        <w:rPr>
          <w:rFonts w:ascii="Times New Roman" w:hAnsi="Times New Roman" w:cs="Times New Roman"/>
          <w:sz w:val="24"/>
          <w:szCs w:val="24"/>
        </w:rPr>
        <w:t xml:space="preserve"> be able to express herself freely if she is uncomfortable with the interrogator.</w:t>
      </w:r>
    </w:p>
    <w:p w:rsidR="002B1363" w:rsidRPr="007B38FE" w:rsidRDefault="00A80FB6" w:rsidP="00DD0C7A">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t xml:space="preserve">The interviewer should ask the question </w:t>
      </w:r>
      <w:r w:rsidR="00A9540D" w:rsidRPr="007B38FE">
        <w:rPr>
          <w:rFonts w:ascii="Times New Roman" w:hAnsi="Times New Roman" w:cs="Times New Roman"/>
          <w:sz w:val="24"/>
          <w:szCs w:val="24"/>
        </w:rPr>
        <w:t>of “</w:t>
      </w:r>
      <w:r w:rsidRPr="007B38FE">
        <w:rPr>
          <w:rFonts w:ascii="Times New Roman" w:hAnsi="Times New Roman" w:cs="Times New Roman"/>
          <w:sz w:val="24"/>
          <w:szCs w:val="24"/>
        </w:rPr>
        <w:t xml:space="preserve">who," "when," "what," </w:t>
      </w:r>
      <w:r w:rsidR="00A9540D" w:rsidRPr="007B38FE">
        <w:rPr>
          <w:rFonts w:ascii="Times New Roman" w:hAnsi="Times New Roman" w:cs="Times New Roman"/>
          <w:sz w:val="24"/>
          <w:szCs w:val="24"/>
        </w:rPr>
        <w:t xml:space="preserve"> “how,’ </w:t>
      </w:r>
      <w:r w:rsidRPr="007B38FE">
        <w:rPr>
          <w:rFonts w:ascii="Times New Roman" w:hAnsi="Times New Roman" w:cs="Times New Roman"/>
          <w:sz w:val="24"/>
          <w:szCs w:val="24"/>
        </w:rPr>
        <w:t>and “where”</w:t>
      </w:r>
      <w:r w:rsidR="00A9540D" w:rsidRPr="007B38FE">
        <w:rPr>
          <w:rFonts w:ascii="Times New Roman" w:hAnsi="Times New Roman" w:cs="Times New Roman"/>
          <w:sz w:val="24"/>
          <w:szCs w:val="24"/>
        </w:rPr>
        <w:t xml:space="preserve">? </w:t>
      </w:r>
      <w:r w:rsidR="00220E05" w:rsidRPr="007B38FE">
        <w:rPr>
          <w:rFonts w:ascii="Times New Roman" w:hAnsi="Times New Roman" w:cs="Times New Roman"/>
          <w:sz w:val="24"/>
          <w:szCs w:val="24"/>
        </w:rPr>
        <w:t xml:space="preserve">The questions </w:t>
      </w:r>
      <w:r w:rsidR="00447F81" w:rsidRPr="007B38FE">
        <w:rPr>
          <w:rFonts w:ascii="Times New Roman" w:hAnsi="Times New Roman" w:cs="Times New Roman"/>
          <w:sz w:val="24"/>
          <w:szCs w:val="24"/>
        </w:rPr>
        <w:t>should help</w:t>
      </w:r>
      <w:r w:rsidR="00350CEF" w:rsidRPr="007B38FE">
        <w:rPr>
          <w:rFonts w:ascii="Times New Roman" w:hAnsi="Times New Roman" w:cs="Times New Roman"/>
          <w:sz w:val="24"/>
          <w:szCs w:val="24"/>
        </w:rPr>
        <w:t xml:space="preserve"> the interview and the court </w:t>
      </w:r>
      <w:r w:rsidR="00E456E4" w:rsidRPr="007B38FE">
        <w:rPr>
          <w:rFonts w:ascii="Times New Roman" w:hAnsi="Times New Roman" w:cs="Times New Roman"/>
          <w:sz w:val="24"/>
          <w:szCs w:val="24"/>
        </w:rPr>
        <w:t>identify clues that can point out evidence of abuse.</w:t>
      </w:r>
      <w:r w:rsidR="00447F81" w:rsidRPr="007B38FE">
        <w:rPr>
          <w:rFonts w:ascii="Times New Roman" w:hAnsi="Times New Roman" w:cs="Times New Roman"/>
          <w:sz w:val="24"/>
          <w:szCs w:val="24"/>
        </w:rPr>
        <w:t xml:space="preserve"> A three-year-old child should be able to recall what happened 12 months ago with the </w:t>
      </w:r>
      <w:r w:rsidR="00447F81" w:rsidRPr="007B38FE">
        <w:rPr>
          <w:rFonts w:ascii="Times New Roman" w:hAnsi="Times New Roman" w:cs="Times New Roman"/>
          <w:sz w:val="24"/>
          <w:szCs w:val="24"/>
        </w:rPr>
        <w:lastRenderedPageBreak/>
        <w:t>help of an intermediary and expert in child abuse. The questions will be tailored to stimulate her mind to try and remember past events</w:t>
      </w:r>
      <w:r>
        <w:rPr>
          <w:rStyle w:val="FootnoteReference"/>
          <w:rFonts w:ascii="Times New Roman" w:hAnsi="Times New Roman" w:cs="Times New Roman"/>
          <w:sz w:val="24"/>
          <w:szCs w:val="24"/>
        </w:rPr>
        <w:footnoteReference w:id="21"/>
      </w:r>
      <w:r w:rsidR="00447F81" w:rsidRPr="007B38FE">
        <w:rPr>
          <w:rFonts w:ascii="Times New Roman" w:hAnsi="Times New Roman" w:cs="Times New Roman"/>
          <w:sz w:val="24"/>
          <w:szCs w:val="24"/>
        </w:rPr>
        <w:t xml:space="preserve">. </w:t>
      </w:r>
    </w:p>
    <w:p w:rsidR="00895FA9" w:rsidRPr="007B38FE" w:rsidRDefault="00A80FB6" w:rsidP="00DD0C7A">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t>The questions can be asked again and again but reframed to corroborate what she said before and determine her reliability. She should be consistent in her responses, especially with regard to what happened to her, if at all she will say something in relation to being hurt or abused</w:t>
      </w:r>
      <w:r>
        <w:rPr>
          <w:rStyle w:val="FootnoteReference"/>
          <w:rFonts w:ascii="Times New Roman" w:hAnsi="Times New Roman" w:cs="Times New Roman"/>
          <w:sz w:val="24"/>
          <w:szCs w:val="24"/>
        </w:rPr>
        <w:footnoteReference w:id="22"/>
      </w:r>
      <w:r w:rsidRPr="007B38FE">
        <w:rPr>
          <w:rFonts w:ascii="Times New Roman" w:hAnsi="Times New Roman" w:cs="Times New Roman"/>
          <w:sz w:val="24"/>
          <w:szCs w:val="24"/>
        </w:rPr>
        <w:t xml:space="preserve">. </w:t>
      </w:r>
      <w:r w:rsidR="00E8323C" w:rsidRPr="007B38FE">
        <w:rPr>
          <w:rFonts w:ascii="Times New Roman" w:hAnsi="Times New Roman" w:cs="Times New Roman"/>
          <w:sz w:val="24"/>
          <w:szCs w:val="24"/>
        </w:rPr>
        <w:t>Moreover,</w:t>
      </w:r>
      <w:r w:rsidR="009B0E95" w:rsidRPr="007B38FE">
        <w:rPr>
          <w:rFonts w:ascii="Times New Roman" w:hAnsi="Times New Roman" w:cs="Times New Roman"/>
          <w:sz w:val="24"/>
          <w:szCs w:val="24"/>
        </w:rPr>
        <w:t xml:space="preserve"> she can be asked a question such as, "</w:t>
      </w:r>
      <w:r w:rsidR="001D7202" w:rsidRPr="007B38FE">
        <w:rPr>
          <w:rFonts w:ascii="Times New Roman" w:hAnsi="Times New Roman" w:cs="Times New Roman"/>
          <w:sz w:val="24"/>
          <w:szCs w:val="24"/>
        </w:rPr>
        <w:t>What</w:t>
      </w:r>
      <w:r w:rsidR="009B0E95" w:rsidRPr="007B38FE">
        <w:rPr>
          <w:rFonts w:ascii="Times New Roman" w:hAnsi="Times New Roman" w:cs="Times New Roman"/>
          <w:sz w:val="24"/>
          <w:szCs w:val="24"/>
        </w:rPr>
        <w:t xml:space="preserve"> is the name of your father</w:t>
      </w:r>
      <w:r w:rsidR="001D7202">
        <w:rPr>
          <w:rFonts w:ascii="Times New Roman" w:hAnsi="Times New Roman" w:cs="Times New Roman"/>
          <w:sz w:val="24"/>
          <w:szCs w:val="24"/>
        </w:rPr>
        <w:t xml:space="preserve"> </w:t>
      </w:r>
      <w:r w:rsidR="009B0E95" w:rsidRPr="007B38FE">
        <w:rPr>
          <w:rFonts w:ascii="Times New Roman" w:hAnsi="Times New Roman" w:cs="Times New Roman"/>
          <w:sz w:val="24"/>
          <w:szCs w:val="24"/>
        </w:rPr>
        <w:t>-</w:t>
      </w:r>
      <w:r w:rsidR="001D7202">
        <w:rPr>
          <w:rFonts w:ascii="Times New Roman" w:hAnsi="Times New Roman" w:cs="Times New Roman"/>
          <w:sz w:val="24"/>
          <w:szCs w:val="24"/>
        </w:rPr>
        <w:t xml:space="preserve"> </w:t>
      </w:r>
      <w:r w:rsidR="009B0E95" w:rsidRPr="007B38FE">
        <w:rPr>
          <w:rFonts w:ascii="Times New Roman" w:hAnsi="Times New Roman" w:cs="Times New Roman"/>
          <w:sz w:val="24"/>
          <w:szCs w:val="24"/>
        </w:rPr>
        <w:t>step father</w:t>
      </w:r>
      <w:r w:rsidR="001D7202">
        <w:rPr>
          <w:rFonts w:ascii="Times New Roman" w:hAnsi="Times New Roman" w:cs="Times New Roman"/>
          <w:sz w:val="24"/>
          <w:szCs w:val="24"/>
        </w:rPr>
        <w:t xml:space="preserve"> </w:t>
      </w:r>
      <w:r w:rsidR="009B0E95" w:rsidRPr="007B38FE">
        <w:rPr>
          <w:rFonts w:ascii="Times New Roman" w:hAnsi="Times New Roman" w:cs="Times New Roman"/>
          <w:sz w:val="24"/>
          <w:szCs w:val="24"/>
        </w:rPr>
        <w:t xml:space="preserve">- and mother?" The question is meant to test her ability to understand and respond to questions and also build a foundation that will lead to subsequent questions. </w:t>
      </w:r>
    </w:p>
    <w:p w:rsidR="00E8323C" w:rsidRPr="007B38FE" w:rsidRDefault="00A80FB6" w:rsidP="00DD0C7A">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t xml:space="preserve">The </w:t>
      </w:r>
      <w:r w:rsidR="00D94C7A" w:rsidRPr="007B38FE">
        <w:rPr>
          <w:rFonts w:ascii="Times New Roman" w:hAnsi="Times New Roman" w:cs="Times New Roman"/>
          <w:sz w:val="24"/>
          <w:szCs w:val="24"/>
        </w:rPr>
        <w:t xml:space="preserve">interrogator </w:t>
      </w:r>
      <w:r w:rsidR="007B38FE" w:rsidRPr="007B38FE">
        <w:rPr>
          <w:rFonts w:ascii="Times New Roman" w:hAnsi="Times New Roman" w:cs="Times New Roman"/>
          <w:sz w:val="24"/>
          <w:szCs w:val="24"/>
        </w:rPr>
        <w:t>can also ask</w:t>
      </w:r>
      <w:r w:rsidRPr="007B38FE">
        <w:rPr>
          <w:rFonts w:ascii="Times New Roman" w:hAnsi="Times New Roman" w:cs="Times New Roman"/>
          <w:sz w:val="24"/>
          <w:szCs w:val="24"/>
        </w:rPr>
        <w:t xml:space="preserve"> V if she loves her mother, then be asked the same about her father</w:t>
      </w:r>
      <w:r w:rsidR="001D7202">
        <w:rPr>
          <w:rFonts w:ascii="Times New Roman" w:hAnsi="Times New Roman" w:cs="Times New Roman"/>
          <w:sz w:val="24"/>
          <w:szCs w:val="24"/>
        </w:rPr>
        <w:t xml:space="preserve"> </w:t>
      </w:r>
      <w:r w:rsidRPr="007B38FE">
        <w:rPr>
          <w:rFonts w:ascii="Times New Roman" w:hAnsi="Times New Roman" w:cs="Times New Roman"/>
          <w:sz w:val="24"/>
          <w:szCs w:val="24"/>
        </w:rPr>
        <w:t>-</w:t>
      </w:r>
      <w:r w:rsidR="001D7202">
        <w:rPr>
          <w:rFonts w:ascii="Times New Roman" w:hAnsi="Times New Roman" w:cs="Times New Roman"/>
          <w:sz w:val="24"/>
          <w:szCs w:val="24"/>
        </w:rPr>
        <w:t xml:space="preserve"> </w:t>
      </w:r>
      <w:r w:rsidRPr="007B38FE">
        <w:rPr>
          <w:rFonts w:ascii="Times New Roman" w:hAnsi="Times New Roman" w:cs="Times New Roman"/>
          <w:sz w:val="24"/>
          <w:szCs w:val="24"/>
        </w:rPr>
        <w:t>step</w:t>
      </w:r>
      <w:r w:rsidR="00366BEA" w:rsidRPr="007B38FE">
        <w:rPr>
          <w:rFonts w:ascii="Times New Roman" w:hAnsi="Times New Roman" w:cs="Times New Roman"/>
          <w:sz w:val="24"/>
          <w:szCs w:val="24"/>
        </w:rPr>
        <w:t>-father</w:t>
      </w:r>
      <w:r w:rsidR="00167DE9" w:rsidRPr="007B38FE">
        <w:rPr>
          <w:rFonts w:ascii="Times New Roman" w:hAnsi="Times New Roman" w:cs="Times New Roman"/>
          <w:sz w:val="24"/>
          <w:szCs w:val="24"/>
        </w:rPr>
        <w:t xml:space="preserve">. The same question can be </w:t>
      </w:r>
      <w:r w:rsidR="00EC1412" w:rsidRPr="007B38FE">
        <w:rPr>
          <w:rFonts w:ascii="Times New Roman" w:hAnsi="Times New Roman" w:cs="Times New Roman"/>
          <w:sz w:val="24"/>
          <w:szCs w:val="24"/>
        </w:rPr>
        <w:t>rephrased</w:t>
      </w:r>
      <w:r w:rsidR="00167DE9" w:rsidRPr="007B38FE">
        <w:rPr>
          <w:rFonts w:ascii="Times New Roman" w:hAnsi="Times New Roman" w:cs="Times New Roman"/>
          <w:sz w:val="24"/>
          <w:szCs w:val="24"/>
        </w:rPr>
        <w:t xml:space="preserve"> to ask about if her father is a good person. </w:t>
      </w:r>
      <w:r w:rsidRPr="007B38FE">
        <w:rPr>
          <w:rFonts w:ascii="Times New Roman" w:hAnsi="Times New Roman" w:cs="Times New Roman"/>
          <w:sz w:val="24"/>
          <w:szCs w:val="24"/>
        </w:rPr>
        <w:t>From</w:t>
      </w:r>
      <w:r w:rsidR="00167DE9" w:rsidRPr="007B38FE">
        <w:rPr>
          <w:rFonts w:ascii="Times New Roman" w:hAnsi="Times New Roman" w:cs="Times New Roman"/>
          <w:sz w:val="24"/>
          <w:szCs w:val="24"/>
        </w:rPr>
        <w:t xml:space="preserve"> the response, the interrogator can </w:t>
      </w:r>
      <w:r w:rsidR="00EC1412" w:rsidRPr="007B38FE">
        <w:rPr>
          <w:rFonts w:ascii="Times New Roman" w:hAnsi="Times New Roman" w:cs="Times New Roman"/>
          <w:sz w:val="24"/>
          <w:szCs w:val="24"/>
        </w:rPr>
        <w:t>trace clues of wheth</w:t>
      </w:r>
      <w:r w:rsidR="00366BEA" w:rsidRPr="007B38FE">
        <w:rPr>
          <w:rFonts w:ascii="Times New Roman" w:hAnsi="Times New Roman" w:cs="Times New Roman"/>
          <w:sz w:val="24"/>
          <w:szCs w:val="24"/>
        </w:rPr>
        <w:t>er she had issues with her step-</w:t>
      </w:r>
      <w:r w:rsidR="00C36A63">
        <w:rPr>
          <w:rFonts w:ascii="Times New Roman" w:hAnsi="Times New Roman" w:cs="Times New Roman"/>
          <w:sz w:val="24"/>
          <w:szCs w:val="24"/>
        </w:rPr>
        <w:t xml:space="preserve">father. </w:t>
      </w:r>
      <w:r w:rsidR="00D94C7A" w:rsidRPr="007B38FE">
        <w:rPr>
          <w:rFonts w:ascii="Times New Roman" w:hAnsi="Times New Roman" w:cs="Times New Roman"/>
          <w:sz w:val="24"/>
          <w:szCs w:val="24"/>
        </w:rPr>
        <w:t>The</w:t>
      </w:r>
      <w:r w:rsidR="00366BEA" w:rsidRPr="007B38FE">
        <w:rPr>
          <w:rFonts w:ascii="Times New Roman" w:hAnsi="Times New Roman" w:cs="Times New Roman"/>
          <w:sz w:val="24"/>
          <w:szCs w:val="24"/>
        </w:rPr>
        <w:t xml:space="preserve"> ordering of questions should create a flow and support each other in trying to find out the truth about the issue of sexual assault</w:t>
      </w:r>
      <w:r>
        <w:rPr>
          <w:rStyle w:val="FootnoteReference"/>
          <w:rFonts w:ascii="Times New Roman" w:hAnsi="Times New Roman" w:cs="Times New Roman"/>
          <w:sz w:val="24"/>
          <w:szCs w:val="24"/>
        </w:rPr>
        <w:footnoteReference w:id="23"/>
      </w:r>
      <w:r w:rsidR="00366BEA" w:rsidRPr="007B38FE">
        <w:rPr>
          <w:rFonts w:ascii="Times New Roman" w:hAnsi="Times New Roman" w:cs="Times New Roman"/>
          <w:sz w:val="24"/>
          <w:szCs w:val="24"/>
        </w:rPr>
        <w:t>. In essence, the question should start from general to</w:t>
      </w:r>
      <w:r w:rsidR="00B74559">
        <w:rPr>
          <w:rFonts w:ascii="Times New Roman" w:hAnsi="Times New Roman" w:cs="Times New Roman"/>
          <w:sz w:val="24"/>
          <w:szCs w:val="24"/>
        </w:rPr>
        <w:t xml:space="preserve"> specific issue-sexual assault.</w:t>
      </w:r>
    </w:p>
    <w:p w:rsidR="006570FC" w:rsidRPr="007B38FE" w:rsidRDefault="00A80FB6" w:rsidP="001D7202">
      <w:pPr>
        <w:spacing w:after="0" w:line="480" w:lineRule="auto"/>
        <w:rPr>
          <w:rFonts w:ascii="Times New Roman" w:hAnsi="Times New Roman" w:cs="Times New Roman"/>
          <w:b/>
          <w:sz w:val="24"/>
          <w:szCs w:val="24"/>
        </w:rPr>
      </w:pPr>
      <w:r w:rsidRPr="007B38FE">
        <w:rPr>
          <w:rFonts w:ascii="Times New Roman" w:hAnsi="Times New Roman" w:cs="Times New Roman"/>
          <w:b/>
          <w:sz w:val="24"/>
          <w:szCs w:val="24"/>
        </w:rPr>
        <w:t xml:space="preserve">Recording </w:t>
      </w:r>
    </w:p>
    <w:p w:rsidR="002C3A55" w:rsidRPr="007B38FE" w:rsidRDefault="00A80FB6" w:rsidP="00DD0C7A">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t xml:space="preserve">Since V is a minor </w:t>
      </w:r>
      <w:r w:rsidR="00CB4B37" w:rsidRPr="007B38FE">
        <w:rPr>
          <w:rFonts w:ascii="Times New Roman" w:hAnsi="Times New Roman" w:cs="Times New Roman"/>
          <w:sz w:val="24"/>
          <w:szCs w:val="24"/>
        </w:rPr>
        <w:t>who can be arraigned in an open court, visual recording ought to be undertaken, which can be directly and indirectly relayed in the court for the defense, prosecution, and</w:t>
      </w:r>
      <w:r w:rsidR="00B74559">
        <w:rPr>
          <w:rFonts w:ascii="Times New Roman" w:hAnsi="Times New Roman" w:cs="Times New Roman"/>
          <w:sz w:val="24"/>
          <w:szCs w:val="24"/>
        </w:rPr>
        <w:t xml:space="preserve"> for</w:t>
      </w:r>
      <w:r w:rsidR="00CB4B37" w:rsidRPr="007B38FE">
        <w:rPr>
          <w:rFonts w:ascii="Times New Roman" w:hAnsi="Times New Roman" w:cs="Times New Roman"/>
          <w:sz w:val="24"/>
          <w:szCs w:val="24"/>
        </w:rPr>
        <w:t xml:space="preserve"> judges to access the testimony</w:t>
      </w:r>
      <w:r>
        <w:rPr>
          <w:rStyle w:val="FootnoteReference"/>
          <w:rFonts w:ascii="Times New Roman" w:hAnsi="Times New Roman" w:cs="Times New Roman"/>
          <w:sz w:val="24"/>
          <w:szCs w:val="24"/>
        </w:rPr>
        <w:footnoteReference w:id="24"/>
      </w:r>
      <w:r w:rsidR="00CB4B37" w:rsidRPr="007B38FE">
        <w:rPr>
          <w:rFonts w:ascii="Times New Roman" w:hAnsi="Times New Roman" w:cs="Times New Roman"/>
          <w:sz w:val="24"/>
          <w:szCs w:val="24"/>
        </w:rPr>
        <w:t xml:space="preserve">. </w:t>
      </w:r>
      <w:r w:rsidR="00040B57" w:rsidRPr="007B38FE">
        <w:rPr>
          <w:rFonts w:ascii="Times New Roman" w:hAnsi="Times New Roman" w:cs="Times New Roman"/>
          <w:sz w:val="24"/>
          <w:szCs w:val="24"/>
        </w:rPr>
        <w:t xml:space="preserve">However, before the decision is made on if the interview will be directly relayed, caution should be exercised to avoid sharing very sensitive </w:t>
      </w:r>
      <w:r w:rsidR="00040B57" w:rsidRPr="007B38FE">
        <w:rPr>
          <w:rFonts w:ascii="Times New Roman" w:hAnsi="Times New Roman" w:cs="Times New Roman"/>
          <w:sz w:val="24"/>
          <w:szCs w:val="24"/>
        </w:rPr>
        <w:lastRenderedPageBreak/>
        <w:t>information about V.</w:t>
      </w:r>
      <w:r w:rsidR="004D3A52" w:rsidRPr="007B38FE">
        <w:rPr>
          <w:rFonts w:ascii="Times New Roman" w:hAnsi="Times New Roman" w:cs="Times New Roman"/>
          <w:sz w:val="24"/>
          <w:szCs w:val="24"/>
        </w:rPr>
        <w:t xml:space="preserve"> Direct relaying of the interview may also create challenges of contr</w:t>
      </w:r>
      <w:r w:rsidR="00C36A63">
        <w:rPr>
          <w:rFonts w:ascii="Times New Roman" w:hAnsi="Times New Roman" w:cs="Times New Roman"/>
          <w:sz w:val="24"/>
          <w:szCs w:val="24"/>
        </w:rPr>
        <w:t xml:space="preserve">olling irrelevant information. </w:t>
      </w:r>
    </w:p>
    <w:p w:rsidR="002C3A55" w:rsidRPr="007B38FE" w:rsidRDefault="00A80FB6" w:rsidP="001D7202">
      <w:pPr>
        <w:spacing w:after="0" w:line="480" w:lineRule="auto"/>
        <w:rPr>
          <w:rFonts w:ascii="Times New Roman" w:hAnsi="Times New Roman" w:cs="Times New Roman"/>
          <w:b/>
          <w:sz w:val="24"/>
          <w:szCs w:val="24"/>
        </w:rPr>
      </w:pPr>
      <w:r w:rsidRPr="007B38FE">
        <w:rPr>
          <w:rFonts w:ascii="Times New Roman" w:hAnsi="Times New Roman" w:cs="Times New Roman"/>
          <w:b/>
          <w:sz w:val="24"/>
          <w:szCs w:val="24"/>
        </w:rPr>
        <w:t xml:space="preserve">Reviewing </w:t>
      </w:r>
      <w:r w:rsidR="004A5F5E" w:rsidRPr="007B38FE">
        <w:rPr>
          <w:rFonts w:ascii="Times New Roman" w:hAnsi="Times New Roman" w:cs="Times New Roman"/>
          <w:b/>
          <w:sz w:val="24"/>
          <w:szCs w:val="24"/>
        </w:rPr>
        <w:t>the recording</w:t>
      </w:r>
      <w:r w:rsidRPr="007B38FE">
        <w:rPr>
          <w:rFonts w:ascii="Times New Roman" w:hAnsi="Times New Roman" w:cs="Times New Roman"/>
          <w:b/>
          <w:sz w:val="24"/>
          <w:szCs w:val="24"/>
        </w:rPr>
        <w:t xml:space="preserve"> </w:t>
      </w:r>
    </w:p>
    <w:p w:rsidR="002C3A55" w:rsidRPr="007B38FE" w:rsidRDefault="00A80FB6" w:rsidP="001D7202">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t xml:space="preserve">The recording should be viewed with the intention of reviewing it and before </w:t>
      </w:r>
      <w:r w:rsidR="004D7383" w:rsidRPr="007B38FE">
        <w:rPr>
          <w:rFonts w:ascii="Times New Roman" w:hAnsi="Times New Roman" w:cs="Times New Roman"/>
          <w:sz w:val="24"/>
          <w:szCs w:val="24"/>
        </w:rPr>
        <w:t>a visual</w:t>
      </w:r>
      <w:r w:rsidRPr="007B38FE">
        <w:rPr>
          <w:rFonts w:ascii="Times New Roman" w:hAnsi="Times New Roman" w:cs="Times New Roman"/>
          <w:sz w:val="24"/>
          <w:szCs w:val="24"/>
        </w:rPr>
        <w:t xml:space="preserve">ly recorded interview (VRI) can </w:t>
      </w:r>
      <w:r w:rsidR="004D7383" w:rsidRPr="007B38FE">
        <w:rPr>
          <w:rFonts w:ascii="Times New Roman" w:hAnsi="Times New Roman" w:cs="Times New Roman"/>
          <w:sz w:val="24"/>
          <w:szCs w:val="24"/>
        </w:rPr>
        <w:t>be released</w:t>
      </w:r>
      <w:r w:rsidRPr="007B38FE">
        <w:rPr>
          <w:rFonts w:ascii="Times New Roman" w:hAnsi="Times New Roman" w:cs="Times New Roman"/>
          <w:sz w:val="24"/>
          <w:szCs w:val="24"/>
        </w:rPr>
        <w:t xml:space="preserve"> to the defense team</w:t>
      </w:r>
      <w:r>
        <w:rPr>
          <w:rStyle w:val="FootnoteReference"/>
          <w:rFonts w:ascii="Times New Roman" w:hAnsi="Times New Roman" w:cs="Times New Roman"/>
          <w:sz w:val="24"/>
          <w:szCs w:val="24"/>
        </w:rPr>
        <w:footnoteReference w:id="25"/>
      </w:r>
      <w:r w:rsidRPr="007B38FE">
        <w:rPr>
          <w:rFonts w:ascii="Times New Roman" w:hAnsi="Times New Roman" w:cs="Times New Roman"/>
          <w:sz w:val="24"/>
          <w:szCs w:val="24"/>
        </w:rPr>
        <w:t>. The revie</w:t>
      </w:r>
      <w:r w:rsidR="00301DF5">
        <w:rPr>
          <w:rFonts w:ascii="Times New Roman" w:hAnsi="Times New Roman" w:cs="Times New Roman"/>
          <w:sz w:val="24"/>
          <w:szCs w:val="24"/>
        </w:rPr>
        <w:t xml:space="preserve">w is necessary to ensure that: </w:t>
      </w:r>
    </w:p>
    <w:p w:rsidR="002C3A55" w:rsidRPr="007B38FE" w:rsidRDefault="00A80FB6" w:rsidP="00DD0C7A">
      <w:pPr>
        <w:pStyle w:val="ListParagraph"/>
        <w:numPr>
          <w:ilvl w:val="0"/>
          <w:numId w:val="2"/>
        </w:numPr>
        <w:spacing w:after="0" w:line="480" w:lineRule="auto"/>
        <w:rPr>
          <w:rFonts w:ascii="Times New Roman" w:hAnsi="Times New Roman" w:cs="Times New Roman"/>
          <w:sz w:val="24"/>
          <w:szCs w:val="24"/>
        </w:rPr>
      </w:pPr>
      <w:r w:rsidRPr="007B38FE">
        <w:rPr>
          <w:rFonts w:ascii="Times New Roman" w:hAnsi="Times New Roman" w:cs="Times New Roman"/>
          <w:sz w:val="24"/>
          <w:szCs w:val="24"/>
        </w:rPr>
        <w:t xml:space="preserve">The court is satisfied that the recording is reliable, of sufficiently high quality. The recorded </w:t>
      </w:r>
      <w:r w:rsidR="004A5F5E" w:rsidRPr="007B38FE">
        <w:rPr>
          <w:rFonts w:ascii="Times New Roman" w:hAnsi="Times New Roman" w:cs="Times New Roman"/>
          <w:sz w:val="24"/>
          <w:szCs w:val="24"/>
        </w:rPr>
        <w:t>vision interview</w:t>
      </w:r>
      <w:r w:rsidRPr="007B38FE">
        <w:rPr>
          <w:rFonts w:ascii="Times New Roman" w:hAnsi="Times New Roman" w:cs="Times New Roman"/>
          <w:sz w:val="24"/>
          <w:szCs w:val="24"/>
        </w:rPr>
        <w:t xml:space="preserve"> should be of high quality in terms of evidential and technical terms for it to be accepted as credible evidence.  </w:t>
      </w:r>
    </w:p>
    <w:p w:rsidR="002C3A55" w:rsidRPr="007B38FE" w:rsidRDefault="00A80FB6" w:rsidP="00DD0C7A">
      <w:pPr>
        <w:pStyle w:val="ListParagraph"/>
        <w:numPr>
          <w:ilvl w:val="0"/>
          <w:numId w:val="2"/>
        </w:numPr>
        <w:spacing w:after="0" w:line="480" w:lineRule="auto"/>
        <w:rPr>
          <w:rFonts w:ascii="Times New Roman" w:hAnsi="Times New Roman" w:cs="Times New Roman"/>
          <w:sz w:val="24"/>
          <w:szCs w:val="24"/>
        </w:rPr>
      </w:pPr>
      <w:r w:rsidRPr="007B38FE">
        <w:rPr>
          <w:rFonts w:ascii="Times New Roman" w:hAnsi="Times New Roman" w:cs="Times New Roman"/>
          <w:sz w:val="24"/>
          <w:szCs w:val="24"/>
        </w:rPr>
        <w:t xml:space="preserve">The accuracy and exactitude of the record of the visual interview are upheld. </w:t>
      </w:r>
    </w:p>
    <w:p w:rsidR="002C3A55" w:rsidRPr="007B38FE" w:rsidRDefault="00A80FB6" w:rsidP="00DD0C7A">
      <w:pPr>
        <w:pStyle w:val="ListParagraph"/>
        <w:numPr>
          <w:ilvl w:val="0"/>
          <w:numId w:val="2"/>
        </w:numPr>
        <w:spacing w:after="0" w:line="480" w:lineRule="auto"/>
        <w:rPr>
          <w:rFonts w:ascii="Times New Roman" w:hAnsi="Times New Roman" w:cs="Times New Roman"/>
          <w:sz w:val="24"/>
          <w:szCs w:val="24"/>
        </w:rPr>
      </w:pPr>
      <w:r w:rsidRPr="007B38FE">
        <w:rPr>
          <w:rFonts w:ascii="Times New Roman" w:hAnsi="Times New Roman" w:cs="Times New Roman"/>
          <w:sz w:val="24"/>
          <w:szCs w:val="24"/>
        </w:rPr>
        <w:t xml:space="preserve">The court can establish any form of inconsistency between V’s </w:t>
      </w:r>
      <w:r w:rsidR="004A5F5E" w:rsidRPr="007B38FE">
        <w:rPr>
          <w:rFonts w:ascii="Times New Roman" w:hAnsi="Times New Roman" w:cs="Times New Roman"/>
          <w:sz w:val="24"/>
          <w:szCs w:val="24"/>
        </w:rPr>
        <w:t>testimony on</w:t>
      </w:r>
      <w:r w:rsidRPr="007B38FE">
        <w:rPr>
          <w:rFonts w:ascii="Times New Roman" w:hAnsi="Times New Roman" w:cs="Times New Roman"/>
          <w:sz w:val="24"/>
          <w:szCs w:val="24"/>
        </w:rPr>
        <w:t xml:space="preserve"> record and what sh</w:t>
      </w:r>
      <w:r w:rsidR="00301DF5">
        <w:rPr>
          <w:rFonts w:ascii="Times New Roman" w:hAnsi="Times New Roman" w:cs="Times New Roman"/>
          <w:sz w:val="24"/>
          <w:szCs w:val="24"/>
        </w:rPr>
        <w:t>e said or told other witnesses.</w:t>
      </w:r>
    </w:p>
    <w:p w:rsidR="002C3A55" w:rsidRPr="007B38FE" w:rsidRDefault="00A80FB6" w:rsidP="00DD0C7A">
      <w:pPr>
        <w:pStyle w:val="ListParagraph"/>
        <w:numPr>
          <w:ilvl w:val="0"/>
          <w:numId w:val="2"/>
        </w:numPr>
        <w:spacing w:after="0" w:line="480" w:lineRule="auto"/>
        <w:rPr>
          <w:rFonts w:ascii="Times New Roman" w:hAnsi="Times New Roman" w:cs="Times New Roman"/>
          <w:sz w:val="24"/>
          <w:szCs w:val="24"/>
        </w:rPr>
      </w:pPr>
      <w:r w:rsidRPr="007B38FE">
        <w:rPr>
          <w:rFonts w:ascii="Times New Roman" w:hAnsi="Times New Roman" w:cs="Times New Roman"/>
          <w:sz w:val="24"/>
          <w:szCs w:val="24"/>
        </w:rPr>
        <w:t xml:space="preserve">There is a satisfaction that the child is competent enough to understand questions and communicate, with or without special measures being put in place. The competence of the witness must be present before her testimony can be deemed credible.  </w:t>
      </w:r>
    </w:p>
    <w:p w:rsidR="002C3A55" w:rsidRPr="007B38FE" w:rsidRDefault="00A80FB6" w:rsidP="00DD0C7A">
      <w:pPr>
        <w:pStyle w:val="ListParagraph"/>
        <w:numPr>
          <w:ilvl w:val="0"/>
          <w:numId w:val="2"/>
        </w:numPr>
        <w:spacing w:after="0" w:line="480" w:lineRule="auto"/>
        <w:rPr>
          <w:rFonts w:ascii="Times New Roman" w:hAnsi="Times New Roman" w:cs="Times New Roman"/>
          <w:sz w:val="24"/>
          <w:szCs w:val="24"/>
        </w:rPr>
      </w:pPr>
      <w:r w:rsidRPr="007B38FE">
        <w:rPr>
          <w:rFonts w:ascii="Times New Roman" w:hAnsi="Times New Roman" w:cs="Times New Roman"/>
          <w:sz w:val="24"/>
          <w:szCs w:val="24"/>
        </w:rPr>
        <w:t>Any potential areas of cross-examination the defense may later explore are noted. The interview should have been conducted in a professional way to prevent possible injurious questioning by the defense side. In essence, the interviewer must have observed Achieving Best Evidence during the interviewing</w:t>
      </w:r>
      <w:r>
        <w:rPr>
          <w:rStyle w:val="FootnoteReference"/>
          <w:rFonts w:ascii="Times New Roman" w:hAnsi="Times New Roman" w:cs="Times New Roman"/>
          <w:sz w:val="24"/>
          <w:szCs w:val="24"/>
        </w:rPr>
        <w:footnoteReference w:id="26"/>
      </w:r>
      <w:r w:rsidRPr="007B38FE">
        <w:rPr>
          <w:rFonts w:ascii="Times New Roman" w:hAnsi="Times New Roman" w:cs="Times New Roman"/>
          <w:sz w:val="24"/>
          <w:szCs w:val="24"/>
        </w:rPr>
        <w:t xml:space="preserve">. The review will also help determine anyone who was not supposed to be within the interview room or area but was there.  </w:t>
      </w:r>
    </w:p>
    <w:p w:rsidR="002C3A55" w:rsidRPr="007B38FE" w:rsidRDefault="00A80FB6" w:rsidP="00DD0C7A">
      <w:pPr>
        <w:pStyle w:val="ListParagraph"/>
        <w:numPr>
          <w:ilvl w:val="0"/>
          <w:numId w:val="2"/>
        </w:numPr>
        <w:spacing w:after="0" w:line="480" w:lineRule="auto"/>
        <w:rPr>
          <w:rFonts w:ascii="Times New Roman" w:hAnsi="Times New Roman" w:cs="Times New Roman"/>
          <w:sz w:val="24"/>
          <w:szCs w:val="24"/>
        </w:rPr>
      </w:pPr>
      <w:r w:rsidRPr="007B38FE">
        <w:rPr>
          <w:rFonts w:ascii="Times New Roman" w:hAnsi="Times New Roman" w:cs="Times New Roman"/>
          <w:sz w:val="24"/>
          <w:szCs w:val="24"/>
        </w:rPr>
        <w:lastRenderedPageBreak/>
        <w:t>Lastly, the review is to determine if any sensitive or irrelevant content should be edited out before the recorded vision interview can be released to the defense side or any oth</w:t>
      </w:r>
      <w:r w:rsidR="00301DF5">
        <w:rPr>
          <w:rFonts w:ascii="Times New Roman" w:hAnsi="Times New Roman" w:cs="Times New Roman"/>
          <w:sz w:val="24"/>
          <w:szCs w:val="24"/>
        </w:rPr>
        <w:t>er part as the law may require.</w:t>
      </w:r>
    </w:p>
    <w:p w:rsidR="00D8185C" w:rsidRPr="007B38FE" w:rsidRDefault="00A80FB6" w:rsidP="00301DF5">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t xml:space="preserve">The above steps will play a role in ensuring that not only V gets a fair </w:t>
      </w:r>
      <w:r w:rsidR="00AF294F" w:rsidRPr="007B38FE">
        <w:rPr>
          <w:rFonts w:ascii="Times New Roman" w:hAnsi="Times New Roman" w:cs="Times New Roman"/>
          <w:sz w:val="24"/>
          <w:szCs w:val="24"/>
        </w:rPr>
        <w:t>trial but</w:t>
      </w:r>
      <w:r w:rsidRPr="007B38FE">
        <w:rPr>
          <w:rFonts w:ascii="Times New Roman" w:hAnsi="Times New Roman" w:cs="Times New Roman"/>
          <w:sz w:val="24"/>
          <w:szCs w:val="24"/>
        </w:rPr>
        <w:t xml:space="preserve"> also Skyes. Any possible </w:t>
      </w:r>
      <w:r w:rsidR="004A5F5E" w:rsidRPr="007B38FE">
        <w:rPr>
          <w:rFonts w:ascii="Times New Roman" w:hAnsi="Times New Roman" w:cs="Times New Roman"/>
          <w:sz w:val="24"/>
          <w:szCs w:val="24"/>
        </w:rPr>
        <w:t>interference with</w:t>
      </w:r>
      <w:r w:rsidRPr="007B38FE">
        <w:rPr>
          <w:rFonts w:ascii="Times New Roman" w:hAnsi="Times New Roman" w:cs="Times New Roman"/>
          <w:sz w:val="24"/>
          <w:szCs w:val="24"/>
        </w:rPr>
        <w:t xml:space="preserve"> V at interviewing stage can be easily detected from the review, which may lead to the inadmissibility of the evidence, especially parts that may </w:t>
      </w:r>
      <w:r w:rsidR="00AF294F" w:rsidRPr="007B38FE">
        <w:rPr>
          <w:rFonts w:ascii="Times New Roman" w:hAnsi="Times New Roman" w:cs="Times New Roman"/>
          <w:sz w:val="24"/>
          <w:szCs w:val="24"/>
        </w:rPr>
        <w:t>have credibility</w:t>
      </w:r>
      <w:r w:rsidRPr="007B38FE">
        <w:rPr>
          <w:rFonts w:ascii="Times New Roman" w:hAnsi="Times New Roman" w:cs="Times New Roman"/>
          <w:sz w:val="24"/>
          <w:szCs w:val="24"/>
        </w:rPr>
        <w:t xml:space="preserve"> issues</w:t>
      </w:r>
      <w:r>
        <w:rPr>
          <w:rStyle w:val="FootnoteReference"/>
          <w:rFonts w:ascii="Times New Roman" w:hAnsi="Times New Roman" w:cs="Times New Roman"/>
          <w:sz w:val="24"/>
          <w:szCs w:val="24"/>
        </w:rPr>
        <w:footnoteReference w:id="27"/>
      </w:r>
      <w:r w:rsidRPr="007B38FE">
        <w:rPr>
          <w:rFonts w:ascii="Times New Roman" w:hAnsi="Times New Roman" w:cs="Times New Roman"/>
          <w:sz w:val="24"/>
          <w:szCs w:val="24"/>
        </w:rPr>
        <w:t>. The interviewer and the reviewer must swear to act in the best interest of justice and avoid any bias challenges</w:t>
      </w:r>
      <w:r w:rsidR="00301DF5">
        <w:rPr>
          <w:rFonts w:ascii="Times New Roman" w:hAnsi="Times New Roman" w:cs="Times New Roman"/>
          <w:sz w:val="24"/>
          <w:szCs w:val="24"/>
        </w:rPr>
        <w:t>.</w:t>
      </w:r>
    </w:p>
    <w:p w:rsidR="00D8185C" w:rsidRPr="007B38FE" w:rsidRDefault="00A80FB6" w:rsidP="00301DF5">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t xml:space="preserve">The scheduling of Skyes trials </w:t>
      </w:r>
      <w:r w:rsidR="00397956" w:rsidRPr="007B38FE">
        <w:rPr>
          <w:rFonts w:ascii="Times New Roman" w:hAnsi="Times New Roman" w:cs="Times New Roman"/>
          <w:sz w:val="24"/>
          <w:szCs w:val="24"/>
        </w:rPr>
        <w:t>creates challenges</w:t>
      </w:r>
      <w:r w:rsidRPr="007B38FE">
        <w:rPr>
          <w:rFonts w:ascii="Times New Roman" w:hAnsi="Times New Roman" w:cs="Times New Roman"/>
          <w:sz w:val="24"/>
          <w:szCs w:val="24"/>
        </w:rPr>
        <w:t xml:space="preserve"> to the reliability of V witness if she testifies. The 12 month period may interfere with her </w:t>
      </w:r>
      <w:r w:rsidR="00397956" w:rsidRPr="007B38FE">
        <w:rPr>
          <w:rFonts w:ascii="Times New Roman" w:hAnsi="Times New Roman" w:cs="Times New Roman"/>
          <w:sz w:val="24"/>
          <w:szCs w:val="24"/>
        </w:rPr>
        <w:t>memory because</w:t>
      </w:r>
      <w:r w:rsidRPr="007B38FE">
        <w:rPr>
          <w:rFonts w:ascii="Times New Roman" w:hAnsi="Times New Roman" w:cs="Times New Roman"/>
          <w:sz w:val="24"/>
          <w:szCs w:val="24"/>
        </w:rPr>
        <w:t xml:space="preserve"> she is still young. However, this is not to say that she will not recall what happened to her. It is believed that children as young as 3 years old can recall and tell about things that happened to them two years ago. </w:t>
      </w:r>
      <w:r w:rsidR="003F5B60" w:rsidRPr="007B38FE">
        <w:rPr>
          <w:rFonts w:ascii="Times New Roman" w:hAnsi="Times New Roman" w:cs="Times New Roman"/>
          <w:sz w:val="24"/>
          <w:szCs w:val="24"/>
        </w:rPr>
        <w:t>The interrogation</w:t>
      </w:r>
      <w:r w:rsidR="00A8714E" w:rsidRPr="007B38FE">
        <w:rPr>
          <w:rFonts w:ascii="Times New Roman" w:hAnsi="Times New Roman" w:cs="Times New Roman"/>
          <w:sz w:val="24"/>
          <w:szCs w:val="24"/>
        </w:rPr>
        <w:t xml:space="preserve"> will rely on her ability to recall what had transpired to her. </w:t>
      </w:r>
    </w:p>
    <w:p w:rsidR="002B393E" w:rsidRPr="004D0305" w:rsidRDefault="00A80FB6" w:rsidP="00DD0C7A">
      <w:pPr>
        <w:spacing w:after="0" w:line="480" w:lineRule="auto"/>
        <w:rPr>
          <w:rFonts w:ascii="Times New Roman" w:hAnsi="Times New Roman" w:cs="Times New Roman"/>
          <w:b/>
          <w:sz w:val="24"/>
          <w:szCs w:val="24"/>
        </w:rPr>
      </w:pPr>
      <w:r w:rsidRPr="004D0305">
        <w:rPr>
          <w:rFonts w:ascii="Times New Roman" w:hAnsi="Times New Roman" w:cs="Times New Roman"/>
          <w:b/>
          <w:sz w:val="24"/>
          <w:szCs w:val="24"/>
        </w:rPr>
        <w:t xml:space="preserve">Pre-trial </w:t>
      </w:r>
    </w:p>
    <w:p w:rsidR="002B393E" w:rsidRPr="007B38FE" w:rsidRDefault="00A80FB6" w:rsidP="00DD0C7A">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t xml:space="preserve">V can </w:t>
      </w:r>
      <w:r w:rsidR="00297394" w:rsidRPr="007B38FE">
        <w:rPr>
          <w:rFonts w:ascii="Times New Roman" w:hAnsi="Times New Roman" w:cs="Times New Roman"/>
          <w:sz w:val="24"/>
          <w:szCs w:val="24"/>
        </w:rPr>
        <w:t>give pre</w:t>
      </w:r>
      <w:r w:rsidRPr="007B38FE">
        <w:rPr>
          <w:rFonts w:ascii="Times New Roman" w:hAnsi="Times New Roman" w:cs="Times New Roman"/>
          <w:sz w:val="24"/>
          <w:szCs w:val="24"/>
        </w:rPr>
        <w:t>-trial visual recorded cross-examination or re-examination; the trial judge should determine the decision on this.</w:t>
      </w:r>
    </w:p>
    <w:p w:rsidR="00C73AF9" w:rsidRPr="007B38FE" w:rsidRDefault="00A80FB6" w:rsidP="00DD0C7A">
      <w:pPr>
        <w:spacing w:after="0" w:line="480" w:lineRule="auto"/>
        <w:rPr>
          <w:rFonts w:ascii="Times New Roman" w:hAnsi="Times New Roman" w:cs="Times New Roman"/>
          <w:b/>
          <w:sz w:val="24"/>
          <w:szCs w:val="24"/>
        </w:rPr>
      </w:pPr>
      <w:r w:rsidRPr="007B38FE">
        <w:rPr>
          <w:rFonts w:ascii="Times New Roman" w:hAnsi="Times New Roman" w:cs="Times New Roman"/>
          <w:b/>
          <w:sz w:val="24"/>
          <w:szCs w:val="24"/>
        </w:rPr>
        <w:t xml:space="preserve">A Fair Trial </w:t>
      </w:r>
    </w:p>
    <w:p w:rsidR="00C73AF9" w:rsidRPr="007B38FE" w:rsidRDefault="00A80FB6" w:rsidP="00DD0C7A">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t>Fairness of the trial is very important in ensuring that justice is delivered to the plaintiff and respondent.</w:t>
      </w:r>
      <w:r w:rsidR="001B24BC" w:rsidRPr="007B38FE">
        <w:rPr>
          <w:rFonts w:ascii="Times New Roman" w:hAnsi="Times New Roman" w:cs="Times New Roman"/>
          <w:sz w:val="24"/>
          <w:szCs w:val="24"/>
        </w:rPr>
        <w:t xml:space="preserve"> </w:t>
      </w:r>
      <w:r w:rsidR="004D7383" w:rsidRPr="007B38FE">
        <w:rPr>
          <w:rFonts w:ascii="Times New Roman" w:hAnsi="Times New Roman" w:cs="Times New Roman"/>
          <w:sz w:val="24"/>
          <w:szCs w:val="24"/>
        </w:rPr>
        <w:t>To</w:t>
      </w:r>
      <w:r w:rsidR="001B24BC" w:rsidRPr="007B38FE">
        <w:rPr>
          <w:rFonts w:ascii="Times New Roman" w:hAnsi="Times New Roman" w:cs="Times New Roman"/>
          <w:sz w:val="24"/>
          <w:szCs w:val="24"/>
        </w:rPr>
        <w:t xml:space="preserve"> ensure that Skyes get a fair trial, the court will look for a way of determining the credibility of the evidence that V gives. The credibility starts with the manner in which V is interviewed and assessment of her evidence to determine consistency and pattern that may point </w:t>
      </w:r>
      <w:r w:rsidR="001B24BC" w:rsidRPr="007B38FE">
        <w:rPr>
          <w:rFonts w:ascii="Times New Roman" w:hAnsi="Times New Roman" w:cs="Times New Roman"/>
          <w:sz w:val="24"/>
          <w:szCs w:val="24"/>
        </w:rPr>
        <w:lastRenderedPageBreak/>
        <w:t>to reliability or unreliability</w:t>
      </w:r>
      <w:r>
        <w:rPr>
          <w:rStyle w:val="FootnoteReference"/>
          <w:rFonts w:ascii="Times New Roman" w:hAnsi="Times New Roman" w:cs="Times New Roman"/>
          <w:sz w:val="24"/>
          <w:szCs w:val="24"/>
        </w:rPr>
        <w:footnoteReference w:id="28"/>
      </w:r>
      <w:r w:rsidR="001B24BC" w:rsidRPr="007B38FE">
        <w:rPr>
          <w:rFonts w:ascii="Times New Roman" w:hAnsi="Times New Roman" w:cs="Times New Roman"/>
          <w:sz w:val="24"/>
          <w:szCs w:val="24"/>
        </w:rPr>
        <w:t xml:space="preserve">. </w:t>
      </w:r>
      <w:r w:rsidR="00496870" w:rsidRPr="007B38FE">
        <w:rPr>
          <w:rFonts w:ascii="Times New Roman" w:hAnsi="Times New Roman" w:cs="Times New Roman"/>
          <w:sz w:val="24"/>
          <w:szCs w:val="24"/>
        </w:rPr>
        <w:t xml:space="preserve">It is presumed that children rarely lie, unlike the adults who may choose to tell lies. </w:t>
      </w:r>
      <w:r w:rsidR="001B24BC" w:rsidRPr="007B38FE">
        <w:rPr>
          <w:rFonts w:ascii="Times New Roman" w:hAnsi="Times New Roman" w:cs="Times New Roman"/>
          <w:sz w:val="24"/>
          <w:szCs w:val="24"/>
        </w:rPr>
        <w:t xml:space="preserve"> </w:t>
      </w:r>
    </w:p>
    <w:p w:rsidR="00496870" w:rsidRPr="007B38FE" w:rsidRDefault="00A80FB6" w:rsidP="00DD0C7A">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t xml:space="preserve">Moreover, the delay works well for the respondent because the child may forget what happened </w:t>
      </w:r>
      <w:r w:rsidR="004D7383" w:rsidRPr="007B38FE">
        <w:rPr>
          <w:rFonts w:ascii="Times New Roman" w:hAnsi="Times New Roman" w:cs="Times New Roman"/>
          <w:sz w:val="24"/>
          <w:szCs w:val="24"/>
        </w:rPr>
        <w:t>to</w:t>
      </w:r>
      <w:r w:rsidRPr="007B38FE">
        <w:rPr>
          <w:rFonts w:ascii="Times New Roman" w:hAnsi="Times New Roman" w:cs="Times New Roman"/>
          <w:sz w:val="24"/>
          <w:szCs w:val="24"/>
        </w:rPr>
        <w:t xml:space="preserve"> her</w:t>
      </w:r>
      <w:r w:rsidR="00301DF5">
        <w:rPr>
          <w:rFonts w:ascii="Times New Roman" w:hAnsi="Times New Roman" w:cs="Times New Roman"/>
          <w:sz w:val="24"/>
          <w:szCs w:val="24"/>
        </w:rPr>
        <w:t>,</w:t>
      </w:r>
      <w:r w:rsidRPr="007B38FE">
        <w:rPr>
          <w:rFonts w:ascii="Times New Roman" w:hAnsi="Times New Roman" w:cs="Times New Roman"/>
          <w:sz w:val="24"/>
          <w:szCs w:val="24"/>
        </w:rPr>
        <w:t xml:space="preserve"> i.e.</w:t>
      </w:r>
      <w:r w:rsidR="00301DF5">
        <w:rPr>
          <w:rFonts w:ascii="Times New Roman" w:hAnsi="Times New Roman" w:cs="Times New Roman"/>
          <w:sz w:val="24"/>
          <w:szCs w:val="24"/>
        </w:rPr>
        <w:t>,</w:t>
      </w:r>
      <w:r w:rsidRPr="007B38FE">
        <w:rPr>
          <w:rFonts w:ascii="Times New Roman" w:hAnsi="Times New Roman" w:cs="Times New Roman"/>
          <w:sz w:val="24"/>
          <w:szCs w:val="24"/>
        </w:rPr>
        <w:t xml:space="preserve"> if indeed she was sexually assaulted. Before the child was taken to foster care, a medical examination should have been conducted on her body to try and establish if she has been sexually abused</w:t>
      </w:r>
      <w:r>
        <w:rPr>
          <w:rStyle w:val="FootnoteReference"/>
          <w:rFonts w:ascii="Times New Roman" w:hAnsi="Times New Roman" w:cs="Times New Roman"/>
          <w:sz w:val="24"/>
          <w:szCs w:val="24"/>
        </w:rPr>
        <w:footnoteReference w:id="29"/>
      </w:r>
      <w:r w:rsidRPr="007B38FE">
        <w:rPr>
          <w:rFonts w:ascii="Times New Roman" w:hAnsi="Times New Roman" w:cs="Times New Roman"/>
          <w:sz w:val="24"/>
          <w:szCs w:val="24"/>
        </w:rPr>
        <w:t xml:space="preserve">. </w:t>
      </w:r>
      <w:r w:rsidR="0084749A">
        <w:rPr>
          <w:rFonts w:ascii="Times New Roman" w:hAnsi="Times New Roman" w:cs="Times New Roman"/>
          <w:sz w:val="24"/>
          <w:szCs w:val="24"/>
        </w:rPr>
        <w:t>T</w:t>
      </w:r>
      <w:r w:rsidR="006758C8" w:rsidRPr="007B38FE">
        <w:rPr>
          <w:rFonts w:ascii="Times New Roman" w:hAnsi="Times New Roman" w:cs="Times New Roman"/>
          <w:sz w:val="24"/>
          <w:szCs w:val="24"/>
        </w:rPr>
        <w:t xml:space="preserve">he medical report will be of great help, if made </w:t>
      </w:r>
      <w:r w:rsidR="0096357F" w:rsidRPr="007B38FE">
        <w:rPr>
          <w:rFonts w:ascii="Times New Roman" w:hAnsi="Times New Roman" w:cs="Times New Roman"/>
          <w:sz w:val="24"/>
          <w:szCs w:val="24"/>
        </w:rPr>
        <w:t>available</w:t>
      </w:r>
      <w:r w:rsidR="006758C8" w:rsidRPr="007B38FE">
        <w:rPr>
          <w:rFonts w:ascii="Times New Roman" w:hAnsi="Times New Roman" w:cs="Times New Roman"/>
          <w:sz w:val="24"/>
          <w:szCs w:val="24"/>
        </w:rPr>
        <w:t xml:space="preserve">, to try and corroborate the allegation of sexual assault. </w:t>
      </w:r>
    </w:p>
    <w:p w:rsidR="009946B6" w:rsidRPr="007B38FE" w:rsidRDefault="00A80FB6" w:rsidP="00DD0C7A">
      <w:pPr>
        <w:spacing w:after="0" w:line="480" w:lineRule="auto"/>
        <w:ind w:firstLine="720"/>
        <w:rPr>
          <w:rFonts w:ascii="Times New Roman" w:hAnsi="Times New Roman" w:cs="Times New Roman"/>
          <w:sz w:val="24"/>
          <w:szCs w:val="24"/>
        </w:rPr>
      </w:pPr>
      <w:r w:rsidRPr="007B38FE">
        <w:rPr>
          <w:rFonts w:ascii="Times New Roman" w:hAnsi="Times New Roman" w:cs="Times New Roman"/>
          <w:sz w:val="24"/>
          <w:szCs w:val="24"/>
        </w:rPr>
        <w:t xml:space="preserve">The trial will also seek the help of a psychologist to examine the child's mental welfare as far as the issue of sexual abuse is concerned. </w:t>
      </w:r>
      <w:r w:rsidR="00A447D3" w:rsidRPr="007B38FE">
        <w:rPr>
          <w:rFonts w:ascii="Times New Roman" w:hAnsi="Times New Roman" w:cs="Times New Roman"/>
          <w:sz w:val="24"/>
          <w:szCs w:val="24"/>
        </w:rPr>
        <w:t>The psychologist must be able to give a credible report, using his or her expertise, about the possibility of V having been exposed to sexual abuse</w:t>
      </w:r>
      <w:r>
        <w:rPr>
          <w:rStyle w:val="FootnoteReference"/>
          <w:rFonts w:ascii="Times New Roman" w:hAnsi="Times New Roman" w:cs="Times New Roman"/>
          <w:sz w:val="24"/>
          <w:szCs w:val="24"/>
        </w:rPr>
        <w:footnoteReference w:id="30"/>
      </w:r>
      <w:r w:rsidR="00A447D3" w:rsidRPr="007B38FE">
        <w:rPr>
          <w:rFonts w:ascii="Times New Roman" w:hAnsi="Times New Roman" w:cs="Times New Roman"/>
          <w:sz w:val="24"/>
          <w:szCs w:val="24"/>
        </w:rPr>
        <w:t xml:space="preserve">. </w:t>
      </w:r>
      <w:r w:rsidR="00DD413B" w:rsidRPr="007B38FE">
        <w:rPr>
          <w:rFonts w:ascii="Times New Roman" w:hAnsi="Times New Roman" w:cs="Times New Roman"/>
          <w:sz w:val="24"/>
          <w:szCs w:val="24"/>
        </w:rPr>
        <w:t xml:space="preserve"> </w:t>
      </w:r>
      <w:r w:rsidR="006633C2" w:rsidRPr="007B38FE">
        <w:rPr>
          <w:rFonts w:ascii="Times New Roman" w:hAnsi="Times New Roman" w:cs="Times New Roman"/>
          <w:sz w:val="24"/>
          <w:szCs w:val="24"/>
        </w:rPr>
        <w:t xml:space="preserve">The importance of using an expert is to try and get reliable evidence. </w:t>
      </w:r>
      <w:r w:rsidR="00301DF5">
        <w:rPr>
          <w:rFonts w:ascii="Times New Roman" w:hAnsi="Times New Roman" w:cs="Times New Roman"/>
          <w:sz w:val="24"/>
          <w:szCs w:val="24"/>
        </w:rPr>
        <w:t>In g</w:t>
      </w:r>
      <w:r w:rsidR="006633C2" w:rsidRPr="007B38FE">
        <w:rPr>
          <w:rFonts w:ascii="Times New Roman" w:hAnsi="Times New Roman" w:cs="Times New Roman"/>
          <w:sz w:val="24"/>
          <w:szCs w:val="24"/>
        </w:rPr>
        <w:t>eneral, judges, and magistrates are not experts on matters o</w:t>
      </w:r>
      <w:r w:rsidR="00EA7241" w:rsidRPr="007B38FE">
        <w:rPr>
          <w:rFonts w:ascii="Times New Roman" w:hAnsi="Times New Roman" w:cs="Times New Roman"/>
          <w:sz w:val="24"/>
          <w:szCs w:val="24"/>
        </w:rPr>
        <w:t>f psychology and investigation</w:t>
      </w:r>
      <w:r>
        <w:rPr>
          <w:rStyle w:val="FootnoteReference"/>
          <w:rFonts w:ascii="Times New Roman" w:hAnsi="Times New Roman" w:cs="Times New Roman"/>
          <w:sz w:val="24"/>
          <w:szCs w:val="24"/>
        </w:rPr>
        <w:footnoteReference w:id="31"/>
      </w:r>
      <w:r w:rsidR="00EA7241" w:rsidRPr="007B38FE">
        <w:rPr>
          <w:rFonts w:ascii="Times New Roman" w:hAnsi="Times New Roman" w:cs="Times New Roman"/>
          <w:sz w:val="24"/>
          <w:szCs w:val="24"/>
        </w:rPr>
        <w:t>.</w:t>
      </w:r>
      <w:r w:rsidR="00491846" w:rsidRPr="007B38FE">
        <w:rPr>
          <w:rFonts w:ascii="Times New Roman" w:hAnsi="Times New Roman" w:cs="Times New Roman"/>
          <w:sz w:val="24"/>
          <w:szCs w:val="24"/>
        </w:rPr>
        <w:t xml:space="preserve"> In this respect, an expert in psychology would help the court to understand what transpired and if the allegation holds some truth. </w:t>
      </w:r>
    </w:p>
    <w:p w:rsidR="008771C8" w:rsidRPr="007B38FE" w:rsidRDefault="00A80FB6" w:rsidP="00DD0C7A">
      <w:pPr>
        <w:spacing w:after="0" w:line="480" w:lineRule="auto"/>
        <w:rPr>
          <w:rFonts w:ascii="Times New Roman" w:hAnsi="Times New Roman" w:cs="Times New Roman"/>
          <w:sz w:val="24"/>
          <w:szCs w:val="24"/>
        </w:rPr>
      </w:pPr>
      <w:r w:rsidRPr="007B38FE">
        <w:rPr>
          <w:rFonts w:ascii="Times New Roman" w:hAnsi="Times New Roman" w:cs="Times New Roman"/>
          <w:sz w:val="24"/>
          <w:szCs w:val="24"/>
        </w:rPr>
        <w:t>.</w:t>
      </w:r>
      <w:r w:rsidR="00325C27" w:rsidRPr="007B38FE">
        <w:rPr>
          <w:rFonts w:ascii="Times New Roman" w:hAnsi="Times New Roman" w:cs="Times New Roman"/>
          <w:sz w:val="24"/>
          <w:szCs w:val="24"/>
        </w:rPr>
        <w:t xml:space="preserve"> </w:t>
      </w:r>
    </w:p>
    <w:p w:rsidR="00832EC7" w:rsidRPr="007B38FE" w:rsidRDefault="00832EC7" w:rsidP="00DD0C7A">
      <w:pPr>
        <w:spacing w:after="0" w:line="480" w:lineRule="auto"/>
        <w:rPr>
          <w:rFonts w:ascii="Times New Roman" w:hAnsi="Times New Roman" w:cs="Times New Roman"/>
          <w:sz w:val="24"/>
          <w:szCs w:val="24"/>
        </w:rPr>
      </w:pPr>
    </w:p>
    <w:p w:rsidR="00F83AD9" w:rsidRDefault="00A80FB6" w:rsidP="00DD0C7A">
      <w:pPr>
        <w:spacing w:after="0"/>
        <w:rPr>
          <w:rFonts w:ascii="Times New Roman" w:hAnsi="Times New Roman" w:cs="Times New Roman"/>
          <w:sz w:val="24"/>
          <w:szCs w:val="24"/>
        </w:rPr>
      </w:pPr>
      <w:r>
        <w:rPr>
          <w:rFonts w:ascii="Times New Roman" w:hAnsi="Times New Roman" w:cs="Times New Roman"/>
          <w:sz w:val="24"/>
          <w:szCs w:val="24"/>
        </w:rPr>
        <w:br w:type="page"/>
      </w:r>
    </w:p>
    <w:p w:rsidR="003D6185" w:rsidRDefault="00A80FB6" w:rsidP="00DD0C7A">
      <w:pPr>
        <w:spacing w:after="0" w:line="480" w:lineRule="auto"/>
        <w:jc w:val="center"/>
        <w:rPr>
          <w:rFonts w:ascii="Times New Roman" w:hAnsi="Times New Roman" w:cs="Times New Roman"/>
          <w:sz w:val="24"/>
          <w:szCs w:val="24"/>
        </w:rPr>
      </w:pPr>
      <w:r w:rsidRPr="007B38FE">
        <w:rPr>
          <w:rFonts w:ascii="Times New Roman" w:hAnsi="Times New Roman" w:cs="Times New Roman"/>
          <w:sz w:val="24"/>
          <w:szCs w:val="24"/>
        </w:rPr>
        <w:lastRenderedPageBreak/>
        <w:t>Bibliography</w:t>
      </w:r>
    </w:p>
    <w:p w:rsidR="00E415C9" w:rsidRPr="00F83AD9" w:rsidRDefault="00A80FB6" w:rsidP="00DD0C7A">
      <w:pPr>
        <w:spacing w:after="0" w:line="480" w:lineRule="auto"/>
        <w:rPr>
          <w:rFonts w:ascii="Times New Roman" w:hAnsi="Times New Roman" w:cs="Times New Roman"/>
          <w:b/>
          <w:sz w:val="24"/>
          <w:szCs w:val="24"/>
        </w:rPr>
      </w:pPr>
      <w:r w:rsidRPr="00F83AD9">
        <w:rPr>
          <w:rFonts w:ascii="Times New Roman" w:hAnsi="Times New Roman" w:cs="Times New Roman"/>
          <w:b/>
          <w:sz w:val="24"/>
          <w:szCs w:val="24"/>
        </w:rPr>
        <w:t xml:space="preserve">Primary Sources </w:t>
      </w:r>
    </w:p>
    <w:p w:rsidR="003D6185" w:rsidRPr="007B38FE" w:rsidRDefault="00A80FB6" w:rsidP="00DD0C7A">
      <w:pPr>
        <w:spacing w:after="0" w:line="480" w:lineRule="auto"/>
        <w:rPr>
          <w:rFonts w:ascii="Times New Roman" w:hAnsi="Times New Roman" w:cs="Times New Roman"/>
          <w:sz w:val="24"/>
          <w:szCs w:val="24"/>
        </w:rPr>
      </w:pPr>
      <w:r w:rsidRPr="007B38FE">
        <w:rPr>
          <w:rFonts w:ascii="Times New Roman" w:hAnsi="Times New Roman" w:cs="Times New Roman"/>
          <w:sz w:val="24"/>
          <w:szCs w:val="24"/>
        </w:rPr>
        <w:t>Youth Justice and Criminal Evidence Act 1999.</w:t>
      </w:r>
    </w:p>
    <w:p w:rsidR="008564DD" w:rsidRPr="007B38FE" w:rsidRDefault="00A80FB6" w:rsidP="00DD0C7A">
      <w:pPr>
        <w:spacing w:after="0" w:line="480" w:lineRule="auto"/>
        <w:rPr>
          <w:rFonts w:ascii="Times New Roman" w:hAnsi="Times New Roman" w:cs="Times New Roman"/>
          <w:sz w:val="24"/>
          <w:szCs w:val="24"/>
        </w:rPr>
      </w:pPr>
      <w:r w:rsidRPr="007B38FE">
        <w:rPr>
          <w:rFonts w:ascii="Times New Roman" w:hAnsi="Times New Roman" w:cs="Times New Roman"/>
          <w:sz w:val="24"/>
          <w:szCs w:val="24"/>
        </w:rPr>
        <w:t>Sexual Offences Act 2003</w:t>
      </w:r>
    </w:p>
    <w:p w:rsidR="00283EB8" w:rsidRDefault="00A80FB6" w:rsidP="00DD0C7A">
      <w:pPr>
        <w:spacing w:after="0" w:line="480" w:lineRule="auto"/>
        <w:rPr>
          <w:rFonts w:ascii="Times New Roman" w:hAnsi="Times New Roman" w:cs="Times New Roman"/>
          <w:sz w:val="24"/>
          <w:szCs w:val="24"/>
        </w:rPr>
      </w:pPr>
      <w:r w:rsidRPr="007B38FE">
        <w:rPr>
          <w:rFonts w:ascii="Times New Roman" w:hAnsi="Times New Roman" w:cs="Times New Roman"/>
          <w:sz w:val="24"/>
          <w:szCs w:val="24"/>
        </w:rPr>
        <w:t>Protection of Children Act 1978</w:t>
      </w:r>
    </w:p>
    <w:p w:rsidR="00F83AD9" w:rsidRPr="00F83AD9" w:rsidRDefault="00A80FB6" w:rsidP="00DD0C7A">
      <w:pPr>
        <w:spacing w:after="0" w:line="480" w:lineRule="auto"/>
        <w:rPr>
          <w:rFonts w:ascii="Times New Roman" w:hAnsi="Times New Roman" w:cs="Times New Roman"/>
          <w:b/>
          <w:sz w:val="24"/>
          <w:szCs w:val="24"/>
        </w:rPr>
      </w:pPr>
      <w:r w:rsidRPr="00E415C9">
        <w:rPr>
          <w:rFonts w:ascii="Times New Roman" w:hAnsi="Times New Roman" w:cs="Times New Roman"/>
          <w:b/>
          <w:sz w:val="24"/>
          <w:szCs w:val="24"/>
        </w:rPr>
        <w:t xml:space="preserve">Secondary </w:t>
      </w:r>
      <w:r w:rsidR="00E415C9" w:rsidRPr="00E415C9">
        <w:rPr>
          <w:rFonts w:ascii="Times New Roman" w:hAnsi="Times New Roman" w:cs="Times New Roman"/>
          <w:b/>
          <w:sz w:val="24"/>
          <w:szCs w:val="24"/>
        </w:rPr>
        <w:t>S</w:t>
      </w:r>
      <w:r w:rsidRPr="00E415C9">
        <w:rPr>
          <w:rFonts w:ascii="Times New Roman" w:hAnsi="Times New Roman" w:cs="Times New Roman"/>
          <w:b/>
          <w:sz w:val="24"/>
          <w:szCs w:val="24"/>
        </w:rPr>
        <w:t xml:space="preserve">ources </w:t>
      </w:r>
    </w:p>
    <w:p w:rsidR="00F83AD9" w:rsidRPr="007B38FE" w:rsidRDefault="00A80FB6" w:rsidP="00DD0C7A">
      <w:pPr>
        <w:spacing w:after="0" w:line="480" w:lineRule="auto"/>
        <w:ind w:left="720" w:hanging="720"/>
        <w:rPr>
          <w:rFonts w:ascii="Times New Roman" w:hAnsi="Times New Roman" w:cs="Times New Roman"/>
          <w:sz w:val="24"/>
          <w:szCs w:val="24"/>
        </w:rPr>
      </w:pPr>
      <w:r w:rsidRPr="007B38FE">
        <w:rPr>
          <w:rFonts w:ascii="Times New Roman" w:hAnsi="Times New Roman" w:cs="Times New Roman"/>
          <w:sz w:val="24"/>
          <w:szCs w:val="24"/>
        </w:rPr>
        <w:t xml:space="preserve">'Child Abuse - Children as Witnesses in Criminal Proceedings' (Citizensadvice.org.uk, 2021) &lt;https://www.citizensadvice.org.uk/family/children-and-young-people/child-abuse/police-involvement/child-abuse-children-as-witnesses-in-criminal-proceedings/&gt; accessed 28 February 2021. </w:t>
      </w:r>
    </w:p>
    <w:p w:rsidR="00A20477" w:rsidRPr="00A20477" w:rsidRDefault="00A80FB6" w:rsidP="00DD0C7A">
      <w:pPr>
        <w:spacing w:after="0" w:line="480" w:lineRule="auto"/>
        <w:ind w:left="720" w:hanging="720"/>
        <w:rPr>
          <w:rFonts w:ascii="Times New Roman" w:hAnsi="Times New Roman" w:cs="Times New Roman"/>
          <w:sz w:val="24"/>
          <w:szCs w:val="24"/>
        </w:rPr>
      </w:pPr>
      <w:r w:rsidRPr="007B38FE">
        <w:rPr>
          <w:rFonts w:ascii="Times New Roman" w:hAnsi="Times New Roman" w:cs="Times New Roman"/>
          <w:sz w:val="24"/>
          <w:szCs w:val="24"/>
        </w:rPr>
        <w:t>'Children As Witnesses In Criminal Proceedings - Inbrief.Co.Uk' (InBrief.co.uk, 2021) &lt;https://www.inbrief.co.uk/court-proceedings/child-witnesses/&gt; accessed 28 February 2021</w:t>
      </w:r>
      <w:r>
        <w:rPr>
          <w:rFonts w:ascii="Times New Roman" w:hAnsi="Times New Roman" w:cs="Times New Roman"/>
          <w:sz w:val="24"/>
          <w:szCs w:val="24"/>
        </w:rPr>
        <w:t>.</w:t>
      </w:r>
    </w:p>
    <w:p w:rsidR="009C3323" w:rsidRDefault="00A80FB6" w:rsidP="00DD0C7A">
      <w:pPr>
        <w:spacing w:after="0" w:line="480" w:lineRule="auto"/>
        <w:ind w:left="720" w:hanging="720"/>
        <w:rPr>
          <w:rFonts w:ascii="Times New Roman" w:hAnsi="Times New Roman" w:cs="Times New Roman"/>
          <w:sz w:val="24"/>
          <w:szCs w:val="24"/>
        </w:rPr>
      </w:pPr>
      <w:r w:rsidRPr="00F151FB">
        <w:rPr>
          <w:rFonts w:ascii="Times New Roman" w:hAnsi="Times New Roman" w:cs="Times New Roman"/>
          <w:sz w:val="24"/>
          <w:szCs w:val="24"/>
        </w:rPr>
        <w:t>Cooper A, Quas J, and Cleveland K, 'The Emotional Child Witness: Effects On Juror Decision-Making' (2014) 32 Behavioral Sciences &amp; the Law</w:t>
      </w:r>
      <w:r>
        <w:rPr>
          <w:rFonts w:ascii="Times New Roman" w:hAnsi="Times New Roman" w:cs="Times New Roman"/>
          <w:sz w:val="24"/>
          <w:szCs w:val="24"/>
        </w:rPr>
        <w:t>.</w:t>
      </w:r>
    </w:p>
    <w:p w:rsidR="00F151FB" w:rsidRPr="00F151FB" w:rsidRDefault="00A80FB6" w:rsidP="00DD0C7A">
      <w:pPr>
        <w:spacing w:after="0" w:line="480" w:lineRule="auto"/>
        <w:ind w:left="720" w:hanging="720"/>
        <w:rPr>
          <w:rFonts w:ascii="Times New Roman" w:hAnsi="Times New Roman" w:cs="Times New Roman"/>
          <w:sz w:val="24"/>
          <w:szCs w:val="24"/>
        </w:rPr>
      </w:pPr>
      <w:r w:rsidRPr="00A20477">
        <w:rPr>
          <w:rFonts w:ascii="Times New Roman" w:hAnsi="Times New Roman" w:cs="Times New Roman"/>
          <w:sz w:val="24"/>
          <w:szCs w:val="24"/>
        </w:rPr>
        <w:t>Mellor A, and Dent H, 'Preparation Of The Child Witness For Court' (1994) 3 Child Abuse Review</w:t>
      </w:r>
      <w:r>
        <w:rPr>
          <w:rFonts w:ascii="Times New Roman" w:hAnsi="Times New Roman" w:cs="Times New Roman"/>
          <w:sz w:val="24"/>
          <w:szCs w:val="24"/>
        </w:rPr>
        <w:t>.</w:t>
      </w:r>
    </w:p>
    <w:p w:rsidR="00F83AD9" w:rsidRPr="007B38FE" w:rsidRDefault="00A80FB6" w:rsidP="00DD0C7A">
      <w:pPr>
        <w:spacing w:after="0" w:line="480" w:lineRule="auto"/>
        <w:ind w:left="720" w:hanging="720"/>
        <w:rPr>
          <w:rFonts w:ascii="Times New Roman" w:hAnsi="Times New Roman" w:cs="Times New Roman"/>
          <w:sz w:val="24"/>
          <w:szCs w:val="24"/>
        </w:rPr>
      </w:pPr>
      <w:r w:rsidRPr="00E520C5">
        <w:rPr>
          <w:rFonts w:ascii="Times New Roman" w:hAnsi="Times New Roman" w:cs="Times New Roman"/>
          <w:sz w:val="24"/>
          <w:szCs w:val="24"/>
        </w:rPr>
        <w:t>'Safeguarding Children As Victims And Witnesses | The Crown Prosecution Service' (Cps.gov.uk, 2019) &lt;https://www.cps.gov.uk/legal-guidance/safeguarding-children-victims-and-witnesses&gt; accessed 28 February 2021</w:t>
      </w:r>
    </w:p>
    <w:p w:rsidR="00F83AD9" w:rsidRPr="007B38FE" w:rsidRDefault="00A80FB6" w:rsidP="00DD0C7A">
      <w:pPr>
        <w:spacing w:after="0" w:line="480" w:lineRule="auto"/>
        <w:ind w:left="720" w:hanging="720"/>
        <w:rPr>
          <w:rFonts w:ascii="Times New Roman" w:hAnsi="Times New Roman" w:cs="Times New Roman"/>
          <w:sz w:val="24"/>
          <w:szCs w:val="24"/>
        </w:rPr>
      </w:pPr>
      <w:r w:rsidRPr="007B38FE">
        <w:rPr>
          <w:rFonts w:ascii="Times New Roman" w:hAnsi="Times New Roman" w:cs="Times New Roman"/>
          <w:sz w:val="24"/>
          <w:szCs w:val="24"/>
        </w:rPr>
        <w:t>Salmon N, 'Two-Year-Old Sexual Assault Victim Becomes Youngest Ever Court Witness' (The Independent, 2017) &lt;https://www.independent.co.uk/news/uk/crime/two-year-old-girl-</w:t>
      </w:r>
      <w:r w:rsidRPr="007B38FE">
        <w:rPr>
          <w:rFonts w:ascii="Times New Roman" w:hAnsi="Times New Roman" w:cs="Times New Roman"/>
          <w:sz w:val="24"/>
          <w:szCs w:val="24"/>
        </w:rPr>
        <w:lastRenderedPageBreak/>
        <w:t>evidence-court-child-sexual-abuse-predator-jailed-youngest-history-a7994316.html&gt; accessed 28 February 2021.</w:t>
      </w:r>
    </w:p>
    <w:sectPr w:rsidR="00F83AD9" w:rsidRPr="007B38FE" w:rsidSect="00E87A1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39F" w:rsidRDefault="00C8039F" w:rsidP="00E87A1E">
      <w:pPr>
        <w:spacing w:after="0" w:line="240" w:lineRule="auto"/>
      </w:pPr>
      <w:r>
        <w:separator/>
      </w:r>
    </w:p>
  </w:endnote>
  <w:endnote w:type="continuationSeparator" w:id="0">
    <w:p w:rsidR="00C8039F" w:rsidRDefault="00C8039F" w:rsidP="00E87A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39F" w:rsidRDefault="00C8039F" w:rsidP="00CE11B7">
      <w:pPr>
        <w:spacing w:after="0" w:line="240" w:lineRule="auto"/>
      </w:pPr>
      <w:r>
        <w:separator/>
      </w:r>
    </w:p>
  </w:footnote>
  <w:footnote w:type="continuationSeparator" w:id="0">
    <w:p w:rsidR="00C8039F" w:rsidRDefault="00C8039F" w:rsidP="00CE11B7">
      <w:pPr>
        <w:spacing w:after="0" w:line="240" w:lineRule="auto"/>
      </w:pPr>
      <w:r>
        <w:continuationSeparator/>
      </w:r>
    </w:p>
  </w:footnote>
  <w:footnote w:id="1">
    <w:p w:rsidR="003C33D8"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'Children As Witnesses In Criminal Proceedings - Inbrief.Co.Uk' (InBrief.co.uk, 2021) &lt;https://www.inbrief.co.uk/court-proceedings/child-witnesses/&gt; accessed 28 February 2021.</w:t>
      </w:r>
    </w:p>
  </w:footnote>
  <w:footnote w:id="2">
    <w:p w:rsidR="00FA1993"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'Safeguarding Children As Victims And Witnesses | The Crown Prosecution Service' (Cps.gov.uk, 2019) &lt;https://www.cps.gov.uk/legal-guidance/safeguarding-children-victims-and-witnesses&gt; accessed 28 February 2021.</w:t>
      </w:r>
    </w:p>
  </w:footnote>
  <w:footnote w:id="3">
    <w:p w:rsidR="00B674FD"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'Children As Witnesses In Criminal Proceedings - Inbrief.Co.Uk' (InBrief.co.uk, 2021) &lt;https://www.inbrief.co.uk/court-proceedings/child-witnesses/&gt; accessed 28 February 2021.</w:t>
      </w:r>
    </w:p>
  </w:footnote>
  <w:footnote w:id="4">
    <w:p w:rsidR="00CE11B7"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Youth Justice and Criminal Evidence Act 1999, section 53 (1).</w:t>
      </w:r>
    </w:p>
  </w:footnote>
  <w:footnote w:id="5">
    <w:p w:rsidR="00036995"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Natasha Salmon, 'Two-Year-Old Sexual Assault Victim Becomes Youngest Ever Court Witness' (The Independent, 2017) &lt;https://www.independent.co.uk/news/uk/crime/two-year-old-girl-evidence-court-child-sexual-abuse-predator-jailed-youngest-history-a7994316.html&gt; accessed 28 February 2021.</w:t>
      </w:r>
    </w:p>
  </w:footnote>
  <w:footnote w:id="6">
    <w:p w:rsidR="007D783A"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'Children As Witnesses In Criminal Proceedings - Inbrief.Co.Uk' (InBrief.co.uk, 2021) &lt;https://www.inbrief.co.uk/court-proceedings/child-witnesses/&gt; accessed 28 February 2021.</w:t>
      </w:r>
    </w:p>
  </w:footnote>
  <w:footnote w:id="7">
    <w:p w:rsidR="0038071F"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Protection of Children Act 1978 section 35 (3) (c,). </w:t>
      </w:r>
    </w:p>
  </w:footnote>
  <w:footnote w:id="8">
    <w:p w:rsidR="0025703C"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Anne Mellor and Helen R. Dent, 'Preparation Of The Child Witness For Court' (1994) 3 Child Abuse Review.</w:t>
      </w:r>
    </w:p>
  </w:footnote>
  <w:footnote w:id="9">
    <w:p w:rsidR="00D9708D"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'Children As Witnesses In Criminal Proceedings - Inbrief.Co.Uk' (InBrief.co.uk, 2021) &lt;https://www.inbrief.co.uk/court-proceedings/child-witnesses/&gt; accessed 28 February 2021.</w:t>
      </w:r>
    </w:p>
  </w:footnote>
  <w:footnote w:id="10">
    <w:p w:rsidR="00917AEC"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'Safeguarding Children As Victims And Witnesses | The Crown Prosecution Service' (Cps.gov.uk, 2019) &lt;https://www.cps.gov.uk/legal-guidance/safeguarding-children-victims-and-witnesses&gt; accessed 28 February 2021.</w:t>
      </w:r>
    </w:p>
  </w:footnote>
  <w:footnote w:id="11">
    <w:p w:rsidR="00284EAF"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Natasha Salmon, 'Two-Year-Old Sexual Assault Victim Becomes Youngest Ever Court Witness' (The Independent, 2017) &lt;https://www.independent.co.uk/news/uk/crime/two-year-old-girl-evidence-court-child-sexual-abuse-predator-jailed-youngest-history-a7994316.html&gt; accessed 28 February 2021.</w:t>
      </w:r>
    </w:p>
  </w:footnote>
  <w:footnote w:id="12">
    <w:p w:rsidR="00D9708D"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'Children As Witnesses In Criminal Proceedings - Inbrief.Co.Uk' (InBrief.co.uk, 2021) &lt;https://www.inbrief.co.uk/court-proceedings/child-witnesses/&gt; accessed 28 February 2021.</w:t>
      </w:r>
    </w:p>
  </w:footnote>
  <w:footnote w:id="13">
    <w:p w:rsidR="0066129A"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w:t>
      </w:r>
      <w:r w:rsidR="007D783A" w:rsidRPr="00882E1E">
        <w:rPr>
          <w:sz w:val="16"/>
          <w:szCs w:val="16"/>
        </w:rPr>
        <w:t>'Children As Witnesses In Criminal Proceedings - Inbrief.Co.Uk' (InBrief.co.uk, 2021) &lt;https://www.inbrief.co.uk/court-proceedings/child-witnesses/&gt; accessed 28 February 2021.</w:t>
      </w:r>
    </w:p>
  </w:footnote>
  <w:footnote w:id="14">
    <w:p w:rsidR="00755BC6"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'Child Abuse - Children As Witnesses In Criminal Proceedings' (Citizensadvice.org.uk, 2021) &lt;https://www.citizensadvice.org.uk/family/children-and-young-people/child-abuse/police-involvement/child-abuse-children-as-witnesses-in-criminal-proceedings/&gt; accessed 28 February 2021.</w:t>
      </w:r>
    </w:p>
  </w:footnote>
  <w:footnote w:id="15">
    <w:p w:rsidR="009725F4"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'Children As Witnesses In Criminal Proceedings - Inbrief.Co.Uk' (InBrief.co.uk, 2021) &lt;https://www.inbrief.co.uk/court-proceedings/child-witnesses/&gt; accessed 28 February 2021.</w:t>
      </w:r>
    </w:p>
  </w:footnote>
  <w:footnote w:id="16">
    <w:p w:rsidR="004C51D7"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Alexia Cooper, Jodi A. Quas and Kyndra C. Cleveland, 'The Emotional Child Witness: Effects On Juror Decision-Making' (2014) 32 Behavioral Sciences &amp; the Law.</w:t>
      </w:r>
      <w:bookmarkStart w:id="0" w:name="_GoBack"/>
      <w:bookmarkEnd w:id="0"/>
    </w:p>
  </w:footnote>
  <w:footnote w:id="17">
    <w:p w:rsidR="00B0498F"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Natasha Salmon, 'Two-Year-Old Sexual Assault Victim Becomes Youngest Ever Court Witness' (The Independent, 2017) &lt;https://www.independent.co.uk/news/uk/crime/two-year-old-girl-evidence-court-child-sexual-abuse-predator-jailed-youngest-history-a7994316.html&gt; accessed 28 February 2021.</w:t>
      </w:r>
    </w:p>
  </w:footnote>
  <w:footnote w:id="18">
    <w:p w:rsidR="0066129A"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'Safeguarding Children As Victims And Witnesses | The Crown Prosecution Service' (Cps.gov.uk, 2019) &lt;https://www.cps.gov.uk/legal-guidance/safeguarding-children-victims-and-witnesses&gt; accessed 28 February 2021.</w:t>
      </w:r>
    </w:p>
  </w:footnote>
  <w:footnote w:id="19">
    <w:p w:rsidR="004D7383"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'Children As Witnesses In Criminal Proceedings - Inbrief.Co.Uk' (InBrief.co.uk, 2021) &lt;https://www.inbrief.co.uk/court-proceedings/child-witnesses/&gt; accessed 28 February 2021.</w:t>
      </w:r>
    </w:p>
  </w:footnote>
  <w:footnote w:id="20">
    <w:p w:rsidR="006769C4"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Children Act 1978 section 35 (3) (c,).</w:t>
      </w:r>
    </w:p>
  </w:footnote>
  <w:footnote w:id="21">
    <w:p w:rsidR="007878F5"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w:t>
      </w:r>
      <w:r w:rsidR="00B0498F" w:rsidRPr="00882E1E">
        <w:rPr>
          <w:sz w:val="16"/>
          <w:szCs w:val="16"/>
        </w:rPr>
        <w:t>Natasha Salmon, 'Two-Year-Old Sexual Assault Victim Becomes Youngest Ever Court Witness' (The Independent, 2017) &lt;https://www.independent.co.uk/news/uk/crime/two-year-old-girl-evidence-court-child-sexual-abuse-predator-jailed-youngest-history-a7994316.html&gt; accessed 28 February 2021.</w:t>
      </w:r>
    </w:p>
  </w:footnote>
  <w:footnote w:id="22">
    <w:p w:rsidR="00B0498F"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'Children As Witnesses In Criminal Proceedings - Inbrief.Co.Uk' (InBrief.co.uk, 2021) &lt;https://www.inbrief.co.uk/court-proceedings/child-witnesses/&gt; accessed 28 February 2021.</w:t>
      </w:r>
    </w:p>
  </w:footnote>
  <w:footnote w:id="23">
    <w:p w:rsidR="00C36A63"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w:t>
      </w:r>
      <w:r w:rsidR="007878F5" w:rsidRPr="00882E1E">
        <w:rPr>
          <w:sz w:val="16"/>
          <w:szCs w:val="16"/>
        </w:rPr>
        <w:t xml:space="preserve">Ibid. </w:t>
      </w:r>
    </w:p>
  </w:footnote>
  <w:footnote w:id="24">
    <w:p w:rsidR="008B3587"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Natasha Salmon, 'Two-Year-Old Sexual Assault Victim Becomes Youngest Ever Court Witness' (The Independent, 2017) &lt;https://www.independent.co.uk/news/uk/crime/two-year-old-girl-evidence-court-child-sexual-abuse-predator-jailed-youngest-history-a7994316.html&gt; accessed 28 February 2021.</w:t>
      </w:r>
    </w:p>
  </w:footnote>
  <w:footnote w:id="25">
    <w:p w:rsidR="004D7383"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'Children As Witnesses In Criminal Proceedings - Inbrief.Co.Uk' (InBrief.co.uk, 2021) &lt;https://www.inbrief.co.uk/court-proceedings/child-witnesses/&gt; accessed 28 February 2021.</w:t>
      </w:r>
    </w:p>
  </w:footnote>
  <w:footnote w:id="26">
    <w:p w:rsidR="007D783A"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'Children As Witnesses In Criminal Proceedings - Inbrief.Co.Uk' (InBrief.co.uk, 2021) &lt;https://www.inbrief.co.uk/court-proceedings/child-witnesses/&gt; accessed 28 February 2021.</w:t>
      </w:r>
    </w:p>
  </w:footnote>
  <w:footnote w:id="27">
    <w:p w:rsidR="007D08B5"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'Children As Witnesses In Criminal Proceedings - Inbrief.Co.Uk' (InBrief.co.uk, 2021) &lt;https://www.inbrief.co.uk/court-proceedings/child-witnesses/&gt; accessed 28 February 2021.</w:t>
      </w:r>
    </w:p>
  </w:footnote>
  <w:footnote w:id="28">
    <w:p w:rsidR="008B3587"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Natasha Salmon, 'Two-Year-Old Sexual Assault Victim Becomes Youngest Ever Court Witness' (The Independent, 2017) &lt;https://www.independent.co.uk/news/uk/crime/two-year-old-girl-evidence-court-child-sexual-abuse-predator-jailed-youngest-history-a7994316.html&gt; accessed 28 February 2021.</w:t>
      </w:r>
    </w:p>
  </w:footnote>
  <w:footnote w:id="29">
    <w:p w:rsidR="00284EAF"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'Children As Witnesses In Criminal Proceedings - Inbrief.Co.Uk' (InBrief.co.uk, 2021) &lt;https://www.inbrief.co.uk/court-proceedings/child-witnesses/&gt; accessed 28 February 2021.</w:t>
      </w:r>
    </w:p>
  </w:footnote>
  <w:footnote w:id="30">
    <w:p w:rsidR="0084749A"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w:t>
      </w:r>
      <w:r w:rsidR="00C818C2" w:rsidRPr="00882E1E">
        <w:rPr>
          <w:sz w:val="16"/>
          <w:szCs w:val="16"/>
        </w:rPr>
        <w:t xml:space="preserve">Ibid. </w:t>
      </w:r>
    </w:p>
  </w:footnote>
  <w:footnote w:id="31">
    <w:p w:rsidR="008C5210" w:rsidRPr="00882E1E" w:rsidRDefault="00A80FB6">
      <w:pPr>
        <w:pStyle w:val="FootnoteText"/>
        <w:rPr>
          <w:sz w:val="16"/>
          <w:szCs w:val="16"/>
        </w:rPr>
      </w:pPr>
      <w:r w:rsidRPr="00882E1E">
        <w:rPr>
          <w:rStyle w:val="FootnoteReference"/>
          <w:sz w:val="16"/>
          <w:szCs w:val="16"/>
        </w:rPr>
        <w:footnoteRef/>
      </w:r>
      <w:r w:rsidRPr="00882E1E">
        <w:rPr>
          <w:sz w:val="16"/>
          <w:szCs w:val="16"/>
        </w:rPr>
        <w:t xml:space="preserve"> Natasha Salmon, 'Two-Year-Old Sexual Assault Victim Becomes Youngest Ever Court Witness' (The Independent, 2017) &lt;https://www.independent.co.uk/news/uk/crime/two-year-old-girl-evidence-court-child-sexual-abuse-predator-jailed-youngest-history-a7994316.html&gt; accessed 28 February 2021.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AD9" w:rsidRDefault="00A80FB6">
    <w:pPr>
      <w:pStyle w:val="Header"/>
    </w:pPr>
    <w:r>
      <w:tab/>
    </w:r>
    <w:r>
      <w:tab/>
    </w:r>
    <w:r w:rsidR="009B4B8A">
      <w:fldChar w:fldCharType="begin"/>
    </w:r>
    <w:r>
      <w:instrText xml:space="preserve"> PAGE   \* MERGEFORMAT </w:instrText>
    </w:r>
    <w:r w:rsidR="009B4B8A">
      <w:fldChar w:fldCharType="separate"/>
    </w:r>
    <w:r w:rsidR="004A28FB">
      <w:rPr>
        <w:noProof/>
      </w:rPr>
      <w:t>10</w:t>
    </w:r>
    <w:r w:rsidR="009B4B8A">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8A786E"/>
    <w:multiLevelType w:val="hybridMultilevel"/>
    <w:tmpl w:val="B6D4762E"/>
    <w:lvl w:ilvl="0" w:tplc="C65C2D9E">
      <w:start w:val="1"/>
      <w:numFmt w:val="decimal"/>
      <w:lvlText w:val="%1."/>
      <w:lvlJc w:val="left"/>
      <w:pPr>
        <w:ind w:left="720" w:hanging="360"/>
      </w:pPr>
    </w:lvl>
    <w:lvl w:ilvl="1" w:tplc="4AFC3958" w:tentative="1">
      <w:start w:val="1"/>
      <w:numFmt w:val="lowerLetter"/>
      <w:lvlText w:val="%2."/>
      <w:lvlJc w:val="left"/>
      <w:pPr>
        <w:ind w:left="1440" w:hanging="360"/>
      </w:pPr>
    </w:lvl>
    <w:lvl w:ilvl="2" w:tplc="7220955A" w:tentative="1">
      <w:start w:val="1"/>
      <w:numFmt w:val="lowerRoman"/>
      <w:lvlText w:val="%3."/>
      <w:lvlJc w:val="right"/>
      <w:pPr>
        <w:ind w:left="2160" w:hanging="180"/>
      </w:pPr>
    </w:lvl>
    <w:lvl w:ilvl="3" w:tplc="366C4008" w:tentative="1">
      <w:start w:val="1"/>
      <w:numFmt w:val="decimal"/>
      <w:lvlText w:val="%4."/>
      <w:lvlJc w:val="left"/>
      <w:pPr>
        <w:ind w:left="2880" w:hanging="360"/>
      </w:pPr>
    </w:lvl>
    <w:lvl w:ilvl="4" w:tplc="C846A0B6" w:tentative="1">
      <w:start w:val="1"/>
      <w:numFmt w:val="lowerLetter"/>
      <w:lvlText w:val="%5."/>
      <w:lvlJc w:val="left"/>
      <w:pPr>
        <w:ind w:left="3600" w:hanging="360"/>
      </w:pPr>
    </w:lvl>
    <w:lvl w:ilvl="5" w:tplc="0F2A0E56" w:tentative="1">
      <w:start w:val="1"/>
      <w:numFmt w:val="lowerRoman"/>
      <w:lvlText w:val="%6."/>
      <w:lvlJc w:val="right"/>
      <w:pPr>
        <w:ind w:left="4320" w:hanging="180"/>
      </w:pPr>
    </w:lvl>
    <w:lvl w:ilvl="6" w:tplc="35D20514" w:tentative="1">
      <w:start w:val="1"/>
      <w:numFmt w:val="decimal"/>
      <w:lvlText w:val="%7."/>
      <w:lvlJc w:val="left"/>
      <w:pPr>
        <w:ind w:left="5040" w:hanging="360"/>
      </w:pPr>
    </w:lvl>
    <w:lvl w:ilvl="7" w:tplc="383822A6" w:tentative="1">
      <w:start w:val="1"/>
      <w:numFmt w:val="lowerLetter"/>
      <w:lvlText w:val="%8."/>
      <w:lvlJc w:val="left"/>
      <w:pPr>
        <w:ind w:left="5760" w:hanging="360"/>
      </w:pPr>
    </w:lvl>
    <w:lvl w:ilvl="8" w:tplc="C30C5C12" w:tentative="1">
      <w:start w:val="1"/>
      <w:numFmt w:val="lowerRoman"/>
      <w:lvlText w:val="%9."/>
      <w:lvlJc w:val="right"/>
      <w:pPr>
        <w:ind w:left="6480" w:hanging="180"/>
      </w:pPr>
    </w:lvl>
  </w:abstractNum>
  <w:abstractNum w:abstractNumId="1">
    <w:nsid w:val="5E7906DA"/>
    <w:multiLevelType w:val="hybridMultilevel"/>
    <w:tmpl w:val="F406163C"/>
    <w:lvl w:ilvl="0" w:tplc="76C85262">
      <w:start w:val="1"/>
      <w:numFmt w:val="decimal"/>
      <w:lvlText w:val="%1."/>
      <w:lvlJc w:val="left"/>
      <w:pPr>
        <w:ind w:left="720" w:hanging="360"/>
      </w:pPr>
    </w:lvl>
    <w:lvl w:ilvl="1" w:tplc="033A1452" w:tentative="1">
      <w:start w:val="1"/>
      <w:numFmt w:val="lowerLetter"/>
      <w:lvlText w:val="%2."/>
      <w:lvlJc w:val="left"/>
      <w:pPr>
        <w:ind w:left="1440" w:hanging="360"/>
      </w:pPr>
    </w:lvl>
    <w:lvl w:ilvl="2" w:tplc="D6F639F6" w:tentative="1">
      <w:start w:val="1"/>
      <w:numFmt w:val="lowerRoman"/>
      <w:lvlText w:val="%3."/>
      <w:lvlJc w:val="right"/>
      <w:pPr>
        <w:ind w:left="2160" w:hanging="180"/>
      </w:pPr>
    </w:lvl>
    <w:lvl w:ilvl="3" w:tplc="FA86A20A" w:tentative="1">
      <w:start w:val="1"/>
      <w:numFmt w:val="decimal"/>
      <w:lvlText w:val="%4."/>
      <w:lvlJc w:val="left"/>
      <w:pPr>
        <w:ind w:left="2880" w:hanging="360"/>
      </w:pPr>
    </w:lvl>
    <w:lvl w:ilvl="4" w:tplc="D5C8E4E8" w:tentative="1">
      <w:start w:val="1"/>
      <w:numFmt w:val="lowerLetter"/>
      <w:lvlText w:val="%5."/>
      <w:lvlJc w:val="left"/>
      <w:pPr>
        <w:ind w:left="3600" w:hanging="360"/>
      </w:pPr>
    </w:lvl>
    <w:lvl w:ilvl="5" w:tplc="1538637C" w:tentative="1">
      <w:start w:val="1"/>
      <w:numFmt w:val="lowerRoman"/>
      <w:lvlText w:val="%6."/>
      <w:lvlJc w:val="right"/>
      <w:pPr>
        <w:ind w:left="4320" w:hanging="180"/>
      </w:pPr>
    </w:lvl>
    <w:lvl w:ilvl="6" w:tplc="1786C98C" w:tentative="1">
      <w:start w:val="1"/>
      <w:numFmt w:val="decimal"/>
      <w:lvlText w:val="%7."/>
      <w:lvlJc w:val="left"/>
      <w:pPr>
        <w:ind w:left="5040" w:hanging="360"/>
      </w:pPr>
    </w:lvl>
    <w:lvl w:ilvl="7" w:tplc="9658378A" w:tentative="1">
      <w:start w:val="1"/>
      <w:numFmt w:val="lowerLetter"/>
      <w:lvlText w:val="%8."/>
      <w:lvlJc w:val="left"/>
      <w:pPr>
        <w:ind w:left="5760" w:hanging="360"/>
      </w:pPr>
    </w:lvl>
    <w:lvl w:ilvl="8" w:tplc="2C68E22E"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1609F"/>
    <w:rsid w:val="00036995"/>
    <w:rsid w:val="00040B57"/>
    <w:rsid w:val="000427C0"/>
    <w:rsid w:val="0006432D"/>
    <w:rsid w:val="000938C0"/>
    <w:rsid w:val="0009530E"/>
    <w:rsid w:val="0009536E"/>
    <w:rsid w:val="000A60BE"/>
    <w:rsid w:val="000C1D35"/>
    <w:rsid w:val="000C4A00"/>
    <w:rsid w:val="0010741C"/>
    <w:rsid w:val="00122BF9"/>
    <w:rsid w:val="0016604B"/>
    <w:rsid w:val="00167DE9"/>
    <w:rsid w:val="00173B7F"/>
    <w:rsid w:val="001842EC"/>
    <w:rsid w:val="00193EFA"/>
    <w:rsid w:val="001B24BC"/>
    <w:rsid w:val="001D7202"/>
    <w:rsid w:val="00215C86"/>
    <w:rsid w:val="00220E05"/>
    <w:rsid w:val="0023221C"/>
    <w:rsid w:val="002522AD"/>
    <w:rsid w:val="0025703C"/>
    <w:rsid w:val="002618C6"/>
    <w:rsid w:val="002619EF"/>
    <w:rsid w:val="00283EB8"/>
    <w:rsid w:val="00284EAF"/>
    <w:rsid w:val="00297394"/>
    <w:rsid w:val="002A7B6C"/>
    <w:rsid w:val="002B1363"/>
    <w:rsid w:val="002B2998"/>
    <w:rsid w:val="002B393E"/>
    <w:rsid w:val="002B70C7"/>
    <w:rsid w:val="002C3A55"/>
    <w:rsid w:val="002C645C"/>
    <w:rsid w:val="002C67B3"/>
    <w:rsid w:val="002D06FD"/>
    <w:rsid w:val="002D2AB0"/>
    <w:rsid w:val="00301DF5"/>
    <w:rsid w:val="00304FEA"/>
    <w:rsid w:val="0031609F"/>
    <w:rsid w:val="00325C27"/>
    <w:rsid w:val="0033162A"/>
    <w:rsid w:val="00350CEF"/>
    <w:rsid w:val="00353B96"/>
    <w:rsid w:val="00355C78"/>
    <w:rsid w:val="00366BEA"/>
    <w:rsid w:val="00370456"/>
    <w:rsid w:val="003732F5"/>
    <w:rsid w:val="0038071F"/>
    <w:rsid w:val="00397956"/>
    <w:rsid w:val="003C33D8"/>
    <w:rsid w:val="003C6363"/>
    <w:rsid w:val="003C65D6"/>
    <w:rsid w:val="003D6185"/>
    <w:rsid w:val="003F48C7"/>
    <w:rsid w:val="003F5B60"/>
    <w:rsid w:val="0042367E"/>
    <w:rsid w:val="0043469E"/>
    <w:rsid w:val="00447F81"/>
    <w:rsid w:val="004527F0"/>
    <w:rsid w:val="00453320"/>
    <w:rsid w:val="00461E76"/>
    <w:rsid w:val="00480ADC"/>
    <w:rsid w:val="00480E5F"/>
    <w:rsid w:val="00490B66"/>
    <w:rsid w:val="00491846"/>
    <w:rsid w:val="00492689"/>
    <w:rsid w:val="00496870"/>
    <w:rsid w:val="00497FDD"/>
    <w:rsid w:val="004A28FB"/>
    <w:rsid w:val="004A5F5E"/>
    <w:rsid w:val="004C51D7"/>
    <w:rsid w:val="004D0305"/>
    <w:rsid w:val="004D3A52"/>
    <w:rsid w:val="004D475C"/>
    <w:rsid w:val="004D7383"/>
    <w:rsid w:val="004D74F9"/>
    <w:rsid w:val="004E25BF"/>
    <w:rsid w:val="004E755D"/>
    <w:rsid w:val="004F7996"/>
    <w:rsid w:val="00503993"/>
    <w:rsid w:val="005254AA"/>
    <w:rsid w:val="00557297"/>
    <w:rsid w:val="005607BA"/>
    <w:rsid w:val="00583C63"/>
    <w:rsid w:val="005A68A3"/>
    <w:rsid w:val="005B7DD3"/>
    <w:rsid w:val="005E55FA"/>
    <w:rsid w:val="005F4166"/>
    <w:rsid w:val="00613FBF"/>
    <w:rsid w:val="00632591"/>
    <w:rsid w:val="006417F4"/>
    <w:rsid w:val="006570FC"/>
    <w:rsid w:val="0066129A"/>
    <w:rsid w:val="006633C2"/>
    <w:rsid w:val="006758C8"/>
    <w:rsid w:val="006769C4"/>
    <w:rsid w:val="00690989"/>
    <w:rsid w:val="006B5136"/>
    <w:rsid w:val="0071740C"/>
    <w:rsid w:val="00740337"/>
    <w:rsid w:val="00755BC6"/>
    <w:rsid w:val="007878F5"/>
    <w:rsid w:val="00790803"/>
    <w:rsid w:val="007B28E3"/>
    <w:rsid w:val="007B38FE"/>
    <w:rsid w:val="007D08B5"/>
    <w:rsid w:val="007D783A"/>
    <w:rsid w:val="007F56A8"/>
    <w:rsid w:val="00806F17"/>
    <w:rsid w:val="0081331E"/>
    <w:rsid w:val="00824DD7"/>
    <w:rsid w:val="00832EC7"/>
    <w:rsid w:val="00835205"/>
    <w:rsid w:val="0084749A"/>
    <w:rsid w:val="0085344F"/>
    <w:rsid w:val="008564DD"/>
    <w:rsid w:val="0087364E"/>
    <w:rsid w:val="008771C8"/>
    <w:rsid w:val="00882E1E"/>
    <w:rsid w:val="00890194"/>
    <w:rsid w:val="00893EC5"/>
    <w:rsid w:val="00895235"/>
    <w:rsid w:val="00895FA9"/>
    <w:rsid w:val="008B3587"/>
    <w:rsid w:val="008C5210"/>
    <w:rsid w:val="008D1BAA"/>
    <w:rsid w:val="008D370E"/>
    <w:rsid w:val="008E604B"/>
    <w:rsid w:val="00917AEC"/>
    <w:rsid w:val="00923779"/>
    <w:rsid w:val="0096357F"/>
    <w:rsid w:val="009715E8"/>
    <w:rsid w:val="009725F4"/>
    <w:rsid w:val="00984A39"/>
    <w:rsid w:val="009946B6"/>
    <w:rsid w:val="009B0E95"/>
    <w:rsid w:val="009B4B8A"/>
    <w:rsid w:val="009C3323"/>
    <w:rsid w:val="009E7DD0"/>
    <w:rsid w:val="00A20477"/>
    <w:rsid w:val="00A23D33"/>
    <w:rsid w:val="00A42C31"/>
    <w:rsid w:val="00A447D3"/>
    <w:rsid w:val="00A513FF"/>
    <w:rsid w:val="00A54F6A"/>
    <w:rsid w:val="00A66B40"/>
    <w:rsid w:val="00A71BD1"/>
    <w:rsid w:val="00A80FB6"/>
    <w:rsid w:val="00A8714E"/>
    <w:rsid w:val="00A9540D"/>
    <w:rsid w:val="00AB7BB5"/>
    <w:rsid w:val="00AE05B1"/>
    <w:rsid w:val="00AF294F"/>
    <w:rsid w:val="00AF5F84"/>
    <w:rsid w:val="00B0498F"/>
    <w:rsid w:val="00B4366C"/>
    <w:rsid w:val="00B543B1"/>
    <w:rsid w:val="00B60A06"/>
    <w:rsid w:val="00B674FD"/>
    <w:rsid w:val="00B72962"/>
    <w:rsid w:val="00B74559"/>
    <w:rsid w:val="00BD7FA3"/>
    <w:rsid w:val="00BE5B60"/>
    <w:rsid w:val="00C03E9B"/>
    <w:rsid w:val="00C111F5"/>
    <w:rsid w:val="00C12106"/>
    <w:rsid w:val="00C162C7"/>
    <w:rsid w:val="00C264DE"/>
    <w:rsid w:val="00C36A63"/>
    <w:rsid w:val="00C569E0"/>
    <w:rsid w:val="00C73AF9"/>
    <w:rsid w:val="00C8039F"/>
    <w:rsid w:val="00C818C2"/>
    <w:rsid w:val="00CA48D3"/>
    <w:rsid w:val="00CB23A2"/>
    <w:rsid w:val="00CB4B37"/>
    <w:rsid w:val="00CD4D67"/>
    <w:rsid w:val="00CE11B7"/>
    <w:rsid w:val="00CF23DD"/>
    <w:rsid w:val="00D052D2"/>
    <w:rsid w:val="00D165FB"/>
    <w:rsid w:val="00D7168F"/>
    <w:rsid w:val="00D8185C"/>
    <w:rsid w:val="00D94C7A"/>
    <w:rsid w:val="00D9708D"/>
    <w:rsid w:val="00DD0C7A"/>
    <w:rsid w:val="00DD413B"/>
    <w:rsid w:val="00E273CE"/>
    <w:rsid w:val="00E335DF"/>
    <w:rsid w:val="00E3673C"/>
    <w:rsid w:val="00E415C9"/>
    <w:rsid w:val="00E456E4"/>
    <w:rsid w:val="00E520C5"/>
    <w:rsid w:val="00E8323C"/>
    <w:rsid w:val="00E87A1E"/>
    <w:rsid w:val="00E87B0B"/>
    <w:rsid w:val="00EA38C9"/>
    <w:rsid w:val="00EA7241"/>
    <w:rsid w:val="00EB70B0"/>
    <w:rsid w:val="00EC1412"/>
    <w:rsid w:val="00EC4EA9"/>
    <w:rsid w:val="00EC654D"/>
    <w:rsid w:val="00EC7EE9"/>
    <w:rsid w:val="00EF0D06"/>
    <w:rsid w:val="00F03DC4"/>
    <w:rsid w:val="00F05432"/>
    <w:rsid w:val="00F14E0F"/>
    <w:rsid w:val="00F151FB"/>
    <w:rsid w:val="00F654E6"/>
    <w:rsid w:val="00F72451"/>
    <w:rsid w:val="00F746D1"/>
    <w:rsid w:val="00F75FB7"/>
    <w:rsid w:val="00F8204B"/>
    <w:rsid w:val="00F83AD9"/>
    <w:rsid w:val="00FA1993"/>
    <w:rsid w:val="00FC44AC"/>
    <w:rsid w:val="00FF78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A1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E11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11B7"/>
    <w:rPr>
      <w:sz w:val="20"/>
      <w:szCs w:val="20"/>
      <w:lang w:val="en-US"/>
    </w:rPr>
  </w:style>
  <w:style w:type="character" w:styleId="FootnoteReference">
    <w:name w:val="footnote reference"/>
    <w:basedOn w:val="DefaultParagraphFont"/>
    <w:uiPriority w:val="99"/>
    <w:semiHidden/>
    <w:unhideWhenUsed/>
    <w:rsid w:val="00CE11B7"/>
    <w:rPr>
      <w:vertAlign w:val="superscript"/>
    </w:rPr>
  </w:style>
  <w:style w:type="paragraph" w:styleId="ListParagraph">
    <w:name w:val="List Paragraph"/>
    <w:basedOn w:val="Normal"/>
    <w:uiPriority w:val="34"/>
    <w:qFormat/>
    <w:rsid w:val="00497FDD"/>
    <w:pPr>
      <w:ind w:left="720"/>
      <w:contextualSpacing/>
    </w:pPr>
  </w:style>
  <w:style w:type="paragraph" w:styleId="Header">
    <w:name w:val="header"/>
    <w:basedOn w:val="Normal"/>
    <w:link w:val="HeaderChar"/>
    <w:uiPriority w:val="99"/>
    <w:unhideWhenUsed/>
    <w:rsid w:val="00F83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AD9"/>
    <w:rPr>
      <w:lang w:val="en-US"/>
    </w:rPr>
  </w:style>
  <w:style w:type="paragraph" w:styleId="Footer">
    <w:name w:val="footer"/>
    <w:basedOn w:val="Normal"/>
    <w:link w:val="FooterChar"/>
    <w:uiPriority w:val="99"/>
    <w:unhideWhenUsed/>
    <w:rsid w:val="00F83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AD9"/>
    <w:rPr>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90DCA06-D731-4B25-9239-B83B553A8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2021-03-01T16:09:00Z</dcterms:created>
  <dcterms:modified xsi:type="dcterms:W3CDTF">2021-03-01T16:09:00Z</dcterms:modified>
</cp:coreProperties>
</file>