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2C5" w:rsidRPr="007551FD" w:rsidRDefault="00DF2EDD" w:rsidP="007551FD">
      <w:pPr>
        <w:spacing w:after="0" w:line="480" w:lineRule="auto"/>
        <w:rPr>
          <w:rFonts w:ascii="Times New Roman" w:hAnsi="Times New Roman" w:cs="Times New Roman"/>
          <w:b/>
          <w:sz w:val="24"/>
          <w:szCs w:val="24"/>
        </w:rPr>
      </w:pPr>
      <w:r w:rsidRPr="007551FD">
        <w:rPr>
          <w:rFonts w:ascii="Times New Roman" w:hAnsi="Times New Roman" w:cs="Times New Roman"/>
          <w:b/>
          <w:sz w:val="24"/>
          <w:szCs w:val="24"/>
        </w:rPr>
        <w:t>Initial Post</w:t>
      </w:r>
    </w:p>
    <w:p w:rsidR="00FA32C5" w:rsidRPr="00944FA7" w:rsidRDefault="00DF2EDD" w:rsidP="007551FD">
      <w:pPr>
        <w:spacing w:after="0" w:line="480" w:lineRule="auto"/>
        <w:ind w:firstLine="720"/>
        <w:rPr>
          <w:rFonts w:ascii="Times New Roman" w:hAnsi="Times New Roman" w:cs="Times New Roman"/>
          <w:sz w:val="24"/>
          <w:szCs w:val="24"/>
        </w:rPr>
      </w:pPr>
      <w:r w:rsidRPr="00944FA7">
        <w:rPr>
          <w:rFonts w:ascii="Times New Roman" w:hAnsi="Times New Roman" w:cs="Times New Roman"/>
          <w:sz w:val="24"/>
          <w:szCs w:val="24"/>
        </w:rPr>
        <w:t xml:space="preserve">In a criminal trial, witnesses play a vital role in assisting the court to make its determination. </w:t>
      </w:r>
      <w:r w:rsidR="0039726C" w:rsidRPr="00944FA7">
        <w:rPr>
          <w:rFonts w:ascii="Times New Roman" w:hAnsi="Times New Roman" w:cs="Times New Roman"/>
          <w:sz w:val="24"/>
          <w:szCs w:val="24"/>
        </w:rPr>
        <w:t xml:space="preserve">The relationship between Bella and Gorgios is special, which makes the issue of the latter raping the former complex. </w:t>
      </w:r>
      <w:r w:rsidR="00A9524E" w:rsidRPr="00944FA7">
        <w:rPr>
          <w:rFonts w:ascii="Times New Roman" w:hAnsi="Times New Roman" w:cs="Times New Roman"/>
          <w:sz w:val="24"/>
          <w:szCs w:val="24"/>
        </w:rPr>
        <w:t xml:space="preserve">The prosecution and </w:t>
      </w:r>
      <w:r w:rsidR="001E2578" w:rsidRPr="00944FA7">
        <w:rPr>
          <w:rFonts w:ascii="Times New Roman" w:hAnsi="Times New Roman" w:cs="Times New Roman"/>
          <w:sz w:val="24"/>
          <w:szCs w:val="24"/>
        </w:rPr>
        <w:t>defence</w:t>
      </w:r>
      <w:r w:rsidR="00A9524E" w:rsidRPr="00944FA7">
        <w:rPr>
          <w:rFonts w:ascii="Times New Roman" w:hAnsi="Times New Roman" w:cs="Times New Roman"/>
          <w:sz w:val="24"/>
          <w:szCs w:val="24"/>
        </w:rPr>
        <w:t xml:space="preserve"> sides are entitled to the right to present witnesses to support their side of the story. However, a witness should be someone who is competent and his or her testimony u</w:t>
      </w:r>
      <w:r w:rsidR="00260BE2" w:rsidRPr="00944FA7">
        <w:rPr>
          <w:rFonts w:ascii="Times New Roman" w:hAnsi="Times New Roman" w:cs="Times New Roman"/>
          <w:sz w:val="24"/>
          <w:szCs w:val="24"/>
        </w:rPr>
        <w:t xml:space="preserve">seful. </w:t>
      </w:r>
      <w:bookmarkStart w:id="0" w:name="_GoBack"/>
      <w:bookmarkEnd w:id="0"/>
      <w:r w:rsidR="00260BE2" w:rsidRPr="00944FA7">
        <w:rPr>
          <w:rFonts w:ascii="Times New Roman" w:hAnsi="Times New Roman" w:cs="Times New Roman"/>
          <w:sz w:val="24"/>
          <w:szCs w:val="24"/>
        </w:rPr>
        <w:t xml:space="preserve">Citing relevant laws and statutes, the court can determine if to allow a certain witness to testify </w:t>
      </w:r>
      <w:r w:rsidR="002A2EA0" w:rsidRPr="00944FA7">
        <w:rPr>
          <w:rFonts w:ascii="Times New Roman" w:hAnsi="Times New Roman" w:cs="Times New Roman"/>
          <w:sz w:val="24"/>
          <w:szCs w:val="24"/>
        </w:rPr>
        <w:t>or not</w:t>
      </w:r>
      <w:r w:rsidR="00260BE2" w:rsidRPr="00944FA7">
        <w:rPr>
          <w:rFonts w:ascii="Times New Roman" w:hAnsi="Times New Roman" w:cs="Times New Roman"/>
          <w:sz w:val="24"/>
          <w:szCs w:val="24"/>
        </w:rPr>
        <w:t xml:space="preserve"> as well as the mode of testifying. </w:t>
      </w:r>
      <w:r w:rsidR="00500A21" w:rsidRPr="00944FA7">
        <w:rPr>
          <w:rFonts w:ascii="Times New Roman" w:hAnsi="Times New Roman" w:cs="Times New Roman"/>
          <w:sz w:val="24"/>
          <w:szCs w:val="24"/>
        </w:rPr>
        <w:t xml:space="preserve">Section 41 of the Youth Justice and Criminal Evidence Act </w:t>
      </w:r>
      <w:r w:rsidR="005C15A3" w:rsidRPr="00944FA7">
        <w:rPr>
          <w:rFonts w:ascii="Times New Roman" w:hAnsi="Times New Roman" w:cs="Times New Roman"/>
          <w:sz w:val="24"/>
          <w:szCs w:val="24"/>
        </w:rPr>
        <w:t>199</w:t>
      </w:r>
      <w:r w:rsidR="007551FD">
        <w:rPr>
          <w:rFonts w:ascii="Times New Roman" w:hAnsi="Times New Roman" w:cs="Times New Roman"/>
          <w:sz w:val="24"/>
          <w:szCs w:val="24"/>
        </w:rPr>
        <w:t xml:space="preserve">9 governs the cross-examination </w:t>
      </w:r>
      <w:r w:rsidR="005C15A3" w:rsidRPr="00944FA7">
        <w:rPr>
          <w:rFonts w:ascii="Times New Roman" w:hAnsi="Times New Roman" w:cs="Times New Roman"/>
          <w:sz w:val="24"/>
          <w:szCs w:val="24"/>
        </w:rPr>
        <w:t xml:space="preserve">of sexual assault complainants on their previous sexual </w:t>
      </w:r>
      <w:r w:rsidR="00500A21" w:rsidRPr="00944FA7">
        <w:rPr>
          <w:rFonts w:ascii="Times New Roman" w:hAnsi="Times New Roman" w:cs="Times New Roman"/>
          <w:sz w:val="24"/>
          <w:szCs w:val="24"/>
        </w:rPr>
        <w:t>behaviour</w:t>
      </w:r>
      <w:r w:rsidR="005C15A3" w:rsidRPr="00944FA7">
        <w:rPr>
          <w:rFonts w:ascii="Times New Roman" w:hAnsi="Times New Roman" w:cs="Times New Roman"/>
          <w:sz w:val="24"/>
          <w:szCs w:val="24"/>
        </w:rPr>
        <w:t xml:space="preserve"> </w:t>
      </w:r>
      <w:r w:rsidR="005E15D7" w:rsidRPr="00944FA7">
        <w:rPr>
          <w:rFonts w:ascii="Times New Roman" w:hAnsi="Times New Roman" w:cs="Times New Roman"/>
          <w:sz w:val="24"/>
          <w:szCs w:val="24"/>
        </w:rPr>
        <w:t>during trial</w:t>
      </w:r>
      <w:r>
        <w:rPr>
          <w:rStyle w:val="FootnoteReference"/>
          <w:rFonts w:ascii="Times New Roman" w:hAnsi="Times New Roman" w:cs="Times New Roman"/>
          <w:sz w:val="24"/>
          <w:szCs w:val="24"/>
        </w:rPr>
        <w:footnoteReference w:id="1"/>
      </w:r>
      <w:r w:rsidR="005C15A3" w:rsidRPr="00944FA7">
        <w:rPr>
          <w:rFonts w:ascii="Times New Roman" w:hAnsi="Times New Roman" w:cs="Times New Roman"/>
          <w:sz w:val="24"/>
          <w:szCs w:val="24"/>
        </w:rPr>
        <w:t>.</w:t>
      </w:r>
      <w:r w:rsidR="00082D32" w:rsidRPr="00944FA7">
        <w:rPr>
          <w:rFonts w:ascii="Times New Roman" w:hAnsi="Times New Roman" w:cs="Times New Roman"/>
          <w:sz w:val="24"/>
          <w:szCs w:val="24"/>
        </w:rPr>
        <w:t xml:space="preserve"> This section of the law determines the eligibility of a witness or </w:t>
      </w:r>
      <w:r w:rsidR="00996C1D" w:rsidRPr="00944FA7">
        <w:rPr>
          <w:rFonts w:ascii="Times New Roman" w:hAnsi="Times New Roman" w:cs="Times New Roman"/>
          <w:sz w:val="24"/>
          <w:szCs w:val="24"/>
        </w:rPr>
        <w:t xml:space="preserve">testimony, focusing on the need to protect the complainant from harmful use of his or her sexual history by the </w:t>
      </w:r>
      <w:r w:rsidR="001E2578" w:rsidRPr="00944FA7">
        <w:rPr>
          <w:rFonts w:ascii="Times New Roman" w:hAnsi="Times New Roman" w:cs="Times New Roman"/>
          <w:sz w:val="24"/>
          <w:szCs w:val="24"/>
        </w:rPr>
        <w:t>defence</w:t>
      </w:r>
      <w:r w:rsidR="00996C1D" w:rsidRPr="00944FA7">
        <w:rPr>
          <w:rFonts w:ascii="Times New Roman" w:hAnsi="Times New Roman" w:cs="Times New Roman"/>
          <w:sz w:val="24"/>
          <w:szCs w:val="24"/>
        </w:rPr>
        <w:t>.</w:t>
      </w:r>
    </w:p>
    <w:p w:rsidR="00511743" w:rsidRPr="00944FA7" w:rsidRDefault="00DF2EDD" w:rsidP="007551FD">
      <w:pPr>
        <w:spacing w:after="0" w:line="480" w:lineRule="auto"/>
        <w:ind w:firstLine="720"/>
        <w:rPr>
          <w:rFonts w:ascii="Times New Roman" w:hAnsi="Times New Roman" w:cs="Times New Roman"/>
          <w:sz w:val="24"/>
          <w:szCs w:val="24"/>
        </w:rPr>
      </w:pPr>
      <w:r w:rsidRPr="00944FA7">
        <w:rPr>
          <w:rFonts w:ascii="Times New Roman" w:hAnsi="Times New Roman" w:cs="Times New Roman"/>
          <w:sz w:val="24"/>
          <w:szCs w:val="24"/>
        </w:rPr>
        <w:t xml:space="preserve">Before a witness is called </w:t>
      </w:r>
      <w:r w:rsidR="005D5CAC" w:rsidRPr="00944FA7">
        <w:rPr>
          <w:rFonts w:ascii="Times New Roman" w:hAnsi="Times New Roman" w:cs="Times New Roman"/>
          <w:sz w:val="24"/>
          <w:szCs w:val="24"/>
        </w:rPr>
        <w:t>in for</w:t>
      </w:r>
      <w:r w:rsidRPr="00944FA7">
        <w:rPr>
          <w:rFonts w:ascii="Times New Roman" w:hAnsi="Times New Roman" w:cs="Times New Roman"/>
          <w:sz w:val="24"/>
          <w:szCs w:val="24"/>
        </w:rPr>
        <w:t xml:space="preserve"> cross-examination, there should be agreements or orders granted </w:t>
      </w:r>
      <w:r w:rsidR="005D5CAC" w:rsidRPr="00944FA7">
        <w:rPr>
          <w:rFonts w:ascii="Times New Roman" w:hAnsi="Times New Roman" w:cs="Times New Roman"/>
          <w:sz w:val="24"/>
          <w:szCs w:val="24"/>
        </w:rPr>
        <w:t>under section 41</w:t>
      </w:r>
      <w:r w:rsidR="00CB2A6C" w:rsidRPr="00944FA7">
        <w:rPr>
          <w:rFonts w:ascii="Times New Roman" w:hAnsi="Times New Roman" w:cs="Times New Roman"/>
          <w:sz w:val="24"/>
          <w:szCs w:val="24"/>
        </w:rPr>
        <w:t xml:space="preserve">. </w:t>
      </w:r>
      <w:r w:rsidR="005D5CAC" w:rsidRPr="00944FA7">
        <w:rPr>
          <w:rFonts w:ascii="Times New Roman" w:hAnsi="Times New Roman" w:cs="Times New Roman"/>
          <w:sz w:val="24"/>
          <w:szCs w:val="24"/>
        </w:rPr>
        <w:t xml:space="preserve">s41 provides for exemptions, under which evidence touching on the history of the complainant's past sexual history can be </w:t>
      </w:r>
      <w:r w:rsidR="002B14FF" w:rsidRPr="00944FA7">
        <w:rPr>
          <w:rFonts w:ascii="Times New Roman" w:hAnsi="Times New Roman" w:cs="Times New Roman"/>
          <w:sz w:val="24"/>
          <w:szCs w:val="24"/>
        </w:rPr>
        <w:t>introduced</w:t>
      </w:r>
      <w:r w:rsidR="00D4475A" w:rsidRPr="00944FA7">
        <w:rPr>
          <w:rFonts w:ascii="Times New Roman" w:hAnsi="Times New Roman" w:cs="Times New Roman"/>
          <w:sz w:val="24"/>
          <w:szCs w:val="24"/>
        </w:rPr>
        <w:t xml:space="preserve">. </w:t>
      </w:r>
      <w:r w:rsidR="00633C85" w:rsidRPr="00944FA7">
        <w:rPr>
          <w:rFonts w:ascii="Times New Roman" w:hAnsi="Times New Roman" w:cs="Times New Roman"/>
          <w:sz w:val="24"/>
          <w:szCs w:val="24"/>
        </w:rPr>
        <w:t>The restrictions</w:t>
      </w:r>
      <w:r w:rsidR="00C453C3" w:rsidRPr="00944FA7">
        <w:rPr>
          <w:rFonts w:ascii="Times New Roman" w:hAnsi="Times New Roman" w:cs="Times New Roman"/>
          <w:sz w:val="24"/>
          <w:szCs w:val="24"/>
        </w:rPr>
        <w:t xml:space="preserve"> are </w:t>
      </w:r>
      <w:r w:rsidR="00633C85" w:rsidRPr="00944FA7">
        <w:rPr>
          <w:rFonts w:ascii="Times New Roman" w:hAnsi="Times New Roman" w:cs="Times New Roman"/>
          <w:sz w:val="24"/>
          <w:szCs w:val="24"/>
        </w:rPr>
        <w:t>object</w:t>
      </w:r>
      <w:r w:rsidR="00C453C3" w:rsidRPr="00944FA7">
        <w:rPr>
          <w:rFonts w:ascii="Times New Roman" w:hAnsi="Times New Roman" w:cs="Times New Roman"/>
          <w:sz w:val="24"/>
          <w:szCs w:val="24"/>
        </w:rPr>
        <w:t xml:space="preserve"> is to </w:t>
      </w:r>
      <w:r w:rsidR="001E2578" w:rsidRPr="00944FA7">
        <w:rPr>
          <w:rFonts w:ascii="Times New Roman" w:hAnsi="Times New Roman" w:cs="Times New Roman"/>
          <w:sz w:val="24"/>
          <w:szCs w:val="24"/>
        </w:rPr>
        <w:t>attain the</w:t>
      </w:r>
      <w:r w:rsidR="00C453C3" w:rsidRPr="00944FA7">
        <w:rPr>
          <w:rFonts w:ascii="Times New Roman" w:hAnsi="Times New Roman" w:cs="Times New Roman"/>
          <w:sz w:val="24"/>
          <w:szCs w:val="24"/>
        </w:rPr>
        <w:t xml:space="preserve"> right </w:t>
      </w:r>
      <w:r w:rsidR="00500A21" w:rsidRPr="00944FA7">
        <w:rPr>
          <w:rFonts w:ascii="Times New Roman" w:hAnsi="Times New Roman" w:cs="Times New Roman"/>
          <w:sz w:val="24"/>
          <w:szCs w:val="24"/>
        </w:rPr>
        <w:t>equilibrium between</w:t>
      </w:r>
      <w:r w:rsidR="00C453C3" w:rsidRPr="00944FA7">
        <w:rPr>
          <w:rFonts w:ascii="Times New Roman" w:hAnsi="Times New Roman" w:cs="Times New Roman"/>
          <w:sz w:val="24"/>
          <w:szCs w:val="24"/>
        </w:rPr>
        <w:t xml:space="preserve"> </w:t>
      </w:r>
      <w:r w:rsidR="00500A21" w:rsidRPr="00944FA7">
        <w:rPr>
          <w:rFonts w:ascii="Times New Roman" w:hAnsi="Times New Roman" w:cs="Times New Roman"/>
          <w:sz w:val="24"/>
          <w:szCs w:val="24"/>
        </w:rPr>
        <w:t>protecting</w:t>
      </w:r>
      <w:r w:rsidR="00C453C3" w:rsidRPr="00944FA7">
        <w:rPr>
          <w:rFonts w:ascii="Times New Roman" w:hAnsi="Times New Roman" w:cs="Times New Roman"/>
          <w:sz w:val="24"/>
          <w:szCs w:val="24"/>
        </w:rPr>
        <w:t xml:space="preserve"> the complainant and a defendant’s right to a fair trial</w:t>
      </w:r>
      <w:r>
        <w:rPr>
          <w:rStyle w:val="FootnoteReference"/>
          <w:rFonts w:ascii="Times New Roman" w:hAnsi="Times New Roman" w:cs="Times New Roman"/>
          <w:sz w:val="24"/>
          <w:szCs w:val="24"/>
        </w:rPr>
        <w:footnoteReference w:id="2"/>
      </w:r>
      <w:r w:rsidR="00C453C3" w:rsidRPr="00944FA7">
        <w:rPr>
          <w:rFonts w:ascii="Times New Roman" w:hAnsi="Times New Roman" w:cs="Times New Roman"/>
          <w:sz w:val="24"/>
          <w:szCs w:val="24"/>
        </w:rPr>
        <w:t>.</w:t>
      </w:r>
      <w:r w:rsidR="00633C85" w:rsidRPr="00944FA7">
        <w:rPr>
          <w:rFonts w:ascii="Times New Roman" w:hAnsi="Times New Roman" w:cs="Times New Roman"/>
          <w:sz w:val="24"/>
          <w:szCs w:val="24"/>
        </w:rPr>
        <w:t xml:space="preserve"> The decision on whether Gorgios will be allowed to bring witnesses or not will be guided by the provisions of s41 YJCEA and how the court interprets them within the context of the case at hand. </w:t>
      </w:r>
    </w:p>
    <w:sectPr w:rsidR="00511743" w:rsidRPr="00944FA7" w:rsidSect="006811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EDD" w:rsidRDefault="00DF2EDD" w:rsidP="00681150">
      <w:pPr>
        <w:spacing w:after="0" w:line="240" w:lineRule="auto"/>
      </w:pPr>
      <w:r>
        <w:separator/>
      </w:r>
    </w:p>
  </w:endnote>
  <w:endnote w:type="continuationSeparator" w:id="0">
    <w:p w:rsidR="00DF2EDD" w:rsidRDefault="00DF2EDD" w:rsidP="006811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EDD" w:rsidRDefault="00DF2EDD" w:rsidP="005E15D7">
      <w:pPr>
        <w:spacing w:after="0" w:line="240" w:lineRule="auto"/>
      </w:pPr>
      <w:r>
        <w:separator/>
      </w:r>
    </w:p>
  </w:footnote>
  <w:footnote w:type="continuationSeparator" w:id="0">
    <w:p w:rsidR="00DF2EDD" w:rsidRDefault="00DF2EDD" w:rsidP="005E15D7">
      <w:pPr>
        <w:spacing w:after="0" w:line="240" w:lineRule="auto"/>
      </w:pPr>
      <w:r>
        <w:continuationSeparator/>
      </w:r>
    </w:p>
  </w:footnote>
  <w:footnote w:id="1">
    <w:p w:rsidR="005E15D7" w:rsidRPr="007551FD" w:rsidRDefault="00DF2EDD">
      <w:pPr>
        <w:pStyle w:val="FootnoteText"/>
        <w:rPr>
          <w:sz w:val="16"/>
          <w:szCs w:val="16"/>
          <w:lang w:val="en-US"/>
        </w:rPr>
      </w:pPr>
      <w:r w:rsidRPr="007551FD">
        <w:rPr>
          <w:rStyle w:val="FootnoteReference"/>
          <w:sz w:val="16"/>
          <w:szCs w:val="16"/>
        </w:rPr>
        <w:footnoteRef/>
      </w:r>
      <w:r w:rsidRPr="007551FD">
        <w:rPr>
          <w:sz w:val="16"/>
          <w:szCs w:val="16"/>
        </w:rPr>
        <w:t xml:space="preserve"> </w:t>
      </w:r>
      <w:r w:rsidRPr="007551FD">
        <w:rPr>
          <w:sz w:val="16"/>
          <w:szCs w:val="16"/>
        </w:rPr>
        <w:t>Section 41 YJCEA 1999</w:t>
      </w:r>
    </w:p>
  </w:footnote>
  <w:footnote w:id="2">
    <w:p w:rsidR="00944FA7" w:rsidRPr="007551FD" w:rsidRDefault="00DF2EDD">
      <w:pPr>
        <w:pStyle w:val="FootnoteText"/>
        <w:rPr>
          <w:sz w:val="16"/>
          <w:szCs w:val="16"/>
          <w:lang w:val="en-US"/>
        </w:rPr>
      </w:pPr>
      <w:r w:rsidRPr="007551FD">
        <w:rPr>
          <w:rStyle w:val="FootnoteReference"/>
          <w:sz w:val="16"/>
          <w:szCs w:val="16"/>
        </w:rPr>
        <w:footnoteRef/>
      </w:r>
      <w:r w:rsidRPr="007551FD">
        <w:rPr>
          <w:sz w:val="16"/>
          <w:szCs w:val="16"/>
        </w:rPr>
        <w:t xml:space="preserve"> </w:t>
      </w:r>
      <w:r w:rsidRPr="007551FD">
        <w:rPr>
          <w:sz w:val="16"/>
          <w:szCs w:val="16"/>
        </w:rPr>
        <w:t>Winter [2008] EWCA Crim 3</w:t>
      </w:r>
      <w:r w:rsidRPr="007551FD">
        <w:rPr>
          <w:sz w:val="16"/>
          <w:szCs w:val="16"/>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1E053A"/>
    <w:multiLevelType w:val="hybridMultilevel"/>
    <w:tmpl w:val="6E588238"/>
    <w:lvl w:ilvl="0" w:tplc="ABDCC978">
      <w:start w:val="1"/>
      <w:numFmt w:val="decimal"/>
      <w:lvlText w:val="%1)"/>
      <w:lvlJc w:val="left"/>
      <w:pPr>
        <w:ind w:left="720" w:hanging="360"/>
      </w:pPr>
    </w:lvl>
    <w:lvl w:ilvl="1" w:tplc="966AF30E" w:tentative="1">
      <w:start w:val="1"/>
      <w:numFmt w:val="lowerLetter"/>
      <w:lvlText w:val="%2."/>
      <w:lvlJc w:val="left"/>
      <w:pPr>
        <w:ind w:left="1440" w:hanging="360"/>
      </w:pPr>
    </w:lvl>
    <w:lvl w:ilvl="2" w:tplc="27123BFE" w:tentative="1">
      <w:start w:val="1"/>
      <w:numFmt w:val="lowerRoman"/>
      <w:lvlText w:val="%3."/>
      <w:lvlJc w:val="right"/>
      <w:pPr>
        <w:ind w:left="2160" w:hanging="180"/>
      </w:pPr>
    </w:lvl>
    <w:lvl w:ilvl="3" w:tplc="0B78502C" w:tentative="1">
      <w:start w:val="1"/>
      <w:numFmt w:val="decimal"/>
      <w:lvlText w:val="%4."/>
      <w:lvlJc w:val="left"/>
      <w:pPr>
        <w:ind w:left="2880" w:hanging="360"/>
      </w:pPr>
    </w:lvl>
    <w:lvl w:ilvl="4" w:tplc="09266ECC" w:tentative="1">
      <w:start w:val="1"/>
      <w:numFmt w:val="lowerLetter"/>
      <w:lvlText w:val="%5."/>
      <w:lvlJc w:val="left"/>
      <w:pPr>
        <w:ind w:left="3600" w:hanging="360"/>
      </w:pPr>
    </w:lvl>
    <w:lvl w:ilvl="5" w:tplc="236E7F6A" w:tentative="1">
      <w:start w:val="1"/>
      <w:numFmt w:val="lowerRoman"/>
      <w:lvlText w:val="%6."/>
      <w:lvlJc w:val="right"/>
      <w:pPr>
        <w:ind w:left="4320" w:hanging="180"/>
      </w:pPr>
    </w:lvl>
    <w:lvl w:ilvl="6" w:tplc="745A2492" w:tentative="1">
      <w:start w:val="1"/>
      <w:numFmt w:val="decimal"/>
      <w:lvlText w:val="%7."/>
      <w:lvlJc w:val="left"/>
      <w:pPr>
        <w:ind w:left="5040" w:hanging="360"/>
      </w:pPr>
    </w:lvl>
    <w:lvl w:ilvl="7" w:tplc="44C842DA" w:tentative="1">
      <w:start w:val="1"/>
      <w:numFmt w:val="lowerLetter"/>
      <w:lvlText w:val="%8."/>
      <w:lvlJc w:val="left"/>
      <w:pPr>
        <w:ind w:left="5760" w:hanging="360"/>
      </w:pPr>
    </w:lvl>
    <w:lvl w:ilvl="8" w:tplc="1D3CEDC6"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727E2"/>
    <w:rsid w:val="00082D32"/>
    <w:rsid w:val="000C7866"/>
    <w:rsid w:val="00112971"/>
    <w:rsid w:val="00193EFA"/>
    <w:rsid w:val="001C22A9"/>
    <w:rsid w:val="001E2578"/>
    <w:rsid w:val="001E2FEE"/>
    <w:rsid w:val="00260BE2"/>
    <w:rsid w:val="002A2EA0"/>
    <w:rsid w:val="002B14FF"/>
    <w:rsid w:val="0036047F"/>
    <w:rsid w:val="0039726C"/>
    <w:rsid w:val="00397884"/>
    <w:rsid w:val="003F4FFC"/>
    <w:rsid w:val="00441ACE"/>
    <w:rsid w:val="004727E2"/>
    <w:rsid w:val="00500A21"/>
    <w:rsid w:val="00511743"/>
    <w:rsid w:val="00557297"/>
    <w:rsid w:val="00591DF4"/>
    <w:rsid w:val="005C15A3"/>
    <w:rsid w:val="005D5CAC"/>
    <w:rsid w:val="005E15D7"/>
    <w:rsid w:val="005F4C21"/>
    <w:rsid w:val="00613FBF"/>
    <w:rsid w:val="00633C85"/>
    <w:rsid w:val="00681150"/>
    <w:rsid w:val="00740337"/>
    <w:rsid w:val="00741EC8"/>
    <w:rsid w:val="00751B96"/>
    <w:rsid w:val="007551FD"/>
    <w:rsid w:val="00874BB3"/>
    <w:rsid w:val="008758BF"/>
    <w:rsid w:val="008D1BD1"/>
    <w:rsid w:val="008D370E"/>
    <w:rsid w:val="00944FA7"/>
    <w:rsid w:val="00995531"/>
    <w:rsid w:val="00996C1D"/>
    <w:rsid w:val="009D2CD2"/>
    <w:rsid w:val="00A513FF"/>
    <w:rsid w:val="00A9524E"/>
    <w:rsid w:val="00A977C4"/>
    <w:rsid w:val="00AF5F84"/>
    <w:rsid w:val="00C453C3"/>
    <w:rsid w:val="00CB2A6C"/>
    <w:rsid w:val="00D34D8A"/>
    <w:rsid w:val="00D4475A"/>
    <w:rsid w:val="00D51590"/>
    <w:rsid w:val="00DF2EDD"/>
    <w:rsid w:val="00E019E7"/>
    <w:rsid w:val="00FA3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1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EC8"/>
    <w:pPr>
      <w:ind w:left="720"/>
      <w:contextualSpacing/>
    </w:pPr>
  </w:style>
  <w:style w:type="paragraph" w:styleId="FootnoteText">
    <w:name w:val="footnote text"/>
    <w:basedOn w:val="Normal"/>
    <w:link w:val="FootnoteTextChar"/>
    <w:uiPriority w:val="99"/>
    <w:semiHidden/>
    <w:unhideWhenUsed/>
    <w:rsid w:val="005E15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15D7"/>
    <w:rPr>
      <w:sz w:val="20"/>
      <w:szCs w:val="20"/>
    </w:rPr>
  </w:style>
  <w:style w:type="character" w:styleId="FootnoteReference">
    <w:name w:val="footnote reference"/>
    <w:basedOn w:val="DefaultParagraphFont"/>
    <w:uiPriority w:val="99"/>
    <w:semiHidden/>
    <w:unhideWhenUsed/>
    <w:rsid w:val="005E15D7"/>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1D1D055-1948-45DD-987F-35852470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2021-03-15T15:14:00Z</dcterms:created>
  <dcterms:modified xsi:type="dcterms:W3CDTF">2021-03-15T15:14:00Z</dcterms:modified>
</cp:coreProperties>
</file>