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52F5E" w14:textId="77777777" w:rsidR="00D940F5" w:rsidRDefault="00D940F5" w:rsidP="00D940F5">
      <w:pPr>
        <w:pStyle w:val="aa"/>
        <w:spacing w:line="360" w:lineRule="auto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菏泽双龙冶金-</w:t>
      </w:r>
      <w:r w:rsidR="00000000" w:rsidRPr="00C75168">
        <w:rPr>
          <w:rFonts w:ascii="黑体" w:eastAsia="黑体" w:hAnsi="黑体"/>
          <w:lang w:eastAsia="zh-CN"/>
        </w:rPr>
        <w:t>企业图纸管理系统</w:t>
      </w:r>
    </w:p>
    <w:p w14:paraId="0D6340B5" w14:textId="77777777" w:rsidR="00D940F5" w:rsidRDefault="00D940F5" w:rsidP="00D940F5">
      <w:pPr>
        <w:pStyle w:val="aa"/>
        <w:spacing w:line="360" w:lineRule="auto"/>
        <w:ind w:firstLineChars="700" w:firstLine="3675"/>
        <w:rPr>
          <w:rFonts w:ascii="黑体" w:eastAsia="黑体" w:hAnsi="黑体"/>
          <w:lang w:eastAsia="zh-CN"/>
        </w:rPr>
      </w:pPr>
    </w:p>
    <w:p w14:paraId="590CF1B6" w14:textId="6C5A011A" w:rsidR="008A52FB" w:rsidRPr="00C75168" w:rsidRDefault="00D940F5" w:rsidP="00D940F5">
      <w:pPr>
        <w:pStyle w:val="aa"/>
        <w:spacing w:line="360" w:lineRule="auto"/>
        <w:ind w:firstLineChars="900" w:firstLine="4725"/>
        <w:rPr>
          <w:rFonts w:ascii="黑体" w:eastAsia="黑体" w:hAnsi="黑体"/>
          <w:lang w:eastAsia="zh-CN"/>
        </w:rPr>
      </w:pPr>
      <w:r>
        <w:rPr>
          <w:rFonts w:ascii="黑体" w:eastAsia="黑体" w:hAnsi="黑体" w:hint="eastAsia"/>
          <w:lang w:eastAsia="zh-CN"/>
        </w:rPr>
        <w:t>--</w:t>
      </w:r>
      <w:r w:rsidR="00000000" w:rsidRPr="00C75168">
        <w:rPr>
          <w:rFonts w:ascii="黑体" w:eastAsia="黑体" w:hAnsi="黑体"/>
          <w:lang w:eastAsia="zh-CN"/>
        </w:rPr>
        <w:t>产品需求文档</w:t>
      </w:r>
    </w:p>
    <w:p w14:paraId="36D0D507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1. 产品概述</w:t>
      </w:r>
    </w:p>
    <w:p w14:paraId="04894703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1.1 产品背景</w:t>
      </w:r>
    </w:p>
    <w:p w14:paraId="2175ECEC" w14:textId="6974F7F4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在现代企业中，图纸管理是工程设计和生产制造的核心环节。传统的图纸管理方式存在诸多问题，如版本混乱、权限管理不严格、审核流程不规范等。特别是对于跨区域协作的企业，如何确保图纸的安全传输和有效管理成为了待解决的问题。</w:t>
      </w:r>
    </w:p>
    <w:p w14:paraId="440EE15E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1.2 产品目标</w:t>
      </w:r>
    </w:p>
    <w:p w14:paraId="09E89F81" w14:textId="77777777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本系统旨在构建一个安全、高效、易用的企业内部图纸管理平台，实现以下目标：</w:t>
      </w:r>
    </w:p>
    <w:p w14:paraId="3C3BCEDC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提供统一的图纸管理入口，实现图纸的集中存储和分类管理</w:t>
      </w:r>
    </w:p>
    <w:p w14:paraId="5D7BB433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建立严格的权限管控体系，确保图纸数据的安全性</w:t>
      </w:r>
    </w:p>
    <w:p w14:paraId="6DBCE00B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规范图纸审核流程，提高审核效率和质量</w:t>
      </w:r>
    </w:p>
    <w:p w14:paraId="01EBE5D5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提升图纸管理的数字化水平，减少人工操作，降低管理成本</w:t>
      </w:r>
    </w:p>
    <w:p w14:paraId="51DCDC24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1.3 </w:t>
      </w:r>
      <w:proofErr w:type="spellStart"/>
      <w:r w:rsidRPr="00C75168">
        <w:rPr>
          <w:rFonts w:ascii="黑体" w:eastAsia="黑体" w:hAnsi="黑体"/>
        </w:rPr>
        <w:t>核心价值</w:t>
      </w:r>
      <w:proofErr w:type="spellEnd"/>
    </w:p>
    <w:p w14:paraId="20F64107" w14:textId="00648D75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提升管理效率：通过统一的平台和规范的流程，减少人工操作，提高图纸管理的效率</w:t>
      </w:r>
    </w:p>
    <w:p w14:paraId="22295BE6" w14:textId="6DFCA986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确保数据安全：严格的权限管控，防止图纸泄露</w:t>
      </w:r>
    </w:p>
    <w:p w14:paraId="27B73C6E" w14:textId="61E1FCA5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优化审核流程：规范的审核流程，提高审核质量和透明度</w:t>
      </w:r>
    </w:p>
    <w:p w14:paraId="3B961271" w14:textId="6B447D58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降低管理成本：减少纸质图纸的使用，降低存储和管理成本</w:t>
      </w:r>
    </w:p>
    <w:p w14:paraId="074E41A9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2. </w:t>
      </w:r>
      <w:proofErr w:type="spellStart"/>
      <w:r w:rsidRPr="00C75168">
        <w:rPr>
          <w:rFonts w:ascii="黑体" w:eastAsia="黑体" w:hAnsi="黑体"/>
        </w:rPr>
        <w:t>核心功能</w:t>
      </w:r>
      <w:proofErr w:type="spellEnd"/>
    </w:p>
    <w:p w14:paraId="6039A43E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2.1 功能模块概览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52FB" w:rsidRPr="00C75168" w14:paraId="549E37F8" w14:textId="77777777">
        <w:tc>
          <w:tcPr>
            <w:tcW w:w="4320" w:type="dxa"/>
          </w:tcPr>
          <w:p w14:paraId="1E5ED30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模块名称</w:t>
            </w:r>
          </w:p>
        </w:tc>
        <w:tc>
          <w:tcPr>
            <w:tcW w:w="4320" w:type="dxa"/>
          </w:tcPr>
          <w:p w14:paraId="36D2EB6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功能描述</w:t>
            </w:r>
          </w:p>
        </w:tc>
      </w:tr>
      <w:tr w:rsidR="008A52FB" w:rsidRPr="00C75168" w14:paraId="24DBF9CC" w14:textId="77777777">
        <w:tc>
          <w:tcPr>
            <w:tcW w:w="4320" w:type="dxa"/>
          </w:tcPr>
          <w:p w14:paraId="54D6059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lastRenderedPageBreak/>
              <w:t>登录模块</w:t>
            </w:r>
          </w:p>
        </w:tc>
        <w:tc>
          <w:tcPr>
            <w:tcW w:w="4320" w:type="dxa"/>
          </w:tcPr>
          <w:p w14:paraId="31A1BCFD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用户通过系统创建的账号密码登录，管理登录状态</w:t>
            </w:r>
          </w:p>
        </w:tc>
      </w:tr>
      <w:tr w:rsidR="008A52FB" w:rsidRPr="00C75168" w14:paraId="2FAFBEF1" w14:textId="77777777">
        <w:tc>
          <w:tcPr>
            <w:tcW w:w="4320" w:type="dxa"/>
          </w:tcPr>
          <w:p w14:paraId="260AD05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文件管理模块</w:t>
            </w:r>
            <w:proofErr w:type="spellEnd"/>
          </w:p>
        </w:tc>
        <w:tc>
          <w:tcPr>
            <w:tcW w:w="4320" w:type="dxa"/>
          </w:tcPr>
          <w:p w14:paraId="07E678A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支持多级文件夹创建，用于图纸归类与权限管控</w:t>
            </w:r>
          </w:p>
        </w:tc>
      </w:tr>
      <w:tr w:rsidR="008A52FB" w:rsidRPr="00C75168" w14:paraId="621CA4BD" w14:textId="77777777">
        <w:tc>
          <w:tcPr>
            <w:tcW w:w="4320" w:type="dxa"/>
          </w:tcPr>
          <w:p w14:paraId="043CEB56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图纸管理模块</w:t>
            </w:r>
            <w:proofErr w:type="spellEnd"/>
          </w:p>
        </w:tc>
        <w:tc>
          <w:tcPr>
            <w:tcW w:w="4320" w:type="dxa"/>
          </w:tcPr>
          <w:p w14:paraId="301CF62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支持图纸上传、下载、审核等操作</w:t>
            </w:r>
          </w:p>
        </w:tc>
      </w:tr>
      <w:tr w:rsidR="008A52FB" w:rsidRPr="00C75168" w14:paraId="591ACB71" w14:textId="77777777">
        <w:tc>
          <w:tcPr>
            <w:tcW w:w="4320" w:type="dxa"/>
          </w:tcPr>
          <w:p w14:paraId="1A19E188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系统设置模块</w:t>
            </w:r>
            <w:proofErr w:type="spellEnd"/>
          </w:p>
        </w:tc>
        <w:tc>
          <w:tcPr>
            <w:tcW w:w="4320" w:type="dxa"/>
          </w:tcPr>
          <w:p w14:paraId="6DEDDBE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支持用户管理、角色管理和日志管理</w:t>
            </w:r>
          </w:p>
        </w:tc>
      </w:tr>
    </w:tbl>
    <w:p w14:paraId="73FB9EAA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lastRenderedPageBreak/>
        <w:t>2.2 页面导航流程图</w:t>
      </w:r>
    </w:p>
    <w:p w14:paraId="66DAFC8B" w14:textId="53A0F905" w:rsidR="008A52FB" w:rsidRPr="00C75168" w:rsidRDefault="00C75168" w:rsidP="00D940F5">
      <w:pPr>
        <w:pStyle w:val="21"/>
        <w:spacing w:line="360" w:lineRule="auto"/>
        <w:rPr>
          <w:rFonts w:ascii="黑体" w:eastAsia="黑体" w:hAnsi="黑体"/>
          <w:lang w:eastAsia="zh-CN"/>
        </w:rPr>
      </w:pPr>
      <w:r>
        <w:rPr>
          <w:noProof/>
        </w:rPr>
        <w:drawing>
          <wp:inline distT="0" distB="0" distL="0" distR="0" wp14:anchorId="617E08E2" wp14:editId="56E6D128">
            <wp:extent cx="5486400" cy="1697990"/>
            <wp:effectExtent l="0" t="0" r="0" b="0"/>
            <wp:docPr id="896036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6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75168">
        <w:rPr>
          <w:rFonts w:ascii="黑体" w:eastAsia="黑体" w:hAnsi="黑体"/>
          <w:lang w:eastAsia="zh-CN"/>
        </w:rPr>
        <w:t>3. 核心流程</w:t>
      </w:r>
    </w:p>
    <w:p w14:paraId="7A175143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3.1 图纸上传流程</w:t>
      </w:r>
    </w:p>
    <w:p w14:paraId="16FEDE34" w14:textId="69E3B280" w:rsidR="00C75168" w:rsidRPr="00C75168" w:rsidRDefault="00C75168" w:rsidP="00D940F5">
      <w:pPr>
        <w:spacing w:line="360" w:lineRule="auto"/>
        <w:rPr>
          <w:rFonts w:ascii="黑体" w:eastAsia="黑体" w:hAnsi="黑体"/>
          <w:lang w:eastAsia="zh-CN"/>
        </w:rPr>
      </w:pPr>
      <w:r>
        <w:rPr>
          <w:noProof/>
        </w:rPr>
        <w:drawing>
          <wp:inline distT="0" distB="0" distL="0" distR="0" wp14:anchorId="5F43CF69" wp14:editId="722289F2">
            <wp:extent cx="1038250" cy="4351786"/>
            <wp:effectExtent l="0" t="0" r="0" b="0"/>
            <wp:docPr id="168449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3858" cy="437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DA9E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lastRenderedPageBreak/>
        <w:t>3.2 图纸审核流程</w:t>
      </w:r>
    </w:p>
    <w:p w14:paraId="1D073008" w14:textId="5CD38D23" w:rsidR="00C75168" w:rsidRPr="00C75168" w:rsidRDefault="00C75168" w:rsidP="00D940F5">
      <w:pPr>
        <w:spacing w:line="360" w:lineRule="auto"/>
        <w:rPr>
          <w:rFonts w:ascii="黑体" w:eastAsia="黑体" w:hAnsi="黑体"/>
        </w:rPr>
      </w:pPr>
      <w:r>
        <w:rPr>
          <w:noProof/>
        </w:rPr>
        <w:drawing>
          <wp:inline distT="0" distB="0" distL="0" distR="0" wp14:anchorId="3ADA615D" wp14:editId="106D7498">
            <wp:extent cx="2188876" cy="5072932"/>
            <wp:effectExtent l="0" t="0" r="1905" b="0"/>
            <wp:docPr id="151486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3385" cy="508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C16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4. 用户角色与权限</w:t>
      </w:r>
    </w:p>
    <w:p w14:paraId="2F82EB20" w14:textId="27CB3092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4.1 </w:t>
      </w:r>
      <w:proofErr w:type="spellStart"/>
      <w:r w:rsidRPr="00C75168">
        <w:rPr>
          <w:rFonts w:ascii="黑体" w:eastAsia="黑体" w:hAnsi="黑体"/>
        </w:rPr>
        <w:t>用户角色</w:t>
      </w:r>
      <w:proofErr w:type="spellEnd"/>
      <w:r w:rsidR="00C75168">
        <w:rPr>
          <w:rFonts w:ascii="黑体" w:eastAsia="黑体" w:hAnsi="黑体" w:hint="eastAsia"/>
          <w:lang w:eastAsia="zh-CN"/>
        </w:rPr>
        <w:t>（按需创建）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52FB" w:rsidRPr="00C75168" w14:paraId="3BAFE5E7" w14:textId="77777777">
        <w:tc>
          <w:tcPr>
            <w:tcW w:w="4320" w:type="dxa"/>
          </w:tcPr>
          <w:p w14:paraId="4C82EA04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角色名称</w:t>
            </w:r>
          </w:p>
        </w:tc>
        <w:tc>
          <w:tcPr>
            <w:tcW w:w="4320" w:type="dxa"/>
          </w:tcPr>
          <w:p w14:paraId="5558688E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角色描述</w:t>
            </w:r>
          </w:p>
        </w:tc>
      </w:tr>
      <w:tr w:rsidR="008A52FB" w:rsidRPr="00C75168" w14:paraId="54CE3933" w14:textId="77777777">
        <w:tc>
          <w:tcPr>
            <w:tcW w:w="4320" w:type="dxa"/>
          </w:tcPr>
          <w:p w14:paraId="6613B25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管理员</w:t>
            </w:r>
          </w:p>
        </w:tc>
        <w:tc>
          <w:tcPr>
            <w:tcW w:w="4320" w:type="dxa"/>
          </w:tcPr>
          <w:p w14:paraId="1CADDB9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系统最高权限，负责系统配置、用户管理、角色管理等</w:t>
            </w:r>
          </w:p>
        </w:tc>
      </w:tr>
      <w:tr w:rsidR="008A52FB" w:rsidRPr="00C75168" w14:paraId="767B1CA1" w14:textId="77777777">
        <w:tc>
          <w:tcPr>
            <w:tcW w:w="4320" w:type="dxa"/>
          </w:tcPr>
          <w:p w14:paraId="0675315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设计师</w:t>
            </w:r>
            <w:proofErr w:type="spellEnd"/>
          </w:p>
        </w:tc>
        <w:tc>
          <w:tcPr>
            <w:tcW w:w="4320" w:type="dxa"/>
          </w:tcPr>
          <w:p w14:paraId="58F2D250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负责图纸设计和上传，可查看和管理自己上传的图纸</w:t>
            </w:r>
          </w:p>
        </w:tc>
      </w:tr>
      <w:tr w:rsidR="008A52FB" w:rsidRPr="00C75168" w14:paraId="0EB35C81" w14:textId="77777777">
        <w:tc>
          <w:tcPr>
            <w:tcW w:w="4320" w:type="dxa"/>
          </w:tcPr>
          <w:p w14:paraId="6C0636F6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审核员</w:t>
            </w:r>
            <w:proofErr w:type="spellEnd"/>
          </w:p>
        </w:tc>
        <w:tc>
          <w:tcPr>
            <w:tcW w:w="4320" w:type="dxa"/>
          </w:tcPr>
          <w:p w14:paraId="4577598D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负责图纸审核，可查看和审核所有图纸</w:t>
            </w:r>
          </w:p>
        </w:tc>
      </w:tr>
      <w:tr w:rsidR="008A52FB" w:rsidRPr="00C75168" w14:paraId="16E64D93" w14:textId="77777777">
        <w:tc>
          <w:tcPr>
            <w:tcW w:w="4320" w:type="dxa"/>
          </w:tcPr>
          <w:p w14:paraId="11F07205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普通员工</w:t>
            </w:r>
            <w:proofErr w:type="spellEnd"/>
          </w:p>
        </w:tc>
        <w:tc>
          <w:tcPr>
            <w:tcW w:w="4320" w:type="dxa"/>
          </w:tcPr>
          <w:p w14:paraId="5052E34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仅可查看自己上传的图纸</w:t>
            </w:r>
          </w:p>
        </w:tc>
      </w:tr>
    </w:tbl>
    <w:p w14:paraId="5BE0E6A1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lastRenderedPageBreak/>
        <w:t>6.5 系统设置模块</w:t>
      </w:r>
    </w:p>
    <w:p w14:paraId="5DFC8B06" w14:textId="7DF18185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6.5.1 功能说明</w:t>
      </w:r>
    </w:p>
    <w:p w14:paraId="3C6E4B88" w14:textId="77777777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支持用户管理、角色管理和日志管理。</w:t>
      </w:r>
    </w:p>
    <w:p w14:paraId="6E547EE3" w14:textId="3502D2DD" w:rsidR="008A52FB" w:rsidRPr="00C75168" w:rsidRDefault="00000000" w:rsidP="00D940F5">
      <w:pPr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6.5.2 </w:t>
      </w:r>
      <w:proofErr w:type="spellStart"/>
      <w:r w:rsidRPr="00C75168">
        <w:rPr>
          <w:rFonts w:ascii="黑体" w:eastAsia="黑体" w:hAnsi="黑体"/>
        </w:rPr>
        <w:t>详细需求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2FB" w:rsidRPr="00C75168" w14:paraId="29F35959" w14:textId="77777777">
        <w:tc>
          <w:tcPr>
            <w:tcW w:w="2160" w:type="dxa"/>
          </w:tcPr>
          <w:p w14:paraId="3A94CC8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功能点</w:t>
            </w:r>
          </w:p>
        </w:tc>
        <w:tc>
          <w:tcPr>
            <w:tcW w:w="2160" w:type="dxa"/>
          </w:tcPr>
          <w:p w14:paraId="7977B08E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用户故事</w:t>
            </w:r>
          </w:p>
        </w:tc>
        <w:tc>
          <w:tcPr>
            <w:tcW w:w="2160" w:type="dxa"/>
          </w:tcPr>
          <w:p w14:paraId="7FBD4366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输入/输出/流程</w:t>
            </w:r>
          </w:p>
        </w:tc>
        <w:tc>
          <w:tcPr>
            <w:tcW w:w="2160" w:type="dxa"/>
          </w:tcPr>
          <w:p w14:paraId="1ACF9E2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详细说明</w:t>
            </w:r>
          </w:p>
        </w:tc>
      </w:tr>
      <w:tr w:rsidR="008A52FB" w:rsidRPr="00C75168" w14:paraId="1700F72A" w14:textId="77777777">
        <w:tc>
          <w:tcPr>
            <w:tcW w:w="2160" w:type="dxa"/>
          </w:tcPr>
          <w:p w14:paraId="77B765A0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用户管理</w:t>
            </w:r>
          </w:p>
        </w:tc>
        <w:tc>
          <w:tcPr>
            <w:tcW w:w="2160" w:type="dxa"/>
          </w:tcPr>
          <w:p w14:paraId="51C2911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作为系统管理员，我希望能够管理系统用户，以便控制用户访问权限</w:t>
            </w:r>
          </w:p>
        </w:tc>
        <w:tc>
          <w:tcPr>
            <w:tcW w:w="2160" w:type="dxa"/>
          </w:tcPr>
          <w:p w14:paraId="30457487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输入：用户账号、姓名、所属部门、角色&lt;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&gt;输出：用户创建/编辑/删除成功/失败提示&lt;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&gt;流程：进入用户管理 → 点击添加/编辑/删除用户 → 填写用户信息 → 点击确认 → 系统保存用户信息</w:t>
            </w:r>
          </w:p>
        </w:tc>
        <w:tc>
          <w:tcPr>
            <w:tcW w:w="2160" w:type="dxa"/>
          </w:tcPr>
          <w:p w14:paraId="73942FF6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1. 支持添加、编辑、删除用户&lt;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&gt;2. 用户字段包括：用户账号、姓名、所属部门、角色、状态&lt;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&gt;3. 支持用户状态启用/禁用&lt;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&gt;4. 支持批量操作</w:t>
            </w:r>
          </w:p>
        </w:tc>
      </w:tr>
      <w:tr w:rsidR="008A52FB" w:rsidRPr="00C75168" w14:paraId="58E9BB4E" w14:textId="77777777">
        <w:tc>
          <w:tcPr>
            <w:tcW w:w="2160" w:type="dxa"/>
          </w:tcPr>
          <w:p w14:paraId="1B16D768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角色管理</w:t>
            </w:r>
            <w:proofErr w:type="spellEnd"/>
          </w:p>
        </w:tc>
        <w:tc>
          <w:tcPr>
            <w:tcW w:w="2160" w:type="dxa"/>
          </w:tcPr>
          <w:p w14:paraId="56527FC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作为系统管理员，我希望能够管理系统角色，以便灵活分配权限</w:t>
            </w:r>
          </w:p>
        </w:tc>
        <w:tc>
          <w:tcPr>
            <w:tcW w:w="2160" w:type="dxa"/>
          </w:tcPr>
          <w:p w14:paraId="35FBFA30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输入：角色名称、权限设置&lt;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&gt;输出：角色创建/编辑/删除成功/失败提示&lt;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&gt;流程：进入角色管理 → 点击添加/编辑/删除角色 → 填写角色信息 → 设置权限 → 点击确认 → 系统保存角色信息</w:t>
            </w:r>
          </w:p>
        </w:tc>
        <w:tc>
          <w:tcPr>
            <w:tcW w:w="2160" w:type="dxa"/>
          </w:tcPr>
          <w:p w14:paraId="1EB9CC9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1. 支持添加、编辑、删除角色&lt;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&gt;2. 默认角色包括：管理员、设计师、审核员、普通员工&lt;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&gt;3. 支持自定义角色&lt;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&gt;4. 权限设置按文件夹分配&lt;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&gt;5. 支持权限批量设置</w:t>
            </w:r>
          </w:p>
        </w:tc>
      </w:tr>
      <w:tr w:rsidR="008A52FB" w:rsidRPr="00C75168" w14:paraId="0292F1BD" w14:textId="77777777">
        <w:tc>
          <w:tcPr>
            <w:tcW w:w="2160" w:type="dxa"/>
          </w:tcPr>
          <w:p w14:paraId="19C3770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日志管理</w:t>
            </w:r>
            <w:proofErr w:type="spellEnd"/>
          </w:p>
        </w:tc>
        <w:tc>
          <w:tcPr>
            <w:tcW w:w="2160" w:type="dxa"/>
          </w:tcPr>
          <w:p w14:paraId="7AB928C4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作为系统管理员，</w:t>
            </w:r>
            <w:r w:rsidRPr="00C75168">
              <w:rPr>
                <w:rFonts w:ascii="黑体" w:eastAsia="黑体" w:hAnsi="黑体"/>
                <w:lang w:eastAsia="zh-CN"/>
              </w:rPr>
              <w:lastRenderedPageBreak/>
              <w:t>我希望能够查看系统日志，以便监督和审计系统操作</w:t>
            </w:r>
          </w:p>
        </w:tc>
        <w:tc>
          <w:tcPr>
            <w:tcW w:w="2160" w:type="dxa"/>
          </w:tcPr>
          <w:p w14:paraId="2C5DEB6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lastRenderedPageBreak/>
              <w:t>输入：筛选条件</w:t>
            </w:r>
            <w:r w:rsidRPr="00C75168">
              <w:rPr>
                <w:rFonts w:ascii="黑体" w:eastAsia="黑体" w:hAnsi="黑体"/>
                <w:lang w:eastAsia="zh-CN"/>
              </w:rPr>
              <w:lastRenderedPageBreak/>
              <w:t>（时间范围、操作类型、操作人）&lt;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&gt;输出：日志列表&lt;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&gt;流程：进入日志管理 → 设置筛选条件 → 点击查询 → 系统显示日志列表</w:t>
            </w:r>
          </w:p>
        </w:tc>
        <w:tc>
          <w:tcPr>
            <w:tcW w:w="2160" w:type="dxa"/>
          </w:tcPr>
          <w:p w14:paraId="2A1BAB9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lastRenderedPageBreak/>
              <w:t>1. 日志记录内容包</w:t>
            </w:r>
            <w:r w:rsidRPr="00C75168">
              <w:rPr>
                <w:rFonts w:ascii="黑体" w:eastAsia="黑体" w:hAnsi="黑体"/>
                <w:lang w:eastAsia="zh-CN"/>
              </w:rPr>
              <w:lastRenderedPageBreak/>
              <w:t>括：访问时间、访问人员、操作类型、访问的图纸/文件夹、操作结果&lt;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&gt;2. 支持按时间范围、操作类型、操作人筛选&lt;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&gt;3. 支持日志导出（如Excel格式）&lt;</w:t>
            </w:r>
            <w:proofErr w:type="spellStart"/>
            <w:r w:rsidRPr="00C75168">
              <w:rPr>
                <w:rFonts w:ascii="黑体" w:eastAsia="黑体" w:hAnsi="黑体"/>
                <w:lang w:eastAsia="zh-CN"/>
              </w:rPr>
              <w:t>br</w:t>
            </w:r>
            <w:proofErr w:type="spellEnd"/>
            <w:r w:rsidRPr="00C75168">
              <w:rPr>
                <w:rFonts w:ascii="黑体" w:eastAsia="黑体" w:hAnsi="黑体"/>
                <w:lang w:eastAsia="zh-CN"/>
              </w:rPr>
              <w:t>&gt;4. 日志保存期限设置（如1年）</w:t>
            </w:r>
          </w:p>
        </w:tc>
      </w:tr>
    </w:tbl>
    <w:p w14:paraId="5A509B60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lastRenderedPageBreak/>
        <w:t xml:space="preserve">7. </w:t>
      </w:r>
      <w:proofErr w:type="spellStart"/>
      <w:r w:rsidRPr="00C75168">
        <w:rPr>
          <w:rFonts w:ascii="黑体" w:eastAsia="黑体" w:hAnsi="黑体"/>
        </w:rPr>
        <w:t>技术实现方案</w:t>
      </w:r>
      <w:proofErr w:type="spellEnd"/>
    </w:p>
    <w:p w14:paraId="6165A929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7.1 系统架构</w:t>
      </w:r>
    </w:p>
    <w:p w14:paraId="14178155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**前端**：React/Vue.js + Ant Design/Elemnet UI</w:t>
      </w:r>
    </w:p>
    <w:p w14:paraId="64C961E2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**后端**：Spring Boot/Node.js + Express</w:t>
      </w:r>
    </w:p>
    <w:p w14:paraId="1CBD0A4C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**数据库**：MySQL/PostgreSQL</w:t>
      </w:r>
    </w:p>
    <w:p w14:paraId="1B40CE5E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**文件存储**：本地文件系统/MinIO</w:t>
      </w:r>
    </w:p>
    <w:p w14:paraId="2039ADF0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**认证授权**：JWT/OAuth2.0</w:t>
      </w:r>
    </w:p>
    <w:p w14:paraId="5FD29618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**安全加密**：HTTPS + AES-256</w:t>
      </w:r>
    </w:p>
    <w:p w14:paraId="2CD5029E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7.2 部署方案</w:t>
      </w:r>
    </w:p>
    <w:p w14:paraId="02D23075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**服务器部署**：部署完整系统，包括前端、后端、数据库和文件存储</w:t>
      </w:r>
    </w:p>
    <w:p w14:paraId="5499AFCD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**网络配置**：确保网络带宽满足文件传输需求</w:t>
      </w:r>
    </w:p>
    <w:p w14:paraId="26FA2744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7.3 </w:t>
      </w:r>
      <w:proofErr w:type="spellStart"/>
      <w:r w:rsidRPr="00C75168">
        <w:rPr>
          <w:rFonts w:ascii="黑体" w:eastAsia="黑体" w:hAnsi="黑体"/>
        </w:rPr>
        <w:t>集成方案</w:t>
      </w:r>
      <w:proofErr w:type="spellEnd"/>
    </w:p>
    <w:p w14:paraId="65C1135F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**与现有系统集成**：支持与企业现有ERP、OA等系统集成</w:t>
      </w:r>
    </w:p>
    <w:p w14:paraId="3B112224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**</w:t>
      </w:r>
      <w:proofErr w:type="spellStart"/>
      <w:r w:rsidRPr="00C75168">
        <w:rPr>
          <w:rFonts w:ascii="黑体" w:eastAsia="黑体" w:hAnsi="黑体"/>
        </w:rPr>
        <w:t>API接口</w:t>
      </w:r>
      <w:proofErr w:type="spellEnd"/>
      <w:r w:rsidRPr="00C75168">
        <w:rPr>
          <w:rFonts w:ascii="黑体" w:eastAsia="黑体" w:hAnsi="黑体"/>
        </w:rPr>
        <w:t>**：</w:t>
      </w:r>
      <w:proofErr w:type="spellStart"/>
      <w:r w:rsidRPr="00C75168">
        <w:rPr>
          <w:rFonts w:ascii="黑体" w:eastAsia="黑体" w:hAnsi="黑体"/>
        </w:rPr>
        <w:t>提供RESTful</w:t>
      </w:r>
      <w:proofErr w:type="spellEnd"/>
      <w:r w:rsidRPr="00C75168">
        <w:rPr>
          <w:rFonts w:ascii="黑体" w:eastAsia="黑体" w:hAnsi="黑体"/>
        </w:rPr>
        <w:t xml:space="preserve"> </w:t>
      </w:r>
      <w:proofErr w:type="spellStart"/>
      <w:r w:rsidRPr="00C75168">
        <w:rPr>
          <w:rFonts w:ascii="黑体" w:eastAsia="黑体" w:hAnsi="黑体"/>
        </w:rPr>
        <w:t>API接口，支持第三方系统调用</w:t>
      </w:r>
      <w:proofErr w:type="spellEnd"/>
    </w:p>
    <w:p w14:paraId="1B5797DF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**单点登录**：支持与企业现有认证系统集成，实现单点登录</w:t>
      </w:r>
    </w:p>
    <w:p w14:paraId="0A6A02DB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lastRenderedPageBreak/>
        <w:t>8. 安全性考虑</w:t>
      </w:r>
    </w:p>
    <w:p w14:paraId="1FFC51EB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>8.1 数据安全</w:t>
      </w:r>
    </w:p>
    <w:p w14:paraId="2DDF6D5A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**权限管控**：严格的基于角色和文件夹的权限管控体系</w:t>
      </w:r>
    </w:p>
    <w:p w14:paraId="6F72EC63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**数据加密**：传输过程使用HTTPS加密，存储过程使用AES-256加密</w:t>
      </w:r>
    </w:p>
    <w:p w14:paraId="7E946507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**备份策略**：定期对图纸数据进行备份，防止数据丢失</w:t>
      </w:r>
    </w:p>
    <w:p w14:paraId="1DF4C8C3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8.2 </w:t>
      </w:r>
      <w:proofErr w:type="spellStart"/>
      <w:r w:rsidRPr="00C75168">
        <w:rPr>
          <w:rFonts w:ascii="黑体" w:eastAsia="黑体" w:hAnsi="黑体"/>
        </w:rPr>
        <w:t>网络安全</w:t>
      </w:r>
      <w:proofErr w:type="spellEnd"/>
    </w:p>
    <w:p w14:paraId="52C6A732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**防火墙**：配置防火墙，限制外部访问</w:t>
      </w:r>
    </w:p>
    <w:p w14:paraId="2A091882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**入侵检测**：部署入侵检测系统，监控异常访问</w:t>
      </w:r>
    </w:p>
    <w:p w14:paraId="39FE09EB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8.3 </w:t>
      </w:r>
      <w:proofErr w:type="spellStart"/>
      <w:r w:rsidRPr="00C75168">
        <w:rPr>
          <w:rFonts w:ascii="黑体" w:eastAsia="黑体" w:hAnsi="黑体"/>
        </w:rPr>
        <w:t>操作安全</w:t>
      </w:r>
      <w:proofErr w:type="spellEnd"/>
    </w:p>
    <w:p w14:paraId="61CF5C47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**登录安全**：连续登录失败次数限制，防止暴力破解</w:t>
      </w:r>
    </w:p>
    <w:p w14:paraId="6B13FCD0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**日志审计**：详细记录系统操作日志，便于审计和追溯</w:t>
      </w:r>
    </w:p>
    <w:p w14:paraId="78D69C6A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**权限审批**：重要权限变更需要审批流程</w:t>
      </w:r>
    </w:p>
    <w:p w14:paraId="5C3B7B3A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**定期安全检查**：定期进行安全检查，发现并修复安全漏洞</w:t>
      </w:r>
    </w:p>
    <w:p w14:paraId="70F34F7C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9. 项目管理与交付计划</w:t>
      </w:r>
    </w:p>
    <w:p w14:paraId="413D4C12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9.1 项目里程碑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2FB" w:rsidRPr="00C75168" w14:paraId="0C119340" w14:textId="77777777">
        <w:tc>
          <w:tcPr>
            <w:tcW w:w="2880" w:type="dxa"/>
          </w:tcPr>
          <w:p w14:paraId="679C2A7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里程碑</w:t>
            </w:r>
            <w:proofErr w:type="spellEnd"/>
          </w:p>
        </w:tc>
        <w:tc>
          <w:tcPr>
            <w:tcW w:w="2880" w:type="dxa"/>
          </w:tcPr>
          <w:p w14:paraId="6D165F4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时间节点</w:t>
            </w:r>
          </w:p>
        </w:tc>
        <w:tc>
          <w:tcPr>
            <w:tcW w:w="2880" w:type="dxa"/>
          </w:tcPr>
          <w:p w14:paraId="0E5272FA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交付物</w:t>
            </w:r>
          </w:p>
        </w:tc>
      </w:tr>
      <w:tr w:rsidR="008A52FB" w:rsidRPr="00C75168" w14:paraId="000D2D95" w14:textId="77777777">
        <w:tc>
          <w:tcPr>
            <w:tcW w:w="2880" w:type="dxa"/>
          </w:tcPr>
          <w:p w14:paraId="194ABB18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需求分析与设计</w:t>
            </w:r>
          </w:p>
        </w:tc>
        <w:tc>
          <w:tcPr>
            <w:tcW w:w="2880" w:type="dxa"/>
          </w:tcPr>
          <w:p w14:paraId="62F84E13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第1-2周</w:t>
            </w:r>
          </w:p>
        </w:tc>
        <w:tc>
          <w:tcPr>
            <w:tcW w:w="2880" w:type="dxa"/>
          </w:tcPr>
          <w:p w14:paraId="6AD81E3E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产品需求文档、UI设计稿</w:t>
            </w:r>
          </w:p>
        </w:tc>
      </w:tr>
      <w:tr w:rsidR="008A52FB" w:rsidRPr="00C75168" w14:paraId="4CE8C7B0" w14:textId="77777777">
        <w:tc>
          <w:tcPr>
            <w:tcW w:w="2880" w:type="dxa"/>
          </w:tcPr>
          <w:p w14:paraId="149A66C0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前端开发</w:t>
            </w:r>
            <w:proofErr w:type="spellEnd"/>
          </w:p>
        </w:tc>
        <w:tc>
          <w:tcPr>
            <w:tcW w:w="2880" w:type="dxa"/>
          </w:tcPr>
          <w:p w14:paraId="0264A16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第3-6周</w:t>
            </w:r>
          </w:p>
        </w:tc>
        <w:tc>
          <w:tcPr>
            <w:tcW w:w="2880" w:type="dxa"/>
          </w:tcPr>
          <w:p w14:paraId="698FCE43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前端页面、交互功能</w:t>
            </w:r>
          </w:p>
        </w:tc>
      </w:tr>
      <w:tr w:rsidR="008A52FB" w:rsidRPr="00C75168" w14:paraId="786D8EB6" w14:textId="77777777">
        <w:tc>
          <w:tcPr>
            <w:tcW w:w="2880" w:type="dxa"/>
          </w:tcPr>
          <w:p w14:paraId="1941800F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后端开发</w:t>
            </w:r>
          </w:p>
        </w:tc>
        <w:tc>
          <w:tcPr>
            <w:tcW w:w="2880" w:type="dxa"/>
          </w:tcPr>
          <w:p w14:paraId="00DA801E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第3-7周</w:t>
            </w:r>
          </w:p>
        </w:tc>
        <w:tc>
          <w:tcPr>
            <w:tcW w:w="2880" w:type="dxa"/>
          </w:tcPr>
          <w:p w14:paraId="5971A90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后端API、数据库设计、文件存储</w:t>
            </w:r>
          </w:p>
        </w:tc>
      </w:tr>
      <w:tr w:rsidR="008A52FB" w:rsidRPr="00C75168" w14:paraId="54D0457D" w14:textId="77777777">
        <w:tc>
          <w:tcPr>
            <w:tcW w:w="2880" w:type="dxa"/>
          </w:tcPr>
          <w:p w14:paraId="1E08D16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测试与调试</w:t>
            </w:r>
            <w:proofErr w:type="spellEnd"/>
          </w:p>
        </w:tc>
        <w:tc>
          <w:tcPr>
            <w:tcW w:w="2880" w:type="dxa"/>
          </w:tcPr>
          <w:p w14:paraId="53555A6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第8-9周</w:t>
            </w:r>
          </w:p>
        </w:tc>
        <w:tc>
          <w:tcPr>
            <w:tcW w:w="2880" w:type="dxa"/>
          </w:tcPr>
          <w:p w14:paraId="0C7A8F18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功能测试、性能测试、安全测试</w:t>
            </w:r>
          </w:p>
        </w:tc>
      </w:tr>
      <w:tr w:rsidR="008A52FB" w:rsidRPr="00C75168" w14:paraId="03CBAF85" w14:textId="77777777">
        <w:tc>
          <w:tcPr>
            <w:tcW w:w="2880" w:type="dxa"/>
          </w:tcPr>
          <w:p w14:paraId="5506A7F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部署与上线</w:t>
            </w:r>
            <w:proofErr w:type="spellEnd"/>
          </w:p>
        </w:tc>
        <w:tc>
          <w:tcPr>
            <w:tcW w:w="2880" w:type="dxa"/>
          </w:tcPr>
          <w:p w14:paraId="7B66D3F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第10周</w:t>
            </w:r>
          </w:p>
        </w:tc>
        <w:tc>
          <w:tcPr>
            <w:tcW w:w="2880" w:type="dxa"/>
          </w:tcPr>
          <w:p w14:paraId="32DDD89C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系统部署、用户培训、上线运行</w:t>
            </w:r>
          </w:p>
        </w:tc>
      </w:tr>
    </w:tbl>
    <w:p w14:paraId="3819226F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9.2 </w:t>
      </w:r>
      <w:proofErr w:type="spellStart"/>
      <w:r w:rsidRPr="00C75168">
        <w:rPr>
          <w:rFonts w:ascii="黑体" w:eastAsia="黑体" w:hAnsi="黑体"/>
        </w:rPr>
        <w:t>风险管理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2FB" w:rsidRPr="00C75168" w14:paraId="4017F806" w14:textId="77777777">
        <w:tc>
          <w:tcPr>
            <w:tcW w:w="2880" w:type="dxa"/>
          </w:tcPr>
          <w:p w14:paraId="374AE11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风险点</w:t>
            </w:r>
          </w:p>
        </w:tc>
        <w:tc>
          <w:tcPr>
            <w:tcW w:w="2880" w:type="dxa"/>
          </w:tcPr>
          <w:p w14:paraId="4EAA880C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风险等级</w:t>
            </w:r>
            <w:proofErr w:type="spellEnd"/>
          </w:p>
        </w:tc>
        <w:tc>
          <w:tcPr>
            <w:tcW w:w="2880" w:type="dxa"/>
          </w:tcPr>
          <w:p w14:paraId="7F3219E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应对措施</w:t>
            </w:r>
          </w:p>
        </w:tc>
      </w:tr>
      <w:tr w:rsidR="008A52FB" w:rsidRPr="00C75168" w14:paraId="1FB9B3C6" w14:textId="77777777">
        <w:tc>
          <w:tcPr>
            <w:tcW w:w="2880" w:type="dxa"/>
          </w:tcPr>
          <w:p w14:paraId="7292E10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lastRenderedPageBreak/>
              <w:t>需求变更</w:t>
            </w:r>
          </w:p>
        </w:tc>
        <w:tc>
          <w:tcPr>
            <w:tcW w:w="2880" w:type="dxa"/>
          </w:tcPr>
          <w:p w14:paraId="07CEF9F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中</w:t>
            </w:r>
          </w:p>
        </w:tc>
        <w:tc>
          <w:tcPr>
            <w:tcW w:w="2880" w:type="dxa"/>
          </w:tcPr>
          <w:p w14:paraId="2A587CD5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建立需求变更管理流程，评估变更影响，控制变更范围</w:t>
            </w:r>
          </w:p>
        </w:tc>
      </w:tr>
      <w:tr w:rsidR="008A52FB" w:rsidRPr="00C75168" w14:paraId="204B0567" w14:textId="77777777">
        <w:tc>
          <w:tcPr>
            <w:tcW w:w="2880" w:type="dxa"/>
          </w:tcPr>
          <w:p w14:paraId="323275D8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技术难点</w:t>
            </w:r>
            <w:proofErr w:type="spellEnd"/>
          </w:p>
        </w:tc>
        <w:tc>
          <w:tcPr>
            <w:tcW w:w="2880" w:type="dxa"/>
          </w:tcPr>
          <w:p w14:paraId="54DF9AD0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中</w:t>
            </w:r>
          </w:p>
        </w:tc>
        <w:tc>
          <w:tcPr>
            <w:tcW w:w="2880" w:type="dxa"/>
          </w:tcPr>
          <w:p w14:paraId="2142F202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提前进行技术调研和原型开发，解决关键技术问题</w:t>
            </w:r>
          </w:p>
        </w:tc>
      </w:tr>
      <w:tr w:rsidR="008A52FB" w:rsidRPr="00C75168" w14:paraId="4849D219" w14:textId="77777777">
        <w:tc>
          <w:tcPr>
            <w:tcW w:w="2880" w:type="dxa"/>
          </w:tcPr>
          <w:p w14:paraId="791B0F9D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数据迁移</w:t>
            </w:r>
            <w:proofErr w:type="spellEnd"/>
          </w:p>
        </w:tc>
        <w:tc>
          <w:tcPr>
            <w:tcW w:w="2880" w:type="dxa"/>
          </w:tcPr>
          <w:p w14:paraId="1E32FA04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低</w:t>
            </w:r>
          </w:p>
        </w:tc>
        <w:tc>
          <w:tcPr>
            <w:tcW w:w="2880" w:type="dxa"/>
          </w:tcPr>
          <w:p w14:paraId="24AE2839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制定详细的数据迁移计划，确保数据安全迁移</w:t>
            </w:r>
          </w:p>
        </w:tc>
      </w:tr>
      <w:tr w:rsidR="008A52FB" w:rsidRPr="00C75168" w14:paraId="3691C7BD" w14:textId="77777777">
        <w:tc>
          <w:tcPr>
            <w:tcW w:w="2880" w:type="dxa"/>
          </w:tcPr>
          <w:p w14:paraId="530DD62F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网络延迟</w:t>
            </w:r>
            <w:proofErr w:type="spellEnd"/>
          </w:p>
        </w:tc>
        <w:tc>
          <w:tcPr>
            <w:tcW w:w="2880" w:type="dxa"/>
          </w:tcPr>
          <w:p w14:paraId="54DE9F64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中</w:t>
            </w:r>
          </w:p>
        </w:tc>
        <w:tc>
          <w:tcPr>
            <w:tcW w:w="2880" w:type="dxa"/>
          </w:tcPr>
          <w:p w14:paraId="7B95A2C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优化系统性能，增加缓存机制，确保访问流畅</w:t>
            </w:r>
          </w:p>
        </w:tc>
      </w:tr>
      <w:tr w:rsidR="008A52FB" w:rsidRPr="00C75168" w14:paraId="634A6A3E" w14:textId="77777777">
        <w:tc>
          <w:tcPr>
            <w:tcW w:w="2880" w:type="dxa"/>
          </w:tcPr>
          <w:p w14:paraId="11A880CB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proofErr w:type="spellStart"/>
            <w:r w:rsidRPr="00C75168">
              <w:rPr>
                <w:rFonts w:ascii="黑体" w:eastAsia="黑体" w:hAnsi="黑体"/>
              </w:rPr>
              <w:t>安全漏洞</w:t>
            </w:r>
            <w:proofErr w:type="spellEnd"/>
          </w:p>
        </w:tc>
        <w:tc>
          <w:tcPr>
            <w:tcW w:w="2880" w:type="dxa"/>
          </w:tcPr>
          <w:p w14:paraId="0861AB24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</w:rPr>
            </w:pPr>
            <w:r w:rsidRPr="00C75168">
              <w:rPr>
                <w:rFonts w:ascii="黑体" w:eastAsia="黑体" w:hAnsi="黑体"/>
              </w:rPr>
              <w:t>高</w:t>
            </w:r>
          </w:p>
        </w:tc>
        <w:tc>
          <w:tcPr>
            <w:tcW w:w="2880" w:type="dxa"/>
          </w:tcPr>
          <w:p w14:paraId="25EF2AD1" w14:textId="77777777" w:rsidR="008A52FB" w:rsidRPr="00C75168" w:rsidRDefault="00000000" w:rsidP="00D940F5">
            <w:pPr>
              <w:spacing w:line="360" w:lineRule="auto"/>
              <w:rPr>
                <w:rFonts w:ascii="黑体" w:eastAsia="黑体" w:hAnsi="黑体"/>
                <w:lang w:eastAsia="zh-CN"/>
              </w:rPr>
            </w:pPr>
            <w:r w:rsidRPr="00C75168">
              <w:rPr>
                <w:rFonts w:ascii="黑体" w:eastAsia="黑体" w:hAnsi="黑体"/>
                <w:lang w:eastAsia="zh-CN"/>
              </w:rPr>
              <w:t>定期进行安全测试，及时修复安全漏洞，加强安全防护</w:t>
            </w:r>
          </w:p>
        </w:tc>
      </w:tr>
    </w:tbl>
    <w:p w14:paraId="38DAAFF4" w14:textId="77777777" w:rsidR="008A52FB" w:rsidRPr="00C75168" w:rsidRDefault="00000000" w:rsidP="00D940F5">
      <w:pPr>
        <w:pStyle w:val="31"/>
        <w:spacing w:line="360" w:lineRule="auto"/>
        <w:rPr>
          <w:rFonts w:ascii="黑体" w:eastAsia="黑体" w:hAnsi="黑体"/>
        </w:rPr>
      </w:pPr>
      <w:r w:rsidRPr="00C75168">
        <w:rPr>
          <w:rFonts w:ascii="黑体" w:eastAsia="黑体" w:hAnsi="黑体"/>
        </w:rPr>
        <w:t xml:space="preserve">9.3 </w:t>
      </w:r>
      <w:proofErr w:type="spellStart"/>
      <w:r w:rsidRPr="00C75168">
        <w:rPr>
          <w:rFonts w:ascii="黑体" w:eastAsia="黑体" w:hAnsi="黑体"/>
        </w:rPr>
        <w:t>交付标准</w:t>
      </w:r>
      <w:proofErr w:type="spellEnd"/>
    </w:p>
    <w:p w14:paraId="389CFEE7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**功能完整性**：所有功能模块按照需求文档实现</w:t>
      </w:r>
    </w:p>
    <w:p w14:paraId="79EBC6E5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**性能指标**：系统响应时间&lt;2秒，文件上传/下载速度满足业务需求</w:t>
      </w:r>
    </w:p>
    <w:p w14:paraId="653A3D5E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**安全合</w:t>
      </w:r>
      <w:proofErr w:type="gramStart"/>
      <w:r w:rsidRPr="00C75168">
        <w:rPr>
          <w:rFonts w:ascii="黑体" w:eastAsia="黑体" w:hAnsi="黑体"/>
          <w:lang w:eastAsia="zh-CN"/>
        </w:rPr>
        <w:t>规</w:t>
      </w:r>
      <w:proofErr w:type="gramEnd"/>
      <w:r w:rsidRPr="00C75168">
        <w:rPr>
          <w:rFonts w:ascii="黑体" w:eastAsia="黑体" w:hAnsi="黑体"/>
          <w:lang w:eastAsia="zh-CN"/>
        </w:rPr>
        <w:t>**：通过安全测试，符合企业安全标准</w:t>
      </w:r>
    </w:p>
    <w:p w14:paraId="06513ADC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**用户体验**：界面美观、操作便捷，符合用户使用习惯</w:t>
      </w:r>
    </w:p>
    <w:p w14:paraId="754BB920" w14:textId="77777777" w:rsidR="008A52FB" w:rsidRPr="00C75168" w:rsidRDefault="00000000" w:rsidP="00D940F5">
      <w:pPr>
        <w:pStyle w:val="a0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**文档完整**：提供完整的系统文档，包括用户手册、管理员手册、技术文档</w:t>
      </w:r>
    </w:p>
    <w:p w14:paraId="7509EB18" w14:textId="77777777" w:rsidR="008A52FB" w:rsidRPr="00C75168" w:rsidRDefault="00000000" w:rsidP="00D940F5">
      <w:pPr>
        <w:pStyle w:val="21"/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10. 总结</w:t>
      </w:r>
    </w:p>
    <w:p w14:paraId="188CFC45" w14:textId="77777777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本产品需求文档详细描述了企业图纸管理系统的功能需求、设计规范和实现方案。系统旨在解决企业图纸管理中的痛点问题，提供安全、高效、易用的图纸管理解决方案。通过严格的权限管控、规范的审核流程，系统将帮助企业提升图纸管理的数字化水平，降低管理成本，提高管理效率。</w:t>
      </w:r>
    </w:p>
    <w:p w14:paraId="73B6A2FA" w14:textId="77777777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r w:rsidRPr="00C75168">
        <w:rPr>
          <w:rFonts w:ascii="黑体" w:eastAsia="黑体" w:hAnsi="黑体"/>
          <w:lang w:eastAsia="zh-CN"/>
        </w:rPr>
        <w:t>系统的核心价值在于确保图纸数据的安全性和提升管理效率，通过现代化的技术实现和用户友好的界面设计，为企业提供一个专业的图纸管理平台。</w:t>
      </w:r>
    </w:p>
    <w:p w14:paraId="40974EB3" w14:textId="77777777" w:rsidR="008A52FB" w:rsidRPr="00C75168" w:rsidRDefault="00000000" w:rsidP="00D940F5">
      <w:pPr>
        <w:spacing w:line="360" w:lineRule="auto"/>
        <w:rPr>
          <w:rFonts w:ascii="黑体" w:eastAsia="黑体" w:hAnsi="黑体"/>
          <w:lang w:eastAsia="zh-CN"/>
        </w:rPr>
      </w:pPr>
      <w:proofErr w:type="gramStart"/>
      <w:r w:rsidRPr="00C75168">
        <w:rPr>
          <w:rFonts w:ascii="黑体" w:eastAsia="黑体" w:hAnsi="黑体"/>
          <w:lang w:eastAsia="zh-CN"/>
        </w:rPr>
        <w:t>本需求</w:t>
      </w:r>
      <w:proofErr w:type="gramEnd"/>
      <w:r w:rsidRPr="00C75168">
        <w:rPr>
          <w:rFonts w:ascii="黑体" w:eastAsia="黑体" w:hAnsi="黑体"/>
          <w:lang w:eastAsia="zh-CN"/>
        </w:rPr>
        <w:t>文档为系统开发提供了明确的指导，后续将根据开发过程中的实际情况进行适当调整和优化，确保系统能够满足企业的实际需求。</w:t>
      </w:r>
    </w:p>
    <w:p w14:paraId="07B308DD" w14:textId="77777777" w:rsidR="008A52FB" w:rsidRPr="00C75168" w:rsidRDefault="008A52FB" w:rsidP="00D940F5">
      <w:pPr>
        <w:spacing w:line="360" w:lineRule="auto"/>
        <w:rPr>
          <w:rFonts w:ascii="黑体" w:eastAsia="黑体" w:hAnsi="黑体"/>
          <w:lang w:eastAsia="zh-CN"/>
        </w:rPr>
      </w:pPr>
    </w:p>
    <w:p w14:paraId="7A67C5F9" w14:textId="3CE0F779" w:rsidR="008A52FB" w:rsidRPr="00C75168" w:rsidRDefault="008A52FB" w:rsidP="00D940F5">
      <w:pPr>
        <w:spacing w:line="360" w:lineRule="auto"/>
        <w:jc w:val="right"/>
        <w:rPr>
          <w:rFonts w:ascii="黑体" w:eastAsia="黑体" w:hAnsi="黑体"/>
          <w:lang w:eastAsia="zh-CN"/>
        </w:rPr>
      </w:pPr>
    </w:p>
    <w:sectPr w:rsidR="008A52FB" w:rsidRPr="00C75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44575" w14:textId="77777777" w:rsidR="00396779" w:rsidRDefault="00396779" w:rsidP="00C75168">
      <w:pPr>
        <w:spacing w:after="0" w:line="240" w:lineRule="auto"/>
      </w:pPr>
      <w:r>
        <w:separator/>
      </w:r>
    </w:p>
  </w:endnote>
  <w:endnote w:type="continuationSeparator" w:id="0">
    <w:p w14:paraId="26AA41DC" w14:textId="77777777" w:rsidR="00396779" w:rsidRDefault="00396779" w:rsidP="00C75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8C8C" w14:textId="77777777" w:rsidR="00396779" w:rsidRDefault="00396779" w:rsidP="00C75168">
      <w:pPr>
        <w:spacing w:after="0" w:line="240" w:lineRule="auto"/>
      </w:pPr>
      <w:r>
        <w:separator/>
      </w:r>
    </w:p>
  </w:footnote>
  <w:footnote w:type="continuationSeparator" w:id="0">
    <w:p w14:paraId="572B7FF3" w14:textId="77777777" w:rsidR="00396779" w:rsidRDefault="00396779" w:rsidP="00C75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362401">
    <w:abstractNumId w:val="8"/>
  </w:num>
  <w:num w:numId="2" w16cid:durableId="1240208492">
    <w:abstractNumId w:val="6"/>
  </w:num>
  <w:num w:numId="3" w16cid:durableId="1598949468">
    <w:abstractNumId w:val="5"/>
  </w:num>
  <w:num w:numId="4" w16cid:durableId="2136168354">
    <w:abstractNumId w:val="4"/>
  </w:num>
  <w:num w:numId="5" w16cid:durableId="1241981386">
    <w:abstractNumId w:val="7"/>
  </w:num>
  <w:num w:numId="6" w16cid:durableId="1141772133">
    <w:abstractNumId w:val="3"/>
  </w:num>
  <w:num w:numId="7" w16cid:durableId="27150829">
    <w:abstractNumId w:val="2"/>
  </w:num>
  <w:num w:numId="8" w16cid:durableId="1743596959">
    <w:abstractNumId w:val="1"/>
  </w:num>
  <w:num w:numId="9" w16cid:durableId="11980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24"/>
    <w:rsid w:val="0015074B"/>
    <w:rsid w:val="0029639D"/>
    <w:rsid w:val="00326F90"/>
    <w:rsid w:val="00396779"/>
    <w:rsid w:val="008A52FB"/>
    <w:rsid w:val="00AA1D8D"/>
    <w:rsid w:val="00B47730"/>
    <w:rsid w:val="00C75168"/>
    <w:rsid w:val="00CB0664"/>
    <w:rsid w:val="00D940F5"/>
    <w:rsid w:val="00ED2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43CAC6"/>
  <w14:defaultImageDpi w14:val="300"/>
  <w15:docId w15:val="{9A80CB81-6F52-4626-9723-45C49671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1328</Words>
  <Characters>1569</Characters>
  <Application>Microsoft Office Word</Application>
  <DocSecurity>0</DocSecurity>
  <Lines>156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 yin</cp:lastModifiedBy>
  <cp:revision>2</cp:revision>
  <dcterms:created xsi:type="dcterms:W3CDTF">2013-12-23T23:15:00Z</dcterms:created>
  <dcterms:modified xsi:type="dcterms:W3CDTF">2026-01-22T07:56:00Z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{"Label":"1","ContentProducer":"001191440300708461136T1IVWN","ProduceID":"1c41026a65c369e766847eb684faa210-27f95e28e5b04b687aa60b06d10dcc8c","ReservedCode1":"{\"Type\":\" TC260PG\",\"Version\":1,\"Bindings\":[{\"Type\":\"soft\",\"AlgID\":\"sm3\",\"Value\":\"5639b733775d1ec30610bfecd0a04b8ee699c1b7e6aa61b28e22bed01faedf0d\"},{\"Type\":\"hash\",\"AlgID\":\"sm3\",\"Value\":\"b715161109652a91cb962fc4d20f148ec9198bac8d508552a5cabfa22c2aa743\"}],\"PubSD\":[{\"Type\":\"DS\",\"AlgID\":\"sm2\",\"TBSData\":{\"Type\":\"Binding\",\"BType\":\"hash\"},\"Signature\":\"3044022062a38df834c88f22a46f0c7c78a06d9178b4a2008078367ede28df599f54d87402205782a2600d2da7d2121ab7fcc7a114e0f2a4d9869ffc898962feca688e82501f\"},{\"Type\":\"PubKey\",\"AlgID\":\"sm2\",\"KeyValue\":\"0407f79b28a17a752b3aae4305c98b48978213832729a2571850b1310b2bc9fe8fee039ccf25ebfeac27502414d9fcef792d777183c98893d226171c2f7a3289a2\"}],\"Extension\":{\"Timestamp\":1769066777,\"KeyVersion\":\"v1-Owd2uMESYLo311\"}}","ContentPropagator":"001191440300708461136T1IVWN","PropagateID":"1c41026a65c369e766847eb684faa210-27f95e28e5b04b687aa60b06d10dcc8c","ReservedCode2":"{\"Type\":\" TC260PG\",\"Version\":1,\"Bindings\":[{\"Type\":\"soft\",\"AlgID\":\"sm3\",\"Value\":\"5639b733775d1ec30610bfecd0a04b8ee699c1b7e6aa61b28e22bed01faedf0d\"},{\"Type\":\"hash\",\"AlgID\":\"sm3\",\"Value\":\"b715161109652a91cb962fc4d20f148ec9198bac8d508552a5cabfa22c2aa743\"}],\"PubSD\":[{\"Type\":\"DS\",\"AlgID\":\"sm2\",\"TBSData\":{\"Type\":\"Binding\",\"BType\":\"hash\"},\"Signature\":\"3046022100cd43e302461d1e06867168b24221c2e7bc54cb0f0db5ee05d98642cb6b834b73022100f1b595bffd63d019d22b316a145ade20f7d62729f77b2e7d0a5d9b75f033c716\"},{\"Type\":\"PubKey\",\"AlgID\":\"sm2\",\"KeyValue\":\"0407f79b28a17a752b3aae4305c98b48978213832729a2571850b1310b2bc9fe8fee039ccf25ebfeac27502414d9fcef792d777183c98893d226171c2f7a3289a2\"}],\"Extension\":{\"Timestamp\":1769066777,\"KeyVersion\":\"v1-Owd2uMESYLo311\"}}"}</vt:lpwstr>
  </property>
</Properties>
</file>