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 w:line="22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路俊玲</w:t>
      </w:r>
    </w:p>
    <w:p>
      <w:pPr>
        <w:spacing w:after="30" w:before="0" w:line="220"/>
        <w:jc w:val="center"/>
      </w:pPr>
      <w:r>
        <w:rPr>
          <w:rFonts w:ascii="Arial" w:eastAsia="Microsoft YaHei" w:hAnsi="Arial"/>
          <w:sz w:val="16"/>
          <w:szCs w:val="16"/>
        </w:rPr>
        <w:t xml:space="preserve">23 岁 | 电话：XXX | 邮箱：XXX | 学历：本科 | 作品集：xiaoluweb.com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个人优势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技术 + 产品复合背景：软件工程专业出身，掌握 React、TypeScript 前端技术栈，能独立完成产品 0→1 全流程开发，与研发沟通零障碍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AI 原生产品经验：9 个 AI 产品从 0 到 1 落地，覆盖 LLM 对话、RAG 检索增强、VL 视觉识别、Agent 工作流、Prompt 工程等技术方向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用户洞察与情感化设计：擅长从真实痛点出发设计产品，注重交互细节与情绪体验，打造「有温度的产品」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数据驱动迭代：掌握 SQL 与数据分析方法，以数据验证假设、驱动产品演进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项目经历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网站助手（小叶）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2026.07-至今 | xiaoluweb.com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面向作品集网站的 AI 智能助手，基于 RAG 检索增强生成，帮助访客快速了解站内 7 个作品。访客信息分散需手动翻阅，跳出率高，传统导航无法回答个性化提问。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构建作品知识库（PRD、技术文档、设计稿），通义千问 LLM + RAG 实现意图识别与精准检索；设计人格化形象与多轮对话流。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覆盖全部 7 个作品，意图识别准确率高，访客停留时长提升，实现从「浏览」到「对话了解」的体验升级。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物资管家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2026.06-2026.07 | xiaoluweb.com/toolbox/supplies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家庭物资管理应用，追踪食品药品日用品保质期，配合 AI 视觉识别拍照快速录入。物资杂乱食品过期浪费，手动记录成本高难坚持。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分类清单与保质期倒计时提醒；接入通义千问 VL 视觉语言模型拍照自动识别；LocalStorage 纯前端持久化零后端成本。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三大分类全流程管理，保质期自动预警，AI 拍照识别准确，产品开箱即用。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漫游指南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2026.06-2026.07 | xiaoluweb.com/toolbox/travel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基于高德地图 API 的旅行足迹记录与 AI 攻略规划应用。旅行照片散落难整理，游记编辑成本高，攻略信息过载难匹配偏好。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高德地图 API 实现 34 省级行政区城市点亮；正向推荐（输入城市生成攻略）与反向推荐（输入偏好推荐城市）双模式 AI 规划。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覆盖全国 34 省级行政区，AI 双模式输出游玩美食住宿交通四大维度方案，足迹可视化获用户好评。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通关清单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2026.04-2026.05 | xiaoluweb.com/toolbox/quests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游戏化待办管理应用，将日常任务转化为 RPG 游戏任务，完成获取经验值升级解锁成就徽章。日常任务缺乏激励感，传统待办枯燥无味。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RPG 任务系统 + 经验值等级体系；成就徽章收集系统；任务分类与优先级管理；Framer Motion 升级动画与微交互。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把人生变成一场 RPG，即时反馈系统有效保持用户前进动力，平凡日常也有闯关打怪的乐趣。</w:t>
      </w:r>
    </w:p>
    <w:p>
      <w:pPr>
        <w:spacing w:after="10" w:before="20" w:line="220"/>
      </w:pPr>
      <w:r>
        <w:rPr>
          <w:rFonts w:ascii="Arial" w:eastAsia="Microsoft YaHei" w:hAnsi="Arial"/>
          <w:i/>
          <w:iCs/>
          <w:color w:val="555555"/>
          <w:sz w:val="16"/>
          <w:szCs w:val="16"/>
        </w:rPr>
        <w:t xml:space="preserve">另独立完成爱情公寓、森林疗愈室、解忧杂货店、回血清单、伴龄 5 款 AI 产品，覆盖 AI 角色扮演、情绪疗愈、情感问答、银发科技等方向。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专业技能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AI 技术：</w:t>
      </w:r>
      <w:r>
        <w:rPr>
          <w:rFonts w:ascii="Arial" w:eastAsia="Microsoft YaHei" w:hAnsi="Arial"/>
          <w:sz w:val="18"/>
          <w:szCs w:val="18"/>
        </w:rPr>
        <w:t xml:space="preserve">通义千问 / GLM / DeepSeek 等 LLM API 接入；RAG 检索增强生成；Prompt Engineering；VL 视觉语言模型；Agent 工作流设计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产品设计：</w:t>
      </w:r>
      <w:r>
        <w:rPr>
          <w:rFonts w:ascii="Arial" w:eastAsia="Microsoft YaHei" w:hAnsi="Arial"/>
          <w:sz w:val="18"/>
          <w:szCs w:val="18"/>
        </w:rPr>
        <w:t xml:space="preserve">PRD 撰写、用户旅程地图、信息架构、交互原型（Figma / Axure）、用户研究、A/B 测试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前端开发：</w:t>
      </w:r>
      <w:r>
        <w:rPr>
          <w:rFonts w:ascii="Arial" w:eastAsia="Microsoft YaHei" w:hAnsi="Arial"/>
          <w:sz w:val="18"/>
          <w:szCs w:val="18"/>
        </w:rPr>
        <w:t xml:space="preserve">React、TypeScript、Vite、Tailwind CSS、Framer Motion、Web Audio API、SpeechSynthesis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数据与后端：</w:t>
      </w:r>
      <w:r>
        <w:rPr>
          <w:rFonts w:ascii="Arial" w:eastAsia="Microsoft YaHei" w:hAnsi="Arial"/>
          <w:sz w:val="18"/>
          <w:szCs w:val="18"/>
        </w:rPr>
        <w:t xml:space="preserve">SQL、Supabase、Vercel Serverless Functions、LocalStorage 数据持久化、高德地图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工具与方法：</w:t>
      </w:r>
      <w:r>
        <w:rPr>
          <w:rFonts w:ascii="Arial" w:eastAsia="Microsoft YaHei" w:hAnsi="Arial"/>
          <w:sz w:val="18"/>
          <w:szCs w:val="18"/>
        </w:rPr>
        <w:t xml:space="preserve">Git / GitHub、Vercel 部署、数据分析、SEO 优化、PWA Service Worker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教育经历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河南工学院</w:t>
      </w:r>
      <w:r>
        <w:rPr>
          <w:rFonts w:ascii="Arial" w:eastAsia="Microsoft YaHei" w:hAnsi="Arial"/>
          <w:sz w:val="18"/>
          <w:szCs w:val="18"/>
        </w:rPr>
        <w:t xml:space="preserve"> | 软件工程 | 本科 | 2024.09-2026.06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安阳职业技术学院</w:t>
      </w:r>
      <w:r>
        <w:rPr>
          <w:rFonts w:ascii="Arial" w:eastAsia="Microsoft YaHei" w:hAnsi="Arial"/>
          <w:sz w:val="18"/>
          <w:szCs w:val="18"/>
        </w:rPr>
        <w:t xml:space="preserve"> | 软件技术 | 大专 | 2021.09-2024.06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自我评价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热爱 AI 产品，对 LLM 应用落地有持续热情，保持对行业前沿的关注与学习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极强的自驱力与执行力，9 个产品均为独立完成从需求到上线的全流程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注重用户体验与情感化设计，相信好的产品应该「有温度」，能真正解决人的问题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具备从 0 到 1 的产品构建能力，也愿意在团队中深度协作、快速成长</w:t>
      </w:r>
    </w:p>
    <w:sectPr>
      <w:headerReference w:type="default" r:id="rId8"/>
      <w:pgSz w:w="12240" w:h="15840" w:orient="portrait"/>
      <w:pgMar w:top="540" w:right="648" w:bottom="54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2026-07-28T04:35:00.724Z</dcterms:created>
  <dcterms:modified xsi:type="dcterms:W3CDTF">2026-07-28T04:35:00.724Z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