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60"/>
        </w:rPr>
        <w:t>SLAM 与建图算法综述</w:t>
      </w:r>
    </w:p>
    <w:p>
      <w:pPr>
        <w:jc w:val="center"/>
      </w:pPr>
      <w:r>
        <w:rPr>
          <w:sz w:val="28"/>
        </w:rPr>
        <w:t>从概率滤波、图优化到 LiDAR/VIO/神经场与 3D Gaussian Splatting</w:t>
      </w:r>
    </w:p>
    <w:p>
      <w:pPr>
        <w:jc w:val="center"/>
      </w:pPr>
      <w:r>
        <w:rPr>
          <w:sz w:val="22"/>
        </w:rPr>
        <w:t>全面版｜详细核心原理｜发布时间｜截至 2026 年 9 月</w:t>
      </w:r>
    </w:p>
    <w:p/>
    <w:p/>
    <w:p/>
    <w:p/>
    <w:p/>
    <w:p>
      <w:pPr>
        <w:jc w:val="center"/>
      </w:pPr>
      <w:r>
        <w:rPr>
          <w:b/>
          <w:sz w:val="22"/>
        </w:rPr>
        <w:t>定位：机器人自主系统学习手册 / ROS 2 研发参考</w:t>
      </w:r>
    </w:p>
    <w:p>
      <w:pPr>
        <w:jc w:val="center"/>
      </w:pPr>
      <w:r>
        <w:rPr>
          <w:sz w:val="18"/>
        </w:rPr>
        <w:t>说明：本册只聚焦 SLAM、定位-建图联合估计与三维/二维建图表示；视觉“识别”、纯雷达点云感知不在本册展开。</w:t>
      </w:r>
    </w:p>
    <w:p>
      <w:r>
        <w:br w:type="page"/>
      </w:r>
    </w:p>
    <w:p>
      <w:pPr>
        <w:pStyle w:val="Heading1"/>
      </w:pPr>
      <w:r>
        <w:t>目录与阅读路线</w:t>
      </w:r>
    </w:p>
    <w:p>
      <w:pPr>
        <w:pStyle w:val="ListBullet"/>
      </w:pPr>
      <w:r>
        <w:t>1. 先理解 SLAM 的数学本质：状态、观测、地图、后验概率与优化</w:t>
      </w:r>
    </w:p>
    <w:p>
      <w:pPr>
        <w:pStyle w:val="ListBullet"/>
      </w:pPr>
      <w:r>
        <w:t>2. 概率滤波路线：EKF-SLAM、FastSLAM / RBPF</w:t>
      </w:r>
    </w:p>
    <w:p>
      <w:pPr>
        <w:pStyle w:val="ListBullet"/>
      </w:pPr>
      <w:r>
        <w:t>3. 图优化路线：GraphSLAM、Pose Graph、Bundle Adjustment、g2o、iSAM2 / GTSAM</w:t>
      </w:r>
    </w:p>
    <w:p>
      <w:pPr>
        <w:pStyle w:val="ListBullet"/>
      </w:pPr>
      <w:r>
        <w:t>4. 2D 激光 SLAM：GMapping、Hector SLAM、Karto、Cartographer、SLAM Toolbox</w:t>
      </w:r>
    </w:p>
    <w:p>
      <w:pPr>
        <w:pStyle w:val="ListBullet"/>
      </w:pPr>
      <w:r>
        <w:t>5. Visual SLAM / VIO：PTAM、LSD-SLAM、DSO、ORB-SLAM2/3、VINS-Mono、OKVIS、DROID-SLAM、Kimera</w:t>
      </w:r>
    </w:p>
    <w:p>
      <w:pPr>
        <w:pStyle w:val="ListBullet"/>
      </w:pPr>
      <w:r>
        <w:t>6. LiDAR / LIO / LIVO：LOAM、LeGO-LOAM、LIO-SAM、FAST-LIO/FAST-LIO2、KISS-ICP、CT-ICP、LVI-SAM、FAST-LIVO2、Point-LIO</w:t>
      </w:r>
    </w:p>
    <w:p>
      <w:pPr>
        <w:pStyle w:val="ListBullet"/>
      </w:pPr>
      <w:r>
        <w:t>7. 地图表示：Occupancy Grid、OctoMap、TSDF、ESDF、Voxblox、nvblox</w:t>
      </w:r>
    </w:p>
    <w:p>
      <w:pPr>
        <w:pStyle w:val="ListBullet"/>
      </w:pPr>
      <w:r>
        <w:t>8. 回环与位置识别：BoW、FAB-MAP、Scan Context、NetVLAD 等</w:t>
      </w:r>
    </w:p>
    <w:p>
      <w:pPr>
        <w:pStyle w:val="ListBullet"/>
      </w:pPr>
      <w:r>
        <w:t>9. 神经隐式与 3D Gaussian Splatting SLAM：iMAP、NICE-SLAM、NeRF-SLAM、GS-SLAM、SplaTAM、Photo-SLAM、VIGS-SLAM、Gaussian-LIC2</w:t>
      </w:r>
    </w:p>
    <w:p>
      <w:pPr>
        <w:pStyle w:val="ListBullet"/>
      </w:pPr>
      <w:r>
        <w:t>10. 2026 工程选型：ROS 2、实时性、地图类型、传感器与典型架构</w:t>
      </w:r>
    </w:p>
    <w:p>
      <w:r>
        <w:br w:type="page"/>
      </w:r>
    </w:p>
    <w:p>
      <w:pPr>
        <w:pStyle w:val="Heading1"/>
      </w:pPr>
      <w:r>
        <w:t>1. 全部算法家族对比总表</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vAlign w:val="center"/>
            <w:shd w:fill="D9EAF7"/>
          </w:tcPr>
          <w:p>
            <w:r/>
            <w:r>
              <w:rPr>
                <w:rFonts w:ascii="Microsoft YaHei" w:hAnsi="Microsoft YaHei" w:eastAsia="Microsoft YaHei"/>
                <w:b/>
                <w:sz w:val="16"/>
              </w:rPr>
              <w:t>算法/家族</w:t>
            </w:r>
          </w:p>
        </w:tc>
        <w:tc>
          <w:tcPr>
            <w:tcW w:type="dxa" w:w="1260"/>
            <w:vAlign w:val="center"/>
            <w:shd w:fill="D9EAF7"/>
          </w:tcPr>
          <w:p>
            <w:r/>
            <w:r>
              <w:rPr>
                <w:rFonts w:ascii="Microsoft YaHei" w:hAnsi="Microsoft YaHei" w:eastAsia="Microsoft YaHei"/>
                <w:b/>
                <w:sz w:val="16"/>
              </w:rPr>
              <w:t>层级</w:t>
            </w:r>
          </w:p>
        </w:tc>
        <w:tc>
          <w:tcPr>
            <w:tcW w:type="dxa" w:w="1260"/>
            <w:vAlign w:val="center"/>
            <w:shd w:fill="D9EAF7"/>
          </w:tcPr>
          <w:p>
            <w:r/>
            <w:r>
              <w:rPr>
                <w:rFonts w:ascii="Microsoft YaHei" w:hAnsi="Microsoft YaHei" w:eastAsia="Microsoft YaHei"/>
                <w:b/>
                <w:sz w:val="16"/>
              </w:rPr>
              <w:t>输入</w:t>
            </w:r>
          </w:p>
        </w:tc>
        <w:tc>
          <w:tcPr>
            <w:tcW w:type="dxa" w:w="1260"/>
            <w:vAlign w:val="center"/>
            <w:shd w:fill="D9EAF7"/>
          </w:tcPr>
          <w:p>
            <w:r/>
            <w:r>
              <w:rPr>
                <w:rFonts w:ascii="Microsoft YaHei" w:hAnsi="Microsoft YaHei" w:eastAsia="Microsoft YaHei"/>
                <w:b/>
                <w:sz w:val="16"/>
              </w:rPr>
              <w:t>主要输出</w:t>
            </w:r>
          </w:p>
        </w:tc>
        <w:tc>
          <w:tcPr>
            <w:tcW w:type="dxa" w:w="1260"/>
            <w:vAlign w:val="center"/>
            <w:shd w:fill="D9EAF7"/>
          </w:tcPr>
          <w:p>
            <w:r/>
            <w:r>
              <w:rPr>
                <w:rFonts w:ascii="Microsoft YaHei" w:hAnsi="Microsoft YaHei" w:eastAsia="Microsoft YaHei"/>
                <w:b/>
                <w:sz w:val="16"/>
              </w:rPr>
              <w:t>核心思想</w:t>
            </w:r>
          </w:p>
        </w:tc>
        <w:tc>
          <w:tcPr>
            <w:tcW w:type="dxa" w:w="1260"/>
            <w:vAlign w:val="center"/>
            <w:shd w:fill="D9EAF7"/>
          </w:tcPr>
          <w:p>
            <w:r/>
            <w:r>
              <w:rPr>
                <w:rFonts w:ascii="Microsoft YaHei" w:hAnsi="Microsoft YaHei" w:eastAsia="Microsoft YaHei"/>
                <w:b/>
                <w:sz w:val="16"/>
              </w:rPr>
              <w:t>实时性</w:t>
            </w:r>
          </w:p>
        </w:tc>
        <w:tc>
          <w:tcPr>
            <w:tcW w:type="dxa" w:w="1260"/>
            <w:vAlign w:val="center"/>
            <w:shd w:fill="D9EAF7"/>
          </w:tcPr>
          <w:p>
            <w:r/>
            <w:r>
              <w:rPr>
                <w:rFonts w:ascii="Microsoft YaHei" w:hAnsi="Microsoft YaHei" w:eastAsia="Microsoft YaHei"/>
                <w:b/>
                <w:sz w:val="16"/>
              </w:rPr>
              <w:t>典型场景</w:t>
            </w:r>
          </w:p>
        </w:tc>
        <w:tc>
          <w:tcPr>
            <w:tcW w:type="dxa" w:w="1260"/>
            <w:vAlign w:val="center"/>
            <w:shd w:fill="D9EAF7"/>
          </w:tcPr>
          <w:p>
            <w:r/>
            <w:r>
              <w:rPr>
                <w:rFonts w:ascii="Microsoft YaHei" w:hAnsi="Microsoft YaHei" w:eastAsia="Microsoft YaHei"/>
                <w:b/>
                <w:sz w:val="16"/>
              </w:rPr>
              <w:t>发布时间</w:t>
            </w:r>
          </w:p>
        </w:tc>
      </w:tr>
      <w:tr>
        <w:tc>
          <w:tcPr>
            <w:tcW w:type="dxa" w:w="1260"/>
            <w:vAlign w:val="center"/>
          </w:tcPr>
          <w:p>
            <w:r/>
            <w:r>
              <w:rPr>
                <w:rFonts w:ascii="Microsoft YaHei" w:hAnsi="Microsoft YaHei" w:eastAsia="Microsoft YaHei"/>
                <w:b w:val="0"/>
                <w:sz w:val="14"/>
              </w:rPr>
              <w:t>EKF-SLAM</w:t>
            </w:r>
          </w:p>
        </w:tc>
        <w:tc>
          <w:tcPr>
            <w:tcW w:type="dxa" w:w="1260"/>
            <w:vAlign w:val="center"/>
          </w:tcPr>
          <w:p>
            <w:r/>
            <w:r>
              <w:rPr>
                <w:rFonts w:ascii="Microsoft YaHei" w:hAnsi="Microsoft YaHei" w:eastAsia="Microsoft YaHei"/>
                <w:b w:val="0"/>
                <w:sz w:val="14"/>
              </w:rPr>
              <w:t>后端/联合估计</w:t>
            </w:r>
          </w:p>
        </w:tc>
        <w:tc>
          <w:tcPr>
            <w:tcW w:type="dxa" w:w="1260"/>
            <w:vAlign w:val="center"/>
          </w:tcPr>
          <w:p>
            <w:r/>
            <w:r>
              <w:rPr>
                <w:rFonts w:ascii="Microsoft YaHei" w:hAnsi="Microsoft YaHei" w:eastAsia="Microsoft YaHei"/>
                <w:b w:val="0"/>
                <w:sz w:val="14"/>
              </w:rPr>
              <w:t>里程计+观测</w:t>
            </w:r>
          </w:p>
        </w:tc>
        <w:tc>
          <w:tcPr>
            <w:tcW w:type="dxa" w:w="1260"/>
            <w:vAlign w:val="center"/>
          </w:tcPr>
          <w:p>
            <w:r/>
            <w:r>
              <w:rPr>
                <w:rFonts w:ascii="Microsoft YaHei" w:hAnsi="Microsoft YaHei" w:eastAsia="Microsoft YaHei"/>
                <w:b w:val="0"/>
                <w:sz w:val="14"/>
              </w:rPr>
              <w:t>位姿+路标</w:t>
            </w:r>
          </w:p>
        </w:tc>
        <w:tc>
          <w:tcPr>
            <w:tcW w:type="dxa" w:w="1260"/>
            <w:vAlign w:val="center"/>
          </w:tcPr>
          <w:p>
            <w:r/>
            <w:r>
              <w:rPr>
                <w:rFonts w:ascii="Microsoft YaHei" w:hAnsi="Microsoft YaHei" w:eastAsia="Microsoft YaHei"/>
                <w:b w:val="0"/>
                <w:sz w:val="14"/>
              </w:rPr>
              <w:t>高斯近似+EKF递推联合估计</w:t>
            </w:r>
          </w:p>
        </w:tc>
        <w:tc>
          <w:tcPr>
            <w:tcW w:type="dxa" w:w="1260"/>
            <w:vAlign w:val="center"/>
          </w:tcPr>
          <w:p>
            <w:r/>
            <w:r>
              <w:rPr>
                <w:rFonts w:ascii="Microsoft YaHei" w:hAnsi="Microsoft YaHei" w:eastAsia="Microsoft YaHei"/>
                <w:b w:val="0"/>
                <w:sz w:val="14"/>
              </w:rPr>
              <w:t>中</w:t>
            </w:r>
          </w:p>
        </w:tc>
        <w:tc>
          <w:tcPr>
            <w:tcW w:type="dxa" w:w="1260"/>
            <w:vAlign w:val="center"/>
          </w:tcPr>
          <w:p>
            <w:r/>
            <w:r>
              <w:rPr>
                <w:rFonts w:ascii="Microsoft YaHei" w:hAnsi="Microsoft YaHei" w:eastAsia="Microsoft YaHei"/>
                <w:b w:val="0"/>
                <w:sz w:val="14"/>
              </w:rPr>
              <w:t>小规模2D/低维路标</w:t>
            </w:r>
          </w:p>
        </w:tc>
        <w:tc>
          <w:tcPr>
            <w:tcW w:type="dxa" w:w="1260"/>
            <w:vAlign w:val="center"/>
          </w:tcPr>
          <w:p>
            <w:r/>
            <w:r>
              <w:rPr>
                <w:rFonts w:ascii="Microsoft YaHei" w:hAnsi="Microsoft YaHei" w:eastAsia="Microsoft YaHei"/>
                <w:b w:val="0"/>
                <w:sz w:val="14"/>
              </w:rPr>
              <w:t>1988-1990年代</w:t>
            </w:r>
          </w:p>
        </w:tc>
      </w:tr>
      <w:tr>
        <w:tc>
          <w:tcPr>
            <w:tcW w:type="dxa" w:w="1260"/>
            <w:vAlign w:val="center"/>
          </w:tcPr>
          <w:p>
            <w:r/>
            <w:r>
              <w:rPr>
                <w:rFonts w:ascii="Microsoft YaHei" w:hAnsi="Microsoft YaHei" w:eastAsia="Microsoft YaHei"/>
                <w:b w:val="0"/>
                <w:sz w:val="14"/>
              </w:rPr>
              <w:t>FastSLAM</w:t>
            </w:r>
          </w:p>
        </w:tc>
        <w:tc>
          <w:tcPr>
            <w:tcW w:type="dxa" w:w="1260"/>
            <w:vAlign w:val="center"/>
          </w:tcPr>
          <w:p>
            <w:r/>
            <w:r>
              <w:rPr>
                <w:rFonts w:ascii="Microsoft YaHei" w:hAnsi="Microsoft YaHei" w:eastAsia="Microsoft YaHei"/>
                <w:b w:val="0"/>
                <w:sz w:val="14"/>
              </w:rPr>
              <w:t>后端/联合估计</w:t>
            </w:r>
          </w:p>
        </w:tc>
        <w:tc>
          <w:tcPr>
            <w:tcW w:type="dxa" w:w="1260"/>
            <w:vAlign w:val="center"/>
          </w:tcPr>
          <w:p>
            <w:r/>
            <w:r>
              <w:rPr>
                <w:rFonts w:ascii="Microsoft YaHei" w:hAnsi="Microsoft YaHei" w:eastAsia="Microsoft YaHei"/>
                <w:b w:val="0"/>
                <w:sz w:val="14"/>
              </w:rPr>
              <w:t>里程计+量测</w:t>
            </w:r>
          </w:p>
        </w:tc>
        <w:tc>
          <w:tcPr>
            <w:tcW w:type="dxa" w:w="1260"/>
            <w:vAlign w:val="center"/>
          </w:tcPr>
          <w:p>
            <w:r/>
            <w:r>
              <w:rPr>
                <w:rFonts w:ascii="Microsoft YaHei" w:hAnsi="Microsoft YaHei" w:eastAsia="Microsoft YaHei"/>
                <w:b w:val="0"/>
                <w:sz w:val="14"/>
              </w:rPr>
              <w:t>粒子+地图</w:t>
            </w:r>
          </w:p>
        </w:tc>
        <w:tc>
          <w:tcPr>
            <w:tcW w:type="dxa" w:w="1260"/>
            <w:vAlign w:val="center"/>
          </w:tcPr>
          <w:p>
            <w:r/>
            <w:r>
              <w:rPr>
                <w:rFonts w:ascii="Microsoft YaHei" w:hAnsi="Microsoft YaHei" w:eastAsia="Microsoft YaHei"/>
                <w:b w:val="0"/>
                <w:sz w:val="14"/>
              </w:rPr>
              <w:t>Rao-Blackwellized粒子滤波</w:t>
            </w:r>
          </w:p>
        </w:tc>
        <w:tc>
          <w:tcPr>
            <w:tcW w:type="dxa" w:w="1260"/>
            <w:vAlign w:val="center"/>
          </w:tcPr>
          <w:p>
            <w:r/>
            <w:r>
              <w:rPr>
                <w:rFonts w:ascii="Microsoft YaHei" w:hAnsi="Microsoft YaHei" w:eastAsia="Microsoft YaHei"/>
                <w:b w:val="0"/>
                <w:sz w:val="14"/>
              </w:rPr>
              <w:t>中</w:t>
            </w:r>
          </w:p>
        </w:tc>
        <w:tc>
          <w:tcPr>
            <w:tcW w:type="dxa" w:w="1260"/>
            <w:vAlign w:val="center"/>
          </w:tcPr>
          <w:p>
            <w:r/>
            <w:r>
              <w:rPr>
                <w:rFonts w:ascii="Microsoft YaHei" w:hAnsi="Microsoft YaHei" w:eastAsia="Microsoft YaHei"/>
                <w:b w:val="0"/>
                <w:sz w:val="14"/>
              </w:rPr>
              <w:t>大状态地图、早期2D SLAM</w:t>
            </w:r>
          </w:p>
        </w:tc>
        <w:tc>
          <w:tcPr>
            <w:tcW w:type="dxa" w:w="1260"/>
            <w:vAlign w:val="center"/>
          </w:tcPr>
          <w:p>
            <w:r/>
            <w:r>
              <w:rPr>
                <w:rFonts w:ascii="Microsoft YaHei" w:hAnsi="Microsoft YaHei" w:eastAsia="Microsoft YaHei"/>
                <w:b w:val="0"/>
                <w:sz w:val="14"/>
              </w:rPr>
              <w:t>2002</w:t>
            </w:r>
          </w:p>
        </w:tc>
      </w:tr>
      <w:tr>
        <w:tc>
          <w:tcPr>
            <w:tcW w:type="dxa" w:w="1260"/>
            <w:vAlign w:val="center"/>
          </w:tcPr>
          <w:p>
            <w:r/>
            <w:r>
              <w:rPr>
                <w:rFonts w:ascii="Microsoft YaHei" w:hAnsi="Microsoft YaHei" w:eastAsia="Microsoft YaHei"/>
                <w:b w:val="0"/>
                <w:sz w:val="14"/>
              </w:rPr>
              <w:t>GraphSLAM / Pose Graph</w:t>
            </w:r>
          </w:p>
        </w:tc>
        <w:tc>
          <w:tcPr>
            <w:tcW w:type="dxa" w:w="1260"/>
            <w:vAlign w:val="center"/>
          </w:tcPr>
          <w:p>
            <w:r/>
            <w:r>
              <w:rPr>
                <w:rFonts w:ascii="Microsoft YaHei" w:hAnsi="Microsoft YaHei" w:eastAsia="Microsoft YaHei"/>
                <w:b w:val="0"/>
                <w:sz w:val="14"/>
              </w:rPr>
              <w:t>后端</w:t>
            </w:r>
          </w:p>
        </w:tc>
        <w:tc>
          <w:tcPr>
            <w:tcW w:type="dxa" w:w="1260"/>
            <w:vAlign w:val="center"/>
          </w:tcPr>
          <w:p>
            <w:r/>
            <w:r>
              <w:rPr>
                <w:rFonts w:ascii="Microsoft YaHei" w:hAnsi="Microsoft YaHei" w:eastAsia="Microsoft YaHei"/>
                <w:b w:val="0"/>
                <w:sz w:val="14"/>
              </w:rPr>
              <w:t>相对约束+回环</w:t>
            </w:r>
          </w:p>
        </w:tc>
        <w:tc>
          <w:tcPr>
            <w:tcW w:type="dxa" w:w="1260"/>
            <w:vAlign w:val="center"/>
          </w:tcPr>
          <w:p>
            <w:r/>
            <w:r>
              <w:rPr>
                <w:rFonts w:ascii="Microsoft YaHei" w:hAnsi="Microsoft YaHei" w:eastAsia="Microsoft YaHei"/>
                <w:b w:val="0"/>
                <w:sz w:val="14"/>
              </w:rPr>
              <w:t>全局位姿图</w:t>
            </w:r>
          </w:p>
        </w:tc>
        <w:tc>
          <w:tcPr>
            <w:tcW w:type="dxa" w:w="1260"/>
            <w:vAlign w:val="center"/>
          </w:tcPr>
          <w:p>
            <w:r/>
            <w:r>
              <w:rPr>
                <w:rFonts w:ascii="Microsoft YaHei" w:hAnsi="Microsoft YaHei" w:eastAsia="Microsoft YaHei"/>
                <w:b w:val="0"/>
                <w:sz w:val="14"/>
              </w:rPr>
              <w:t>最小化图上的约束残差</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现代主流 SLAM 后端范式</w:t>
            </w:r>
          </w:p>
        </w:tc>
        <w:tc>
          <w:tcPr>
            <w:tcW w:type="dxa" w:w="1260"/>
            <w:vAlign w:val="center"/>
          </w:tcPr>
          <w:p>
            <w:r/>
            <w:r>
              <w:rPr>
                <w:rFonts w:ascii="Microsoft YaHei" w:hAnsi="Microsoft YaHei" w:eastAsia="Microsoft YaHei"/>
                <w:b w:val="0"/>
                <w:sz w:val="14"/>
              </w:rPr>
              <w:t>2006前后</w:t>
            </w:r>
          </w:p>
        </w:tc>
      </w:tr>
      <w:tr>
        <w:tc>
          <w:tcPr>
            <w:tcW w:type="dxa" w:w="1260"/>
            <w:vAlign w:val="center"/>
          </w:tcPr>
          <w:p>
            <w:r/>
            <w:r>
              <w:rPr>
                <w:rFonts w:ascii="Microsoft YaHei" w:hAnsi="Microsoft YaHei" w:eastAsia="Microsoft YaHei"/>
                <w:b w:val="0"/>
                <w:sz w:val="14"/>
              </w:rPr>
              <w:t>g2o</w:t>
            </w:r>
          </w:p>
        </w:tc>
        <w:tc>
          <w:tcPr>
            <w:tcW w:type="dxa" w:w="1260"/>
            <w:vAlign w:val="center"/>
          </w:tcPr>
          <w:p>
            <w:r/>
            <w:r>
              <w:rPr>
                <w:rFonts w:ascii="Microsoft YaHei" w:hAnsi="Microsoft YaHei" w:eastAsia="Microsoft YaHei"/>
                <w:b w:val="0"/>
                <w:sz w:val="14"/>
              </w:rPr>
              <w:t>优化框架</w:t>
            </w:r>
          </w:p>
        </w:tc>
        <w:tc>
          <w:tcPr>
            <w:tcW w:type="dxa" w:w="1260"/>
            <w:vAlign w:val="center"/>
          </w:tcPr>
          <w:p>
            <w:r/>
            <w:r>
              <w:rPr>
                <w:rFonts w:ascii="Microsoft YaHei" w:hAnsi="Microsoft YaHei" w:eastAsia="Microsoft YaHei"/>
                <w:b w:val="0"/>
                <w:sz w:val="14"/>
              </w:rPr>
              <w:t>图约束</w:t>
            </w:r>
          </w:p>
        </w:tc>
        <w:tc>
          <w:tcPr>
            <w:tcW w:type="dxa" w:w="1260"/>
            <w:vAlign w:val="center"/>
          </w:tcPr>
          <w:p>
            <w:r/>
            <w:r>
              <w:rPr>
                <w:rFonts w:ascii="Microsoft YaHei" w:hAnsi="Microsoft YaHei" w:eastAsia="Microsoft YaHei"/>
                <w:b w:val="0"/>
                <w:sz w:val="14"/>
              </w:rPr>
              <w:t>优化后状态</w:t>
            </w:r>
          </w:p>
        </w:tc>
        <w:tc>
          <w:tcPr>
            <w:tcW w:type="dxa" w:w="1260"/>
            <w:vAlign w:val="center"/>
          </w:tcPr>
          <w:p>
            <w:r/>
            <w:r>
              <w:rPr>
                <w:rFonts w:ascii="Microsoft YaHei" w:hAnsi="Microsoft YaHei" w:eastAsia="Microsoft YaHei"/>
                <w:b w:val="0"/>
                <w:sz w:val="14"/>
              </w:rPr>
              <w:t>稀疏非线性最小二乘</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SLAM/BA后端</w:t>
            </w:r>
          </w:p>
        </w:tc>
        <w:tc>
          <w:tcPr>
            <w:tcW w:type="dxa" w:w="1260"/>
            <w:vAlign w:val="center"/>
          </w:tcPr>
          <w:p>
            <w:r/>
            <w:r>
              <w:rPr>
                <w:rFonts w:ascii="Microsoft YaHei" w:hAnsi="Microsoft YaHei" w:eastAsia="Microsoft YaHei"/>
                <w:b w:val="0"/>
                <w:sz w:val="14"/>
              </w:rPr>
              <w:t>2011</w:t>
            </w:r>
          </w:p>
        </w:tc>
      </w:tr>
      <w:tr>
        <w:tc>
          <w:tcPr>
            <w:tcW w:type="dxa" w:w="1260"/>
            <w:vAlign w:val="center"/>
          </w:tcPr>
          <w:p>
            <w:r/>
            <w:r>
              <w:rPr>
                <w:rFonts w:ascii="Microsoft YaHei" w:hAnsi="Microsoft YaHei" w:eastAsia="Microsoft YaHei"/>
                <w:b w:val="0"/>
                <w:sz w:val="14"/>
              </w:rPr>
              <w:t>iSAM2 / Bayes Tree</w:t>
            </w:r>
          </w:p>
        </w:tc>
        <w:tc>
          <w:tcPr>
            <w:tcW w:type="dxa" w:w="1260"/>
            <w:vAlign w:val="center"/>
          </w:tcPr>
          <w:p>
            <w:r/>
            <w:r>
              <w:rPr>
                <w:rFonts w:ascii="Microsoft YaHei" w:hAnsi="Microsoft YaHei" w:eastAsia="Microsoft YaHei"/>
                <w:b w:val="0"/>
                <w:sz w:val="14"/>
              </w:rPr>
              <w:t>增量后端</w:t>
            </w:r>
          </w:p>
        </w:tc>
        <w:tc>
          <w:tcPr>
            <w:tcW w:type="dxa" w:w="1260"/>
            <w:vAlign w:val="center"/>
          </w:tcPr>
          <w:p>
            <w:r/>
            <w:r>
              <w:rPr>
                <w:rFonts w:ascii="Microsoft YaHei" w:hAnsi="Microsoft YaHei" w:eastAsia="Microsoft YaHei"/>
                <w:b w:val="0"/>
                <w:sz w:val="14"/>
              </w:rPr>
              <w:t>因子图+新因子</w:t>
            </w:r>
          </w:p>
        </w:tc>
        <w:tc>
          <w:tcPr>
            <w:tcW w:type="dxa" w:w="1260"/>
            <w:vAlign w:val="center"/>
          </w:tcPr>
          <w:p>
            <w:r/>
            <w:r>
              <w:rPr>
                <w:rFonts w:ascii="Microsoft YaHei" w:hAnsi="Microsoft YaHei" w:eastAsia="Microsoft YaHei"/>
                <w:b w:val="0"/>
                <w:sz w:val="14"/>
              </w:rPr>
              <w:t>增量状态</w:t>
            </w:r>
          </w:p>
        </w:tc>
        <w:tc>
          <w:tcPr>
            <w:tcW w:type="dxa" w:w="1260"/>
            <w:vAlign w:val="center"/>
          </w:tcPr>
          <w:p>
            <w:r/>
            <w:r>
              <w:rPr>
                <w:rFonts w:ascii="Microsoft YaHei" w:hAnsi="Microsoft YaHei" w:eastAsia="Microsoft YaHei"/>
                <w:b w:val="0"/>
                <w:sz w:val="14"/>
              </w:rPr>
              <w:t>增量消元+流式重线性化</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在线/大规模</w:t>
            </w:r>
          </w:p>
        </w:tc>
        <w:tc>
          <w:tcPr>
            <w:tcW w:type="dxa" w:w="1260"/>
            <w:vAlign w:val="center"/>
          </w:tcPr>
          <w:p>
            <w:r/>
            <w:r>
              <w:rPr>
                <w:rFonts w:ascii="Microsoft YaHei" w:hAnsi="Microsoft YaHei" w:eastAsia="Microsoft YaHei"/>
                <w:b w:val="0"/>
                <w:sz w:val="14"/>
              </w:rPr>
              <w:t>2012</w:t>
            </w:r>
          </w:p>
        </w:tc>
      </w:tr>
      <w:tr>
        <w:tc>
          <w:tcPr>
            <w:tcW w:type="dxa" w:w="1260"/>
            <w:vAlign w:val="center"/>
          </w:tcPr>
          <w:p>
            <w:r/>
            <w:r>
              <w:rPr>
                <w:rFonts w:ascii="Microsoft YaHei" w:hAnsi="Microsoft YaHei" w:eastAsia="Microsoft YaHei"/>
                <w:b w:val="0"/>
                <w:sz w:val="14"/>
              </w:rPr>
              <w:t>GMapping</w:t>
            </w:r>
          </w:p>
        </w:tc>
        <w:tc>
          <w:tcPr>
            <w:tcW w:type="dxa" w:w="1260"/>
            <w:vAlign w:val="center"/>
          </w:tcPr>
          <w:p>
            <w:r/>
            <w:r>
              <w:rPr>
                <w:rFonts w:ascii="Microsoft YaHei" w:hAnsi="Microsoft YaHei" w:eastAsia="Microsoft YaHei"/>
                <w:b w:val="0"/>
                <w:sz w:val="14"/>
              </w:rPr>
              <w:t>2D SLAM</w:t>
            </w:r>
          </w:p>
        </w:tc>
        <w:tc>
          <w:tcPr>
            <w:tcW w:type="dxa" w:w="1260"/>
            <w:vAlign w:val="center"/>
          </w:tcPr>
          <w:p>
            <w:r/>
            <w:r>
              <w:rPr>
                <w:rFonts w:ascii="Microsoft YaHei" w:hAnsi="Microsoft YaHei" w:eastAsia="Microsoft YaHei"/>
                <w:b w:val="0"/>
                <w:sz w:val="14"/>
              </w:rPr>
              <w:t>2D LaserScan+odom</w:t>
            </w:r>
          </w:p>
        </w:tc>
        <w:tc>
          <w:tcPr>
            <w:tcW w:type="dxa" w:w="1260"/>
            <w:vAlign w:val="center"/>
          </w:tcPr>
          <w:p>
            <w:r/>
            <w:r>
              <w:rPr>
                <w:rFonts w:ascii="Microsoft YaHei" w:hAnsi="Microsoft YaHei" w:eastAsia="Microsoft YaHei"/>
                <w:b w:val="0"/>
                <w:sz w:val="14"/>
              </w:rPr>
              <w:t>2D栅格图</w:t>
            </w:r>
          </w:p>
        </w:tc>
        <w:tc>
          <w:tcPr>
            <w:tcW w:type="dxa" w:w="1260"/>
            <w:vAlign w:val="center"/>
          </w:tcPr>
          <w:p>
            <w:r/>
            <w:r>
              <w:rPr>
                <w:rFonts w:ascii="Microsoft YaHei" w:hAnsi="Microsoft YaHei" w:eastAsia="Microsoft YaHei"/>
                <w:b w:val="0"/>
                <w:sz w:val="14"/>
              </w:rPr>
              <w:t>RBPF+扫描匹配</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ROS室内2D</w:t>
            </w:r>
          </w:p>
        </w:tc>
        <w:tc>
          <w:tcPr>
            <w:tcW w:type="dxa" w:w="1260"/>
            <w:vAlign w:val="center"/>
          </w:tcPr>
          <w:p>
            <w:r/>
            <w:r>
              <w:rPr>
                <w:rFonts w:ascii="Microsoft YaHei" w:hAnsi="Microsoft YaHei" w:eastAsia="Microsoft YaHei"/>
                <w:b w:val="0"/>
                <w:sz w:val="14"/>
              </w:rPr>
              <w:t>2005/2007</w:t>
            </w:r>
          </w:p>
        </w:tc>
      </w:tr>
      <w:tr>
        <w:tc>
          <w:tcPr>
            <w:tcW w:type="dxa" w:w="1260"/>
            <w:vAlign w:val="center"/>
          </w:tcPr>
          <w:p>
            <w:r/>
            <w:r>
              <w:rPr>
                <w:rFonts w:ascii="Microsoft YaHei" w:hAnsi="Microsoft YaHei" w:eastAsia="Microsoft YaHei"/>
                <w:b w:val="0"/>
                <w:sz w:val="14"/>
              </w:rPr>
              <w:t>Hector SLAM</w:t>
            </w:r>
          </w:p>
        </w:tc>
        <w:tc>
          <w:tcPr>
            <w:tcW w:type="dxa" w:w="1260"/>
            <w:vAlign w:val="center"/>
          </w:tcPr>
          <w:p>
            <w:r/>
            <w:r>
              <w:rPr>
                <w:rFonts w:ascii="Microsoft YaHei" w:hAnsi="Microsoft YaHei" w:eastAsia="Microsoft YaHei"/>
                <w:b w:val="0"/>
                <w:sz w:val="14"/>
              </w:rPr>
              <w:t>2D前端/SLAM</w:t>
            </w:r>
          </w:p>
        </w:tc>
        <w:tc>
          <w:tcPr>
            <w:tcW w:type="dxa" w:w="1260"/>
            <w:vAlign w:val="center"/>
          </w:tcPr>
          <w:p>
            <w:r/>
            <w:r>
              <w:rPr>
                <w:rFonts w:ascii="Microsoft YaHei" w:hAnsi="Microsoft YaHei" w:eastAsia="Microsoft YaHei"/>
                <w:b w:val="0"/>
                <w:sz w:val="14"/>
              </w:rPr>
              <w:t>高频激光</w:t>
            </w:r>
          </w:p>
        </w:tc>
        <w:tc>
          <w:tcPr>
            <w:tcW w:type="dxa" w:w="1260"/>
            <w:vAlign w:val="center"/>
          </w:tcPr>
          <w:p>
            <w:r/>
            <w:r>
              <w:rPr>
                <w:rFonts w:ascii="Microsoft YaHei" w:hAnsi="Microsoft YaHei" w:eastAsia="Microsoft YaHei"/>
                <w:b w:val="0"/>
                <w:sz w:val="14"/>
              </w:rPr>
              <w:t>2D栅格图+位姿</w:t>
            </w:r>
          </w:p>
        </w:tc>
        <w:tc>
          <w:tcPr>
            <w:tcW w:type="dxa" w:w="1260"/>
            <w:vAlign w:val="center"/>
          </w:tcPr>
          <w:p>
            <w:r/>
            <w:r>
              <w:rPr>
                <w:rFonts w:ascii="Microsoft YaHei" w:hAnsi="Microsoft YaHei" w:eastAsia="Microsoft YaHei"/>
                <w:b w:val="0"/>
                <w:sz w:val="14"/>
              </w:rPr>
              <w:t>Gauss-Newton地图匹配</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无轮速计、高频LiDAR</w:t>
            </w:r>
          </w:p>
        </w:tc>
        <w:tc>
          <w:tcPr>
            <w:tcW w:type="dxa" w:w="1260"/>
            <w:vAlign w:val="center"/>
          </w:tcPr>
          <w:p>
            <w:r/>
            <w:r>
              <w:rPr>
                <w:rFonts w:ascii="Microsoft YaHei" w:hAnsi="Microsoft YaHei" w:eastAsia="Microsoft YaHei"/>
                <w:b w:val="0"/>
                <w:sz w:val="14"/>
              </w:rPr>
              <w:t>2013</w:t>
            </w:r>
          </w:p>
        </w:tc>
      </w:tr>
      <w:tr>
        <w:tc>
          <w:tcPr>
            <w:tcW w:type="dxa" w:w="1260"/>
            <w:vAlign w:val="center"/>
          </w:tcPr>
          <w:p>
            <w:r/>
            <w:r>
              <w:rPr>
                <w:rFonts w:ascii="Microsoft YaHei" w:hAnsi="Microsoft YaHei" w:eastAsia="Microsoft YaHei"/>
                <w:b w:val="0"/>
                <w:sz w:val="14"/>
              </w:rPr>
              <w:t>Karto SLAM</w:t>
            </w:r>
          </w:p>
        </w:tc>
        <w:tc>
          <w:tcPr>
            <w:tcW w:type="dxa" w:w="1260"/>
            <w:vAlign w:val="center"/>
          </w:tcPr>
          <w:p>
            <w:r/>
            <w:r>
              <w:rPr>
                <w:rFonts w:ascii="Microsoft YaHei" w:hAnsi="Microsoft YaHei" w:eastAsia="Microsoft YaHei"/>
                <w:b w:val="0"/>
                <w:sz w:val="14"/>
              </w:rPr>
              <w:t>2D SLAM</w:t>
            </w:r>
          </w:p>
        </w:tc>
        <w:tc>
          <w:tcPr>
            <w:tcW w:type="dxa" w:w="1260"/>
            <w:vAlign w:val="center"/>
          </w:tcPr>
          <w:p>
            <w:r/>
            <w:r>
              <w:rPr>
                <w:rFonts w:ascii="Microsoft YaHei" w:hAnsi="Microsoft YaHei" w:eastAsia="Microsoft YaHei"/>
                <w:b w:val="0"/>
                <w:sz w:val="14"/>
              </w:rPr>
              <w:t>2D激光</w:t>
            </w:r>
          </w:p>
        </w:tc>
        <w:tc>
          <w:tcPr>
            <w:tcW w:type="dxa" w:w="1260"/>
            <w:vAlign w:val="center"/>
          </w:tcPr>
          <w:p>
            <w:r/>
            <w:r>
              <w:rPr>
                <w:rFonts w:ascii="Microsoft YaHei" w:hAnsi="Microsoft YaHei" w:eastAsia="Microsoft YaHei"/>
                <w:b w:val="0"/>
                <w:sz w:val="14"/>
              </w:rPr>
              <w:t>Pose Graph+grid</w:t>
            </w:r>
          </w:p>
        </w:tc>
        <w:tc>
          <w:tcPr>
            <w:tcW w:type="dxa" w:w="1260"/>
            <w:vAlign w:val="center"/>
          </w:tcPr>
          <w:p>
            <w:r/>
            <w:r>
              <w:rPr>
                <w:rFonts w:ascii="Microsoft YaHei" w:hAnsi="Microsoft YaHei" w:eastAsia="Microsoft YaHei"/>
                <w:b w:val="0"/>
                <w:sz w:val="14"/>
              </w:rPr>
              <w:t>scan matcher+图优化</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室内机器人</w:t>
            </w:r>
          </w:p>
        </w:tc>
        <w:tc>
          <w:tcPr>
            <w:tcW w:type="dxa" w:w="1260"/>
            <w:vAlign w:val="center"/>
          </w:tcPr>
          <w:p>
            <w:r/>
            <w:r>
              <w:rPr>
                <w:rFonts w:ascii="Microsoft YaHei" w:hAnsi="Microsoft YaHei" w:eastAsia="Microsoft YaHei"/>
                <w:b w:val="0"/>
                <w:sz w:val="14"/>
              </w:rPr>
              <w:t>约2010</w:t>
            </w:r>
          </w:p>
        </w:tc>
      </w:tr>
      <w:tr>
        <w:tc>
          <w:tcPr>
            <w:tcW w:type="dxa" w:w="1260"/>
            <w:vAlign w:val="center"/>
          </w:tcPr>
          <w:p>
            <w:r/>
            <w:r>
              <w:rPr>
                <w:rFonts w:ascii="Microsoft YaHei" w:hAnsi="Microsoft YaHei" w:eastAsia="Microsoft YaHei"/>
                <w:b w:val="0"/>
                <w:sz w:val="14"/>
              </w:rPr>
              <w:t>Cartographer</w:t>
            </w:r>
          </w:p>
        </w:tc>
        <w:tc>
          <w:tcPr>
            <w:tcW w:type="dxa" w:w="1260"/>
            <w:vAlign w:val="center"/>
          </w:tcPr>
          <w:p>
            <w:r/>
            <w:r>
              <w:rPr>
                <w:rFonts w:ascii="Microsoft YaHei" w:hAnsi="Microsoft YaHei" w:eastAsia="Microsoft YaHei"/>
                <w:b w:val="0"/>
                <w:sz w:val="14"/>
              </w:rPr>
              <w:t>2D/3D SLAM</w:t>
            </w:r>
          </w:p>
        </w:tc>
        <w:tc>
          <w:tcPr>
            <w:tcW w:type="dxa" w:w="1260"/>
            <w:vAlign w:val="center"/>
          </w:tcPr>
          <w:p>
            <w:r/>
            <w:r>
              <w:rPr>
                <w:rFonts w:ascii="Microsoft YaHei" w:hAnsi="Microsoft YaHei" w:eastAsia="Microsoft YaHei"/>
                <w:b w:val="0"/>
                <w:sz w:val="14"/>
              </w:rPr>
              <w:t>激光+IMU+odom</w:t>
            </w:r>
          </w:p>
        </w:tc>
        <w:tc>
          <w:tcPr>
            <w:tcW w:type="dxa" w:w="1260"/>
            <w:vAlign w:val="center"/>
          </w:tcPr>
          <w:p>
            <w:r/>
            <w:r>
              <w:rPr>
                <w:rFonts w:ascii="Microsoft YaHei" w:hAnsi="Microsoft YaHei" w:eastAsia="Microsoft YaHei"/>
                <w:b w:val="0"/>
                <w:sz w:val="14"/>
              </w:rPr>
              <w:t>submap+pose graph</w:t>
            </w:r>
          </w:p>
        </w:tc>
        <w:tc>
          <w:tcPr>
            <w:tcW w:type="dxa" w:w="1260"/>
            <w:vAlign w:val="center"/>
          </w:tcPr>
          <w:p>
            <w:r/>
            <w:r>
              <w:rPr>
                <w:rFonts w:ascii="Microsoft YaHei" w:hAnsi="Microsoft YaHei" w:eastAsia="Microsoft YaHei"/>
                <w:b w:val="0"/>
                <w:sz w:val="14"/>
              </w:rPr>
              <w:t>局部子图+全局回环图优化</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大规模2D/3D</w:t>
            </w:r>
          </w:p>
        </w:tc>
        <w:tc>
          <w:tcPr>
            <w:tcW w:type="dxa" w:w="1260"/>
            <w:vAlign w:val="center"/>
          </w:tcPr>
          <w:p>
            <w:r/>
            <w:r>
              <w:rPr>
                <w:rFonts w:ascii="Microsoft YaHei" w:hAnsi="Microsoft YaHei" w:eastAsia="Microsoft YaHei"/>
                <w:b w:val="0"/>
                <w:sz w:val="14"/>
              </w:rPr>
              <w:t>2016</w:t>
            </w:r>
          </w:p>
        </w:tc>
      </w:tr>
      <w:tr>
        <w:tc>
          <w:tcPr>
            <w:tcW w:type="dxa" w:w="1260"/>
            <w:vAlign w:val="center"/>
          </w:tcPr>
          <w:p>
            <w:r/>
            <w:r>
              <w:rPr>
                <w:rFonts w:ascii="Microsoft YaHei" w:hAnsi="Microsoft YaHei" w:eastAsia="Microsoft YaHei"/>
                <w:b w:val="0"/>
                <w:sz w:val="14"/>
              </w:rPr>
              <w:t>SLAM Toolbox</w:t>
            </w:r>
          </w:p>
        </w:tc>
        <w:tc>
          <w:tcPr>
            <w:tcW w:type="dxa" w:w="1260"/>
            <w:vAlign w:val="center"/>
          </w:tcPr>
          <w:p>
            <w:r/>
            <w:r>
              <w:rPr>
                <w:rFonts w:ascii="Microsoft YaHei" w:hAnsi="Microsoft YaHei" w:eastAsia="Microsoft YaHei"/>
                <w:b w:val="0"/>
                <w:sz w:val="14"/>
              </w:rPr>
              <w:t>2D SLAM</w:t>
            </w:r>
          </w:p>
        </w:tc>
        <w:tc>
          <w:tcPr>
            <w:tcW w:type="dxa" w:w="1260"/>
            <w:vAlign w:val="center"/>
          </w:tcPr>
          <w:p>
            <w:r/>
            <w:r>
              <w:rPr>
                <w:rFonts w:ascii="Microsoft YaHei" w:hAnsi="Microsoft YaHei" w:eastAsia="Microsoft YaHei"/>
                <w:b w:val="0"/>
                <w:sz w:val="14"/>
              </w:rPr>
              <w:t>LaserScan+TF</w:t>
            </w:r>
          </w:p>
        </w:tc>
        <w:tc>
          <w:tcPr>
            <w:tcW w:type="dxa" w:w="1260"/>
            <w:vAlign w:val="center"/>
          </w:tcPr>
          <w:p>
            <w:r/>
            <w:r>
              <w:rPr>
                <w:rFonts w:ascii="Microsoft YaHei" w:hAnsi="Microsoft YaHei" w:eastAsia="Microsoft YaHei"/>
                <w:b w:val="0"/>
                <w:sz w:val="14"/>
              </w:rPr>
              <w:t>pose graph+Occupancy Grid</w:t>
            </w:r>
          </w:p>
        </w:tc>
        <w:tc>
          <w:tcPr>
            <w:tcW w:type="dxa" w:w="1260"/>
            <w:vAlign w:val="center"/>
          </w:tcPr>
          <w:p>
            <w:r/>
            <w:r>
              <w:rPr>
                <w:rFonts w:ascii="Microsoft YaHei" w:hAnsi="Microsoft YaHei" w:eastAsia="Microsoft YaHei"/>
                <w:b w:val="0"/>
                <w:sz w:val="14"/>
              </w:rPr>
              <w:t>Karto系扫描匹配+图优化+lifelong</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ROS2 2D、长期建图</w:t>
            </w:r>
          </w:p>
        </w:tc>
        <w:tc>
          <w:tcPr>
            <w:tcW w:type="dxa" w:w="1260"/>
            <w:vAlign w:val="center"/>
          </w:tcPr>
          <w:p>
            <w:r/>
            <w:r>
              <w:rPr>
                <w:rFonts w:ascii="Microsoft YaHei" w:hAnsi="Microsoft YaHei" w:eastAsia="Microsoft YaHei"/>
                <w:b w:val="0"/>
                <w:sz w:val="14"/>
              </w:rPr>
              <w:t>2019起</w:t>
            </w:r>
          </w:p>
        </w:tc>
      </w:tr>
      <w:tr>
        <w:tc>
          <w:tcPr>
            <w:tcW w:type="dxa" w:w="1260"/>
            <w:vAlign w:val="center"/>
          </w:tcPr>
          <w:p>
            <w:r/>
            <w:r>
              <w:rPr>
                <w:rFonts w:ascii="Microsoft YaHei" w:hAnsi="Microsoft YaHei" w:eastAsia="Microsoft YaHei"/>
                <w:b w:val="0"/>
                <w:sz w:val="14"/>
              </w:rPr>
              <w:t>PTAM</w:t>
            </w:r>
          </w:p>
        </w:tc>
        <w:tc>
          <w:tcPr>
            <w:tcW w:type="dxa" w:w="1260"/>
            <w:vAlign w:val="center"/>
          </w:tcPr>
          <w:p>
            <w:r/>
            <w:r>
              <w:rPr>
                <w:rFonts w:ascii="Microsoft YaHei" w:hAnsi="Microsoft YaHei" w:eastAsia="Microsoft YaHei"/>
                <w:b w:val="0"/>
                <w:sz w:val="14"/>
              </w:rPr>
              <w:t>Visual SLAM</w:t>
            </w:r>
          </w:p>
        </w:tc>
        <w:tc>
          <w:tcPr>
            <w:tcW w:type="dxa" w:w="1260"/>
            <w:vAlign w:val="center"/>
          </w:tcPr>
          <w:p>
            <w:r/>
            <w:r>
              <w:rPr>
                <w:rFonts w:ascii="Microsoft YaHei" w:hAnsi="Microsoft YaHei" w:eastAsia="Microsoft YaHei"/>
                <w:b w:val="0"/>
                <w:sz w:val="14"/>
              </w:rPr>
              <w:t>单目</w:t>
            </w:r>
          </w:p>
        </w:tc>
        <w:tc>
          <w:tcPr>
            <w:tcW w:type="dxa" w:w="1260"/>
            <w:vAlign w:val="center"/>
          </w:tcPr>
          <w:p>
            <w:r/>
            <w:r>
              <w:rPr>
                <w:rFonts w:ascii="Microsoft YaHei" w:hAnsi="Microsoft YaHei" w:eastAsia="Microsoft YaHei"/>
                <w:b w:val="0"/>
                <w:sz w:val="14"/>
              </w:rPr>
              <w:t>稀疏地图+相机位姿</w:t>
            </w:r>
          </w:p>
        </w:tc>
        <w:tc>
          <w:tcPr>
            <w:tcW w:type="dxa" w:w="1260"/>
            <w:vAlign w:val="center"/>
          </w:tcPr>
          <w:p>
            <w:r/>
            <w:r>
              <w:rPr>
                <w:rFonts w:ascii="Microsoft YaHei" w:hAnsi="Microsoft YaHei" w:eastAsia="Microsoft YaHei"/>
                <w:b w:val="0"/>
                <w:sz w:val="14"/>
              </w:rPr>
              <w:t>Tracking与Mapping并行</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AR/小尺度</w:t>
            </w:r>
          </w:p>
        </w:tc>
        <w:tc>
          <w:tcPr>
            <w:tcW w:type="dxa" w:w="1260"/>
            <w:vAlign w:val="center"/>
          </w:tcPr>
          <w:p>
            <w:r/>
            <w:r>
              <w:rPr>
                <w:rFonts w:ascii="Microsoft YaHei" w:hAnsi="Microsoft YaHei" w:eastAsia="Microsoft YaHei"/>
                <w:b w:val="0"/>
                <w:sz w:val="14"/>
              </w:rPr>
              <w:t>2007</w:t>
            </w:r>
          </w:p>
        </w:tc>
      </w:tr>
      <w:tr>
        <w:tc>
          <w:tcPr>
            <w:tcW w:type="dxa" w:w="1260"/>
            <w:vAlign w:val="center"/>
          </w:tcPr>
          <w:p>
            <w:r/>
            <w:r>
              <w:rPr>
                <w:rFonts w:ascii="Microsoft YaHei" w:hAnsi="Microsoft YaHei" w:eastAsia="Microsoft YaHei"/>
                <w:b w:val="0"/>
                <w:sz w:val="14"/>
              </w:rPr>
              <w:t>LSD-SLAM</w:t>
            </w:r>
          </w:p>
        </w:tc>
        <w:tc>
          <w:tcPr>
            <w:tcW w:type="dxa" w:w="1260"/>
            <w:vAlign w:val="center"/>
          </w:tcPr>
          <w:p>
            <w:r/>
            <w:r>
              <w:rPr>
                <w:rFonts w:ascii="Microsoft YaHei" w:hAnsi="Microsoft YaHei" w:eastAsia="Microsoft YaHei"/>
                <w:b w:val="0"/>
                <w:sz w:val="14"/>
              </w:rPr>
              <w:t>Visual SLAM</w:t>
            </w:r>
          </w:p>
        </w:tc>
        <w:tc>
          <w:tcPr>
            <w:tcW w:type="dxa" w:w="1260"/>
            <w:vAlign w:val="center"/>
          </w:tcPr>
          <w:p>
            <w:r/>
            <w:r>
              <w:rPr>
                <w:rFonts w:ascii="Microsoft YaHei" w:hAnsi="Microsoft YaHei" w:eastAsia="Microsoft YaHei"/>
                <w:b w:val="0"/>
                <w:sz w:val="14"/>
              </w:rPr>
              <w:t>单目</w:t>
            </w:r>
          </w:p>
        </w:tc>
        <w:tc>
          <w:tcPr>
            <w:tcW w:type="dxa" w:w="1260"/>
            <w:vAlign w:val="center"/>
          </w:tcPr>
          <w:p>
            <w:r/>
            <w:r>
              <w:rPr>
                <w:rFonts w:ascii="Microsoft YaHei" w:hAnsi="Microsoft YaHei" w:eastAsia="Microsoft YaHei"/>
                <w:b w:val="0"/>
                <w:sz w:val="14"/>
              </w:rPr>
              <w:t>半稠密深度图+pose graph</w:t>
            </w:r>
          </w:p>
        </w:tc>
        <w:tc>
          <w:tcPr>
            <w:tcW w:type="dxa" w:w="1260"/>
            <w:vAlign w:val="center"/>
          </w:tcPr>
          <w:p>
            <w:r/>
            <w:r>
              <w:rPr>
                <w:rFonts w:ascii="Microsoft YaHei" w:hAnsi="Microsoft YaHei" w:eastAsia="Microsoft YaHei"/>
                <w:b w:val="0"/>
                <w:sz w:val="14"/>
              </w:rPr>
              <w:t>直接法+Sim(3)</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大尺度单目</w:t>
            </w:r>
          </w:p>
        </w:tc>
        <w:tc>
          <w:tcPr>
            <w:tcW w:type="dxa" w:w="1260"/>
            <w:vAlign w:val="center"/>
          </w:tcPr>
          <w:p>
            <w:r/>
            <w:r>
              <w:rPr>
                <w:rFonts w:ascii="Microsoft YaHei" w:hAnsi="Microsoft YaHei" w:eastAsia="Microsoft YaHei"/>
                <w:b w:val="0"/>
                <w:sz w:val="14"/>
              </w:rPr>
              <w:t>2014</w:t>
            </w:r>
          </w:p>
        </w:tc>
      </w:tr>
      <w:tr>
        <w:tc>
          <w:tcPr>
            <w:tcW w:type="dxa" w:w="1260"/>
            <w:vAlign w:val="center"/>
          </w:tcPr>
          <w:p>
            <w:r/>
            <w:r>
              <w:rPr>
                <w:rFonts w:ascii="Microsoft YaHei" w:hAnsi="Microsoft YaHei" w:eastAsia="Microsoft YaHei"/>
                <w:b w:val="0"/>
                <w:sz w:val="14"/>
              </w:rPr>
              <w:t>DSO</w:t>
            </w:r>
          </w:p>
        </w:tc>
        <w:tc>
          <w:tcPr>
            <w:tcW w:type="dxa" w:w="1260"/>
            <w:vAlign w:val="center"/>
          </w:tcPr>
          <w:p>
            <w:r/>
            <w:r>
              <w:rPr>
                <w:rFonts w:ascii="Microsoft YaHei" w:hAnsi="Microsoft YaHei" w:eastAsia="Microsoft YaHei"/>
                <w:b w:val="0"/>
                <w:sz w:val="14"/>
              </w:rPr>
              <w:t>Visual Odometry/SLAM前端</w:t>
            </w:r>
          </w:p>
        </w:tc>
        <w:tc>
          <w:tcPr>
            <w:tcW w:type="dxa" w:w="1260"/>
            <w:vAlign w:val="center"/>
          </w:tcPr>
          <w:p>
            <w:r/>
            <w:r>
              <w:rPr>
                <w:rFonts w:ascii="Microsoft YaHei" w:hAnsi="Microsoft YaHei" w:eastAsia="Microsoft YaHei"/>
                <w:b w:val="0"/>
                <w:sz w:val="14"/>
              </w:rPr>
              <w:t>单目</w:t>
            </w:r>
          </w:p>
        </w:tc>
        <w:tc>
          <w:tcPr>
            <w:tcW w:type="dxa" w:w="1260"/>
            <w:vAlign w:val="center"/>
          </w:tcPr>
          <w:p>
            <w:r/>
            <w:r>
              <w:rPr>
                <w:rFonts w:ascii="Microsoft YaHei" w:hAnsi="Microsoft YaHei" w:eastAsia="Microsoft YaHei"/>
                <w:b w:val="0"/>
                <w:sz w:val="14"/>
              </w:rPr>
              <w:t>相机位姿+稀疏深度</w:t>
            </w:r>
          </w:p>
        </w:tc>
        <w:tc>
          <w:tcPr>
            <w:tcW w:type="dxa" w:w="1260"/>
            <w:vAlign w:val="center"/>
          </w:tcPr>
          <w:p>
            <w:r/>
            <w:r>
              <w:rPr>
                <w:rFonts w:ascii="Microsoft YaHei" w:hAnsi="Microsoft YaHei" w:eastAsia="Microsoft YaHei"/>
                <w:b w:val="0"/>
                <w:sz w:val="14"/>
              </w:rPr>
              <w:t>直接光度误差联合优化</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高纹理梯度场景</w:t>
            </w:r>
          </w:p>
        </w:tc>
        <w:tc>
          <w:tcPr>
            <w:tcW w:type="dxa" w:w="1260"/>
            <w:vAlign w:val="center"/>
          </w:tcPr>
          <w:p>
            <w:r/>
            <w:r>
              <w:rPr>
                <w:rFonts w:ascii="Microsoft YaHei" w:hAnsi="Microsoft YaHei" w:eastAsia="Microsoft YaHei"/>
                <w:b w:val="0"/>
                <w:sz w:val="14"/>
              </w:rPr>
              <w:t>2018</w:t>
            </w:r>
          </w:p>
        </w:tc>
      </w:tr>
      <w:tr>
        <w:tc>
          <w:tcPr>
            <w:tcW w:type="dxa" w:w="1260"/>
            <w:vAlign w:val="center"/>
          </w:tcPr>
          <w:p>
            <w:r/>
            <w:r>
              <w:rPr>
                <w:rFonts w:ascii="Microsoft YaHei" w:hAnsi="Microsoft YaHei" w:eastAsia="Microsoft YaHei"/>
                <w:b w:val="0"/>
                <w:sz w:val="14"/>
              </w:rPr>
              <w:t>ORB-SLAM2/3</w:t>
            </w:r>
          </w:p>
        </w:tc>
        <w:tc>
          <w:tcPr>
            <w:tcW w:type="dxa" w:w="1260"/>
            <w:vAlign w:val="center"/>
          </w:tcPr>
          <w:p>
            <w:r/>
            <w:r>
              <w:rPr>
                <w:rFonts w:ascii="Microsoft YaHei" w:hAnsi="Microsoft YaHei" w:eastAsia="Microsoft YaHei"/>
                <w:b w:val="0"/>
                <w:sz w:val="14"/>
              </w:rPr>
              <w:t>Visual/VIO SLAM</w:t>
            </w:r>
          </w:p>
        </w:tc>
        <w:tc>
          <w:tcPr>
            <w:tcW w:type="dxa" w:w="1260"/>
            <w:vAlign w:val="center"/>
          </w:tcPr>
          <w:p>
            <w:r/>
            <w:r>
              <w:rPr>
                <w:rFonts w:ascii="Microsoft YaHei" w:hAnsi="Microsoft YaHei" w:eastAsia="Microsoft YaHei"/>
                <w:b w:val="0"/>
                <w:sz w:val="14"/>
              </w:rPr>
              <w:t>单目/双目/RGB-D(+IMU)</w:t>
            </w:r>
          </w:p>
        </w:tc>
        <w:tc>
          <w:tcPr>
            <w:tcW w:type="dxa" w:w="1260"/>
            <w:vAlign w:val="center"/>
          </w:tcPr>
          <w:p>
            <w:r/>
            <w:r>
              <w:rPr>
                <w:rFonts w:ascii="Microsoft YaHei" w:hAnsi="Microsoft YaHei" w:eastAsia="Microsoft YaHei"/>
                <w:b w:val="0"/>
                <w:sz w:val="14"/>
              </w:rPr>
              <w:t>稀疏地图+轨迹</w:t>
            </w:r>
          </w:p>
        </w:tc>
        <w:tc>
          <w:tcPr>
            <w:tcW w:type="dxa" w:w="1260"/>
            <w:vAlign w:val="center"/>
          </w:tcPr>
          <w:p>
            <w:r/>
            <w:r>
              <w:rPr>
                <w:rFonts w:ascii="Microsoft YaHei" w:hAnsi="Microsoft YaHei" w:eastAsia="Microsoft YaHei"/>
                <w:b w:val="0"/>
                <w:sz w:val="14"/>
              </w:rPr>
              <w:t>ORB特征+回环+BA+多地图</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研究/AR/机器人</w:t>
            </w:r>
          </w:p>
        </w:tc>
        <w:tc>
          <w:tcPr>
            <w:tcW w:type="dxa" w:w="1260"/>
            <w:vAlign w:val="center"/>
          </w:tcPr>
          <w:p>
            <w:r/>
            <w:r>
              <w:rPr>
                <w:rFonts w:ascii="Microsoft YaHei" w:hAnsi="Microsoft YaHei" w:eastAsia="Microsoft YaHei"/>
                <w:b w:val="0"/>
                <w:sz w:val="14"/>
              </w:rPr>
              <w:t>2017/2021</w:t>
            </w:r>
          </w:p>
        </w:tc>
      </w:tr>
      <w:tr>
        <w:tc>
          <w:tcPr>
            <w:tcW w:type="dxa" w:w="1260"/>
            <w:vAlign w:val="center"/>
          </w:tcPr>
          <w:p>
            <w:r/>
            <w:r>
              <w:rPr>
                <w:rFonts w:ascii="Microsoft YaHei" w:hAnsi="Microsoft YaHei" w:eastAsia="Microsoft YaHei"/>
                <w:b w:val="0"/>
                <w:sz w:val="14"/>
              </w:rPr>
              <w:t>VINS-Mono</w:t>
            </w:r>
          </w:p>
        </w:tc>
        <w:tc>
          <w:tcPr>
            <w:tcW w:type="dxa" w:w="1260"/>
            <w:vAlign w:val="center"/>
          </w:tcPr>
          <w:p>
            <w:r/>
            <w:r>
              <w:rPr>
                <w:rFonts w:ascii="Microsoft YaHei" w:hAnsi="Microsoft YaHei" w:eastAsia="Microsoft YaHei"/>
                <w:b w:val="0"/>
                <w:sz w:val="14"/>
              </w:rPr>
              <w:t>VIO/SLAM</w:t>
            </w:r>
          </w:p>
        </w:tc>
        <w:tc>
          <w:tcPr>
            <w:tcW w:type="dxa" w:w="1260"/>
            <w:vAlign w:val="center"/>
          </w:tcPr>
          <w:p>
            <w:r/>
            <w:r>
              <w:rPr>
                <w:rFonts w:ascii="Microsoft YaHei" w:hAnsi="Microsoft YaHei" w:eastAsia="Microsoft YaHei"/>
                <w:b w:val="0"/>
                <w:sz w:val="14"/>
              </w:rPr>
              <w:t>单目+IMU</w:t>
            </w:r>
          </w:p>
        </w:tc>
        <w:tc>
          <w:tcPr>
            <w:tcW w:type="dxa" w:w="1260"/>
            <w:vAlign w:val="center"/>
          </w:tcPr>
          <w:p>
            <w:r/>
            <w:r>
              <w:rPr>
                <w:rFonts w:ascii="Microsoft YaHei" w:hAnsi="Microsoft YaHei" w:eastAsia="Microsoft YaHei"/>
                <w:b w:val="0"/>
                <w:sz w:val="14"/>
              </w:rPr>
              <w:t>6DoF+地图</w:t>
            </w:r>
          </w:p>
        </w:tc>
        <w:tc>
          <w:tcPr>
            <w:tcW w:type="dxa" w:w="1260"/>
            <w:vAlign w:val="center"/>
          </w:tcPr>
          <w:p>
            <w:r/>
            <w:r>
              <w:rPr>
                <w:rFonts w:ascii="Microsoft YaHei" w:hAnsi="Microsoft YaHei" w:eastAsia="Microsoft YaHei"/>
                <w:b w:val="0"/>
                <w:sz w:val="14"/>
              </w:rPr>
              <w:t>预积分+非线性优化+回环</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无人机/移动设备</w:t>
            </w:r>
          </w:p>
        </w:tc>
        <w:tc>
          <w:tcPr>
            <w:tcW w:type="dxa" w:w="1260"/>
            <w:vAlign w:val="center"/>
          </w:tcPr>
          <w:p>
            <w:r/>
            <w:r>
              <w:rPr>
                <w:rFonts w:ascii="Microsoft YaHei" w:hAnsi="Microsoft YaHei" w:eastAsia="Microsoft YaHei"/>
                <w:b w:val="0"/>
                <w:sz w:val="14"/>
              </w:rPr>
              <w:t>2018</w:t>
            </w:r>
          </w:p>
        </w:tc>
      </w:tr>
      <w:tr>
        <w:tc>
          <w:tcPr>
            <w:tcW w:type="dxa" w:w="1260"/>
            <w:vAlign w:val="center"/>
          </w:tcPr>
          <w:p>
            <w:r/>
            <w:r>
              <w:rPr>
                <w:rFonts w:ascii="Microsoft YaHei" w:hAnsi="Microsoft YaHei" w:eastAsia="Microsoft YaHei"/>
                <w:b w:val="0"/>
                <w:sz w:val="14"/>
              </w:rPr>
              <w:t>DROID-SLAM</w:t>
            </w:r>
          </w:p>
        </w:tc>
        <w:tc>
          <w:tcPr>
            <w:tcW w:type="dxa" w:w="1260"/>
            <w:vAlign w:val="center"/>
          </w:tcPr>
          <w:p>
            <w:r/>
            <w:r>
              <w:rPr>
                <w:rFonts w:ascii="Microsoft YaHei" w:hAnsi="Microsoft YaHei" w:eastAsia="Microsoft YaHei"/>
                <w:b w:val="0"/>
                <w:sz w:val="14"/>
              </w:rPr>
              <w:t>Deep Visual SLAM</w:t>
            </w:r>
          </w:p>
        </w:tc>
        <w:tc>
          <w:tcPr>
            <w:tcW w:type="dxa" w:w="1260"/>
            <w:vAlign w:val="center"/>
          </w:tcPr>
          <w:p>
            <w:r/>
            <w:r>
              <w:rPr>
                <w:rFonts w:ascii="Microsoft YaHei" w:hAnsi="Microsoft YaHei" w:eastAsia="Microsoft YaHei"/>
                <w:b w:val="0"/>
                <w:sz w:val="14"/>
              </w:rPr>
              <w:t>图像</w:t>
            </w:r>
          </w:p>
        </w:tc>
        <w:tc>
          <w:tcPr>
            <w:tcW w:type="dxa" w:w="1260"/>
            <w:vAlign w:val="center"/>
          </w:tcPr>
          <w:p>
            <w:r/>
            <w:r>
              <w:rPr>
                <w:rFonts w:ascii="Microsoft YaHei" w:hAnsi="Microsoft YaHei" w:eastAsia="Microsoft YaHei"/>
                <w:b w:val="0"/>
                <w:sz w:val="14"/>
              </w:rPr>
              <w:t>稠密关联+位姿+深度</w:t>
            </w:r>
          </w:p>
        </w:tc>
        <w:tc>
          <w:tcPr>
            <w:tcW w:type="dxa" w:w="1260"/>
            <w:vAlign w:val="center"/>
          </w:tcPr>
          <w:p>
            <w:r/>
            <w:r>
              <w:rPr>
                <w:rFonts w:ascii="Microsoft YaHei" w:hAnsi="Microsoft YaHei" w:eastAsia="Microsoft YaHei"/>
                <w:b w:val="0"/>
                <w:sz w:val="14"/>
              </w:rPr>
              <w:t>循环更新+Dense BA</w:t>
            </w:r>
          </w:p>
        </w:tc>
        <w:tc>
          <w:tcPr>
            <w:tcW w:type="dxa" w:w="1260"/>
            <w:vAlign w:val="center"/>
          </w:tcPr>
          <w:p>
            <w:r/>
            <w:r>
              <w:rPr>
                <w:rFonts w:ascii="Microsoft YaHei" w:hAnsi="Microsoft YaHei" w:eastAsia="Microsoft YaHei"/>
                <w:b w:val="0"/>
                <w:sz w:val="14"/>
              </w:rPr>
              <w:t>中高</w:t>
            </w:r>
          </w:p>
        </w:tc>
        <w:tc>
          <w:tcPr>
            <w:tcW w:type="dxa" w:w="1260"/>
            <w:vAlign w:val="center"/>
          </w:tcPr>
          <w:p>
            <w:r/>
            <w:r>
              <w:rPr>
                <w:rFonts w:ascii="Microsoft YaHei" w:hAnsi="Microsoft YaHei" w:eastAsia="Microsoft YaHei"/>
                <w:b w:val="0"/>
                <w:sz w:val="14"/>
              </w:rPr>
              <w:t>视觉SLAM研究</w:t>
            </w:r>
          </w:p>
        </w:tc>
        <w:tc>
          <w:tcPr>
            <w:tcW w:type="dxa" w:w="1260"/>
            <w:vAlign w:val="center"/>
          </w:tcPr>
          <w:p>
            <w:r/>
            <w:r>
              <w:rPr>
                <w:rFonts w:ascii="Microsoft YaHei" w:hAnsi="Microsoft YaHei" w:eastAsia="Microsoft YaHei"/>
                <w:b w:val="0"/>
                <w:sz w:val="14"/>
              </w:rPr>
              <w:t>2021</w:t>
            </w:r>
          </w:p>
        </w:tc>
      </w:tr>
      <w:tr>
        <w:tc>
          <w:tcPr>
            <w:tcW w:type="dxa" w:w="1260"/>
            <w:vAlign w:val="center"/>
          </w:tcPr>
          <w:p>
            <w:r/>
            <w:r>
              <w:rPr>
                <w:rFonts w:ascii="Microsoft YaHei" w:hAnsi="Microsoft YaHei" w:eastAsia="Microsoft YaHei"/>
                <w:b w:val="0"/>
                <w:sz w:val="14"/>
              </w:rPr>
              <w:t>LOAM</w:t>
            </w:r>
          </w:p>
        </w:tc>
        <w:tc>
          <w:tcPr>
            <w:tcW w:type="dxa" w:w="1260"/>
            <w:vAlign w:val="center"/>
          </w:tcPr>
          <w:p>
            <w:r/>
            <w:r>
              <w:rPr>
                <w:rFonts w:ascii="Microsoft YaHei" w:hAnsi="Microsoft YaHei" w:eastAsia="Microsoft YaHei"/>
                <w:b w:val="0"/>
                <w:sz w:val="14"/>
              </w:rPr>
              <w:t>LiDAR SLAM</w:t>
            </w:r>
          </w:p>
        </w:tc>
        <w:tc>
          <w:tcPr>
            <w:tcW w:type="dxa" w:w="1260"/>
            <w:vAlign w:val="center"/>
          </w:tcPr>
          <w:p>
            <w:r/>
            <w:r>
              <w:rPr>
                <w:rFonts w:ascii="Microsoft YaHei" w:hAnsi="Microsoft YaHei" w:eastAsia="Microsoft YaHei"/>
                <w:b w:val="0"/>
                <w:sz w:val="14"/>
              </w:rPr>
              <w:t>3D LiDAR</w:t>
            </w:r>
          </w:p>
        </w:tc>
        <w:tc>
          <w:tcPr>
            <w:tcW w:type="dxa" w:w="1260"/>
            <w:vAlign w:val="center"/>
          </w:tcPr>
          <w:p>
            <w:r/>
            <w:r>
              <w:rPr>
                <w:rFonts w:ascii="Microsoft YaHei" w:hAnsi="Microsoft YaHei" w:eastAsia="Microsoft YaHei"/>
                <w:b w:val="0"/>
                <w:sz w:val="14"/>
              </w:rPr>
              <w:t>odometry+map</w:t>
            </w:r>
          </w:p>
        </w:tc>
        <w:tc>
          <w:tcPr>
            <w:tcW w:type="dxa" w:w="1260"/>
            <w:vAlign w:val="center"/>
          </w:tcPr>
          <w:p>
            <w:r/>
            <w:r>
              <w:rPr>
                <w:rFonts w:ascii="Microsoft YaHei" w:hAnsi="Microsoft YaHei" w:eastAsia="Microsoft YaHei"/>
                <w:b w:val="0"/>
                <w:sz w:val="14"/>
              </w:rPr>
              <w:t>edge/plane特征+scan-to-map</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自动驾驶/移动平台</w:t>
            </w:r>
          </w:p>
        </w:tc>
        <w:tc>
          <w:tcPr>
            <w:tcW w:type="dxa" w:w="1260"/>
            <w:vAlign w:val="center"/>
          </w:tcPr>
          <w:p>
            <w:r/>
            <w:r>
              <w:rPr>
                <w:rFonts w:ascii="Microsoft YaHei" w:hAnsi="Microsoft YaHei" w:eastAsia="Microsoft YaHei"/>
                <w:b w:val="0"/>
                <w:sz w:val="14"/>
              </w:rPr>
              <w:t>2014</w:t>
            </w:r>
          </w:p>
        </w:tc>
      </w:tr>
      <w:tr>
        <w:tc>
          <w:tcPr>
            <w:tcW w:type="dxa" w:w="1260"/>
            <w:vAlign w:val="center"/>
          </w:tcPr>
          <w:p>
            <w:r/>
            <w:r>
              <w:rPr>
                <w:rFonts w:ascii="Microsoft YaHei" w:hAnsi="Microsoft YaHei" w:eastAsia="Microsoft YaHei"/>
                <w:b w:val="0"/>
                <w:sz w:val="14"/>
              </w:rPr>
              <w:t>LIO-SAM</w:t>
            </w:r>
          </w:p>
        </w:tc>
        <w:tc>
          <w:tcPr>
            <w:tcW w:type="dxa" w:w="1260"/>
            <w:vAlign w:val="center"/>
          </w:tcPr>
          <w:p>
            <w:r/>
            <w:r>
              <w:rPr>
                <w:rFonts w:ascii="Microsoft YaHei" w:hAnsi="Microsoft YaHei" w:eastAsia="Microsoft YaHei"/>
                <w:b w:val="0"/>
                <w:sz w:val="14"/>
              </w:rPr>
              <w:t>LIO SLAM</w:t>
            </w:r>
          </w:p>
        </w:tc>
        <w:tc>
          <w:tcPr>
            <w:tcW w:type="dxa" w:w="1260"/>
            <w:vAlign w:val="center"/>
          </w:tcPr>
          <w:p>
            <w:r/>
            <w:r>
              <w:rPr>
                <w:rFonts w:ascii="Microsoft YaHei" w:hAnsi="Microsoft YaHei" w:eastAsia="Microsoft YaHei"/>
                <w:b w:val="0"/>
                <w:sz w:val="14"/>
              </w:rPr>
              <w:t>LiDAR+IMU</w:t>
            </w:r>
          </w:p>
        </w:tc>
        <w:tc>
          <w:tcPr>
            <w:tcW w:type="dxa" w:w="1260"/>
            <w:vAlign w:val="center"/>
          </w:tcPr>
          <w:p>
            <w:r/>
            <w:r>
              <w:rPr>
                <w:rFonts w:ascii="Microsoft YaHei" w:hAnsi="Microsoft YaHei" w:eastAsia="Microsoft YaHei"/>
                <w:b w:val="0"/>
                <w:sz w:val="14"/>
              </w:rPr>
              <w:t>轨迹+地图</w:t>
            </w:r>
          </w:p>
        </w:tc>
        <w:tc>
          <w:tcPr>
            <w:tcW w:type="dxa" w:w="1260"/>
            <w:vAlign w:val="center"/>
          </w:tcPr>
          <w:p>
            <w:r/>
            <w:r>
              <w:rPr>
                <w:rFonts w:ascii="Microsoft YaHei" w:hAnsi="Microsoft YaHei" w:eastAsia="Microsoft YaHei"/>
                <w:b w:val="0"/>
                <w:sz w:val="14"/>
              </w:rPr>
              <w:t>因子图+预积分+局部scan matching</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高精LiDAR SLAM</w:t>
            </w:r>
          </w:p>
        </w:tc>
        <w:tc>
          <w:tcPr>
            <w:tcW w:type="dxa" w:w="1260"/>
            <w:vAlign w:val="center"/>
          </w:tcPr>
          <w:p>
            <w:r/>
            <w:r>
              <w:rPr>
                <w:rFonts w:ascii="Microsoft YaHei" w:hAnsi="Microsoft YaHei" w:eastAsia="Microsoft YaHei"/>
                <w:b w:val="0"/>
                <w:sz w:val="14"/>
              </w:rPr>
              <w:t>2020</w:t>
            </w:r>
          </w:p>
        </w:tc>
      </w:tr>
      <w:tr>
        <w:tc>
          <w:tcPr>
            <w:tcW w:type="dxa" w:w="1260"/>
            <w:vAlign w:val="center"/>
          </w:tcPr>
          <w:p>
            <w:r/>
            <w:r>
              <w:rPr>
                <w:rFonts w:ascii="Microsoft YaHei" w:hAnsi="Microsoft YaHei" w:eastAsia="Microsoft YaHei"/>
                <w:b w:val="0"/>
                <w:sz w:val="14"/>
              </w:rPr>
              <w:t>FAST-LIO2</w:t>
            </w:r>
          </w:p>
        </w:tc>
        <w:tc>
          <w:tcPr>
            <w:tcW w:type="dxa" w:w="1260"/>
            <w:vAlign w:val="center"/>
          </w:tcPr>
          <w:p>
            <w:r/>
            <w:r>
              <w:rPr>
                <w:rFonts w:ascii="Microsoft YaHei" w:hAnsi="Microsoft YaHei" w:eastAsia="Microsoft YaHei"/>
                <w:b w:val="0"/>
                <w:sz w:val="14"/>
              </w:rPr>
              <w:t>LIO</w:t>
            </w:r>
          </w:p>
        </w:tc>
        <w:tc>
          <w:tcPr>
            <w:tcW w:type="dxa" w:w="1260"/>
            <w:vAlign w:val="center"/>
          </w:tcPr>
          <w:p>
            <w:r/>
            <w:r>
              <w:rPr>
                <w:rFonts w:ascii="Microsoft YaHei" w:hAnsi="Microsoft YaHei" w:eastAsia="Microsoft YaHei"/>
                <w:b w:val="0"/>
                <w:sz w:val="14"/>
              </w:rPr>
              <w:t>LiDAR+IMU</w:t>
            </w:r>
          </w:p>
        </w:tc>
        <w:tc>
          <w:tcPr>
            <w:tcW w:type="dxa" w:w="1260"/>
            <w:vAlign w:val="center"/>
          </w:tcPr>
          <w:p>
            <w:r/>
            <w:r>
              <w:rPr>
                <w:rFonts w:ascii="Microsoft YaHei" w:hAnsi="Microsoft YaHei" w:eastAsia="Microsoft YaHei"/>
                <w:b w:val="0"/>
                <w:sz w:val="14"/>
              </w:rPr>
              <w:t>高频里程计+map</w:t>
            </w:r>
          </w:p>
        </w:tc>
        <w:tc>
          <w:tcPr>
            <w:tcW w:type="dxa" w:w="1260"/>
            <w:vAlign w:val="center"/>
          </w:tcPr>
          <w:p>
            <w:r/>
            <w:r>
              <w:rPr>
                <w:rFonts w:ascii="Microsoft YaHei" w:hAnsi="Microsoft YaHei" w:eastAsia="Microsoft YaHei"/>
                <w:b w:val="0"/>
                <w:sz w:val="14"/>
              </w:rPr>
              <w:t>ESIKF+raw point-to-map</w:t>
            </w:r>
          </w:p>
        </w:tc>
        <w:tc>
          <w:tcPr>
            <w:tcW w:type="dxa" w:w="1260"/>
            <w:vAlign w:val="center"/>
          </w:tcPr>
          <w:p>
            <w:r/>
            <w:r>
              <w:rPr>
                <w:rFonts w:ascii="Microsoft YaHei" w:hAnsi="Microsoft YaHei" w:eastAsia="Microsoft YaHei"/>
                <w:b w:val="0"/>
                <w:sz w:val="14"/>
              </w:rPr>
              <w:t>极高</w:t>
            </w:r>
          </w:p>
        </w:tc>
        <w:tc>
          <w:tcPr>
            <w:tcW w:type="dxa" w:w="1260"/>
            <w:vAlign w:val="center"/>
          </w:tcPr>
          <w:p>
            <w:r/>
            <w:r>
              <w:rPr>
                <w:rFonts w:ascii="Microsoft YaHei" w:hAnsi="Microsoft YaHei" w:eastAsia="Microsoft YaHei"/>
                <w:b w:val="0"/>
                <w:sz w:val="14"/>
              </w:rPr>
              <w:t>机载/高速平台</w:t>
            </w:r>
          </w:p>
        </w:tc>
        <w:tc>
          <w:tcPr>
            <w:tcW w:type="dxa" w:w="1260"/>
            <w:vAlign w:val="center"/>
          </w:tcPr>
          <w:p>
            <w:r/>
            <w:r>
              <w:rPr>
                <w:rFonts w:ascii="Microsoft YaHei" w:hAnsi="Microsoft YaHei" w:eastAsia="Microsoft YaHei"/>
                <w:b w:val="0"/>
                <w:sz w:val="14"/>
              </w:rPr>
              <w:t>2021</w:t>
            </w:r>
          </w:p>
        </w:tc>
      </w:tr>
      <w:tr>
        <w:tc>
          <w:tcPr>
            <w:tcW w:type="dxa" w:w="1260"/>
            <w:vAlign w:val="center"/>
          </w:tcPr>
          <w:p>
            <w:r/>
            <w:r>
              <w:rPr>
                <w:rFonts w:ascii="Microsoft YaHei" w:hAnsi="Microsoft YaHei" w:eastAsia="Microsoft YaHei"/>
                <w:b w:val="0"/>
                <w:sz w:val="14"/>
              </w:rPr>
              <w:t>KISS-ICP</w:t>
            </w:r>
          </w:p>
        </w:tc>
        <w:tc>
          <w:tcPr>
            <w:tcW w:type="dxa" w:w="1260"/>
            <w:vAlign w:val="center"/>
          </w:tcPr>
          <w:p>
            <w:r/>
            <w:r>
              <w:rPr>
                <w:rFonts w:ascii="Microsoft YaHei" w:hAnsi="Microsoft YaHei" w:eastAsia="Microsoft YaHei"/>
                <w:b w:val="0"/>
                <w:sz w:val="14"/>
              </w:rPr>
              <w:t>LiDAR odometry</w:t>
            </w:r>
          </w:p>
        </w:tc>
        <w:tc>
          <w:tcPr>
            <w:tcW w:type="dxa" w:w="1260"/>
            <w:vAlign w:val="center"/>
          </w:tcPr>
          <w:p>
            <w:r/>
            <w:r>
              <w:rPr>
                <w:rFonts w:ascii="Microsoft YaHei" w:hAnsi="Microsoft YaHei" w:eastAsia="Microsoft YaHei"/>
                <w:b w:val="0"/>
                <w:sz w:val="14"/>
              </w:rPr>
              <w:t>LiDAR</w:t>
            </w:r>
          </w:p>
        </w:tc>
        <w:tc>
          <w:tcPr>
            <w:tcW w:type="dxa" w:w="1260"/>
            <w:vAlign w:val="center"/>
          </w:tcPr>
          <w:p>
            <w:r/>
            <w:r>
              <w:rPr>
                <w:rFonts w:ascii="Microsoft YaHei" w:hAnsi="Microsoft YaHei" w:eastAsia="Microsoft YaHei"/>
                <w:b w:val="0"/>
                <w:sz w:val="14"/>
              </w:rPr>
              <w:t>逐帧位姿</w:t>
            </w:r>
          </w:p>
        </w:tc>
        <w:tc>
          <w:tcPr>
            <w:tcW w:type="dxa" w:w="1260"/>
            <w:vAlign w:val="center"/>
          </w:tcPr>
          <w:p>
            <w:r/>
            <w:r>
              <w:rPr>
                <w:rFonts w:ascii="Microsoft YaHei" w:hAnsi="Microsoft YaHei" w:eastAsia="Microsoft YaHei"/>
                <w:b w:val="0"/>
                <w:sz w:val="14"/>
              </w:rPr>
              <w:t>极简自适应点到点ICP</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快速部署/基线</w:t>
            </w:r>
          </w:p>
        </w:tc>
        <w:tc>
          <w:tcPr>
            <w:tcW w:type="dxa" w:w="1260"/>
            <w:vAlign w:val="center"/>
          </w:tcPr>
          <w:p>
            <w:r/>
            <w:r>
              <w:rPr>
                <w:rFonts w:ascii="Microsoft YaHei" w:hAnsi="Microsoft YaHei" w:eastAsia="Microsoft YaHei"/>
                <w:b w:val="0"/>
                <w:sz w:val="14"/>
              </w:rPr>
              <w:t>2023</w:t>
            </w:r>
          </w:p>
        </w:tc>
      </w:tr>
      <w:tr>
        <w:tc>
          <w:tcPr>
            <w:tcW w:type="dxa" w:w="1260"/>
            <w:vAlign w:val="center"/>
          </w:tcPr>
          <w:p>
            <w:r/>
            <w:r>
              <w:rPr>
                <w:rFonts w:ascii="Microsoft YaHei" w:hAnsi="Microsoft YaHei" w:eastAsia="Microsoft YaHei"/>
                <w:b w:val="0"/>
                <w:sz w:val="14"/>
              </w:rPr>
              <w:t>FAST-LIVO2</w:t>
            </w:r>
          </w:p>
        </w:tc>
        <w:tc>
          <w:tcPr>
            <w:tcW w:type="dxa" w:w="1260"/>
            <w:vAlign w:val="center"/>
          </w:tcPr>
          <w:p>
            <w:r/>
            <w:r>
              <w:rPr>
                <w:rFonts w:ascii="Microsoft YaHei" w:hAnsi="Microsoft YaHei" w:eastAsia="Microsoft YaHei"/>
                <w:b w:val="0"/>
                <w:sz w:val="14"/>
              </w:rPr>
              <w:t>LIVO</w:t>
            </w:r>
          </w:p>
        </w:tc>
        <w:tc>
          <w:tcPr>
            <w:tcW w:type="dxa" w:w="1260"/>
            <w:vAlign w:val="center"/>
          </w:tcPr>
          <w:p>
            <w:r/>
            <w:r>
              <w:rPr>
                <w:rFonts w:ascii="Microsoft YaHei" w:hAnsi="Microsoft YaHei" w:eastAsia="Microsoft YaHei"/>
                <w:b w:val="0"/>
                <w:sz w:val="14"/>
              </w:rPr>
              <w:t>LiDAR+IMU+Camera</w:t>
            </w:r>
          </w:p>
        </w:tc>
        <w:tc>
          <w:tcPr>
            <w:tcW w:type="dxa" w:w="1260"/>
            <w:vAlign w:val="center"/>
          </w:tcPr>
          <w:p>
            <w:r/>
            <w:r>
              <w:rPr>
                <w:rFonts w:ascii="Microsoft YaHei" w:hAnsi="Microsoft YaHei" w:eastAsia="Microsoft YaHei"/>
                <w:b w:val="0"/>
                <w:sz w:val="14"/>
              </w:rPr>
              <w:t>状态+统一地图</w:t>
            </w:r>
          </w:p>
        </w:tc>
        <w:tc>
          <w:tcPr>
            <w:tcW w:type="dxa" w:w="1260"/>
            <w:vAlign w:val="center"/>
          </w:tcPr>
          <w:p>
            <w:r/>
            <w:r>
              <w:rPr>
                <w:rFonts w:ascii="Microsoft YaHei" w:hAnsi="Microsoft YaHei" w:eastAsia="Microsoft YaHei"/>
                <w:b w:val="0"/>
                <w:sz w:val="14"/>
              </w:rPr>
              <w:t>直接视觉/原始LiDAR+ESIKF</w:t>
            </w:r>
          </w:p>
        </w:tc>
        <w:tc>
          <w:tcPr>
            <w:tcW w:type="dxa" w:w="1260"/>
            <w:vAlign w:val="center"/>
          </w:tcPr>
          <w:p>
            <w:r/>
            <w:r>
              <w:rPr>
                <w:rFonts w:ascii="Microsoft YaHei" w:hAnsi="Microsoft YaHei" w:eastAsia="Microsoft YaHei"/>
                <w:b w:val="0"/>
                <w:sz w:val="14"/>
              </w:rPr>
              <w:t>极高</w:t>
            </w:r>
          </w:p>
        </w:tc>
        <w:tc>
          <w:tcPr>
            <w:tcW w:type="dxa" w:w="1260"/>
            <w:vAlign w:val="center"/>
          </w:tcPr>
          <w:p>
            <w:r/>
            <w:r>
              <w:rPr>
                <w:rFonts w:ascii="Microsoft YaHei" w:hAnsi="Microsoft YaHei" w:eastAsia="Microsoft YaHei"/>
                <w:b w:val="0"/>
                <w:sz w:val="14"/>
              </w:rPr>
              <w:t>无人机/实时融合</w:t>
            </w:r>
          </w:p>
        </w:tc>
        <w:tc>
          <w:tcPr>
            <w:tcW w:type="dxa" w:w="1260"/>
            <w:vAlign w:val="center"/>
          </w:tcPr>
          <w:p>
            <w:r/>
            <w:r>
              <w:rPr>
                <w:rFonts w:ascii="Microsoft YaHei" w:hAnsi="Microsoft YaHei" w:eastAsia="Microsoft YaHei"/>
                <w:b w:val="0"/>
                <w:sz w:val="14"/>
              </w:rPr>
              <w:t>2024</w:t>
            </w:r>
          </w:p>
        </w:tc>
      </w:tr>
      <w:tr>
        <w:tc>
          <w:tcPr>
            <w:tcW w:type="dxa" w:w="1260"/>
            <w:vAlign w:val="center"/>
          </w:tcPr>
          <w:p>
            <w:r/>
            <w:r>
              <w:rPr>
                <w:rFonts w:ascii="Microsoft YaHei" w:hAnsi="Microsoft YaHei" w:eastAsia="Microsoft YaHei"/>
                <w:b w:val="0"/>
                <w:sz w:val="14"/>
              </w:rPr>
              <w:t>Occupancy Grid</w:t>
            </w:r>
          </w:p>
        </w:tc>
        <w:tc>
          <w:tcPr>
            <w:tcW w:type="dxa" w:w="1260"/>
            <w:vAlign w:val="center"/>
          </w:tcPr>
          <w:p>
            <w:r/>
            <w:r>
              <w:rPr>
                <w:rFonts w:ascii="Microsoft YaHei" w:hAnsi="Microsoft YaHei" w:eastAsia="Microsoft YaHei"/>
                <w:b w:val="0"/>
                <w:sz w:val="14"/>
              </w:rPr>
              <w:t>地图表示</w:t>
            </w:r>
          </w:p>
        </w:tc>
        <w:tc>
          <w:tcPr>
            <w:tcW w:type="dxa" w:w="1260"/>
            <w:vAlign w:val="center"/>
          </w:tcPr>
          <w:p>
            <w:r/>
            <w:r>
              <w:rPr>
                <w:rFonts w:ascii="Microsoft YaHei" w:hAnsi="Microsoft YaHei" w:eastAsia="Microsoft YaHei"/>
                <w:b w:val="0"/>
                <w:sz w:val="14"/>
              </w:rPr>
              <w:t>激光/深度</w:t>
            </w:r>
          </w:p>
        </w:tc>
        <w:tc>
          <w:tcPr>
            <w:tcW w:type="dxa" w:w="1260"/>
            <w:vAlign w:val="center"/>
          </w:tcPr>
          <w:p>
            <w:r/>
            <w:r>
              <w:rPr>
                <w:rFonts w:ascii="Microsoft YaHei" w:hAnsi="Microsoft YaHei" w:eastAsia="Microsoft YaHei"/>
                <w:b w:val="0"/>
                <w:sz w:val="14"/>
              </w:rPr>
              <w:t>2D概率栅格</w:t>
            </w:r>
          </w:p>
        </w:tc>
        <w:tc>
          <w:tcPr>
            <w:tcW w:type="dxa" w:w="1260"/>
            <w:vAlign w:val="center"/>
          </w:tcPr>
          <w:p>
            <w:r/>
            <w:r>
              <w:rPr>
                <w:rFonts w:ascii="Microsoft YaHei" w:hAnsi="Microsoft YaHei" w:eastAsia="Microsoft YaHei"/>
                <w:b w:val="0"/>
                <w:sz w:val="14"/>
              </w:rPr>
              <w:t>每个cell维护占据概率</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导航/避障</w:t>
            </w:r>
          </w:p>
        </w:tc>
        <w:tc>
          <w:tcPr>
            <w:tcW w:type="dxa" w:w="1260"/>
            <w:vAlign w:val="center"/>
          </w:tcPr>
          <w:p>
            <w:r/>
            <w:r>
              <w:rPr>
                <w:rFonts w:ascii="Microsoft YaHei" w:hAnsi="Microsoft YaHei" w:eastAsia="Microsoft YaHei"/>
                <w:b w:val="0"/>
                <w:sz w:val="14"/>
              </w:rPr>
              <w:t>1980s-1990s形成</w:t>
            </w:r>
          </w:p>
        </w:tc>
      </w:tr>
      <w:tr>
        <w:tc>
          <w:tcPr>
            <w:tcW w:type="dxa" w:w="1260"/>
            <w:vAlign w:val="center"/>
          </w:tcPr>
          <w:p>
            <w:r/>
            <w:r>
              <w:rPr>
                <w:rFonts w:ascii="Microsoft YaHei" w:hAnsi="Microsoft YaHei" w:eastAsia="Microsoft YaHei"/>
                <w:b w:val="0"/>
                <w:sz w:val="14"/>
              </w:rPr>
              <w:t>OctoMap</w:t>
            </w:r>
          </w:p>
        </w:tc>
        <w:tc>
          <w:tcPr>
            <w:tcW w:type="dxa" w:w="1260"/>
            <w:vAlign w:val="center"/>
          </w:tcPr>
          <w:p>
            <w:r/>
            <w:r>
              <w:rPr>
                <w:rFonts w:ascii="Microsoft YaHei" w:hAnsi="Microsoft YaHei" w:eastAsia="Microsoft YaHei"/>
                <w:b w:val="0"/>
                <w:sz w:val="14"/>
              </w:rPr>
              <w:t>3D地图表示</w:t>
            </w:r>
          </w:p>
        </w:tc>
        <w:tc>
          <w:tcPr>
            <w:tcW w:type="dxa" w:w="1260"/>
            <w:vAlign w:val="center"/>
          </w:tcPr>
          <w:p>
            <w:r/>
            <w:r>
              <w:rPr>
                <w:rFonts w:ascii="Microsoft YaHei" w:hAnsi="Microsoft YaHei" w:eastAsia="Microsoft YaHei"/>
                <w:b w:val="0"/>
                <w:sz w:val="14"/>
              </w:rPr>
              <w:t>3D点/深度</w:t>
            </w:r>
          </w:p>
        </w:tc>
        <w:tc>
          <w:tcPr>
            <w:tcW w:type="dxa" w:w="1260"/>
            <w:vAlign w:val="center"/>
          </w:tcPr>
          <w:p>
            <w:r/>
            <w:r>
              <w:rPr>
                <w:rFonts w:ascii="Microsoft YaHei" w:hAnsi="Microsoft YaHei" w:eastAsia="Microsoft YaHei"/>
                <w:b w:val="0"/>
                <w:sz w:val="14"/>
              </w:rPr>
              <w:t>八叉树占据图</w:t>
            </w:r>
          </w:p>
        </w:tc>
        <w:tc>
          <w:tcPr>
            <w:tcW w:type="dxa" w:w="1260"/>
            <w:vAlign w:val="center"/>
          </w:tcPr>
          <w:p>
            <w:r/>
            <w:r>
              <w:rPr>
                <w:rFonts w:ascii="Microsoft YaHei" w:hAnsi="Microsoft YaHei" w:eastAsia="Microsoft YaHei"/>
                <w:b w:val="0"/>
                <w:sz w:val="14"/>
              </w:rPr>
              <w:t>稀疏层级概率体素</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3D导航/规划</w:t>
            </w:r>
          </w:p>
        </w:tc>
        <w:tc>
          <w:tcPr>
            <w:tcW w:type="dxa" w:w="1260"/>
            <w:vAlign w:val="center"/>
          </w:tcPr>
          <w:p>
            <w:r/>
            <w:r>
              <w:rPr>
                <w:rFonts w:ascii="Microsoft YaHei" w:hAnsi="Microsoft YaHei" w:eastAsia="Microsoft YaHei"/>
                <w:b w:val="0"/>
                <w:sz w:val="14"/>
              </w:rPr>
              <w:t>2013</w:t>
            </w:r>
          </w:p>
        </w:tc>
      </w:tr>
      <w:tr>
        <w:tc>
          <w:tcPr>
            <w:tcW w:type="dxa" w:w="1260"/>
            <w:vAlign w:val="center"/>
          </w:tcPr>
          <w:p>
            <w:r/>
            <w:r>
              <w:rPr>
                <w:rFonts w:ascii="Microsoft YaHei" w:hAnsi="Microsoft YaHei" w:eastAsia="Microsoft YaHei"/>
                <w:b w:val="0"/>
                <w:sz w:val="14"/>
              </w:rPr>
              <w:t>TSDF / Voxblox</w:t>
            </w:r>
          </w:p>
        </w:tc>
        <w:tc>
          <w:tcPr>
            <w:tcW w:type="dxa" w:w="1260"/>
            <w:vAlign w:val="center"/>
          </w:tcPr>
          <w:p>
            <w:r/>
            <w:r>
              <w:rPr>
                <w:rFonts w:ascii="Microsoft YaHei" w:hAnsi="Microsoft YaHei" w:eastAsia="Microsoft YaHei"/>
                <w:b w:val="0"/>
                <w:sz w:val="14"/>
              </w:rPr>
              <w:t>3D表面/距离图</w:t>
            </w:r>
          </w:p>
        </w:tc>
        <w:tc>
          <w:tcPr>
            <w:tcW w:type="dxa" w:w="1260"/>
            <w:vAlign w:val="center"/>
          </w:tcPr>
          <w:p>
            <w:r/>
            <w:r>
              <w:rPr>
                <w:rFonts w:ascii="Microsoft YaHei" w:hAnsi="Microsoft YaHei" w:eastAsia="Microsoft YaHei"/>
                <w:b w:val="0"/>
                <w:sz w:val="14"/>
              </w:rPr>
              <w:t>深度/LiDAR</w:t>
            </w:r>
          </w:p>
        </w:tc>
        <w:tc>
          <w:tcPr>
            <w:tcW w:type="dxa" w:w="1260"/>
            <w:vAlign w:val="center"/>
          </w:tcPr>
          <w:p>
            <w:r/>
            <w:r>
              <w:rPr>
                <w:rFonts w:ascii="Microsoft YaHei" w:hAnsi="Microsoft YaHei" w:eastAsia="Microsoft YaHei"/>
                <w:b w:val="0"/>
                <w:sz w:val="14"/>
              </w:rPr>
              <w:t>TSDF/ESDF</w:t>
            </w:r>
          </w:p>
        </w:tc>
        <w:tc>
          <w:tcPr>
            <w:tcW w:type="dxa" w:w="1260"/>
            <w:vAlign w:val="center"/>
          </w:tcPr>
          <w:p>
            <w:r/>
            <w:r>
              <w:rPr>
                <w:rFonts w:ascii="Microsoft YaHei" w:hAnsi="Microsoft YaHei" w:eastAsia="Microsoft YaHei"/>
                <w:b w:val="0"/>
                <w:sz w:val="14"/>
              </w:rPr>
              <w:t>截断有符号距离融合</w:t>
            </w:r>
          </w:p>
        </w:tc>
        <w:tc>
          <w:tcPr>
            <w:tcW w:type="dxa" w:w="1260"/>
            <w:vAlign w:val="center"/>
          </w:tcPr>
          <w:p>
            <w:r/>
            <w:r>
              <w:rPr>
                <w:rFonts w:ascii="Microsoft YaHei" w:hAnsi="Microsoft YaHei" w:eastAsia="Microsoft YaHei"/>
                <w:b w:val="0"/>
                <w:sz w:val="14"/>
              </w:rPr>
              <w:t>高</w:t>
            </w:r>
          </w:p>
        </w:tc>
        <w:tc>
          <w:tcPr>
            <w:tcW w:type="dxa" w:w="1260"/>
            <w:vAlign w:val="center"/>
          </w:tcPr>
          <w:p>
            <w:r/>
            <w:r>
              <w:rPr>
                <w:rFonts w:ascii="Microsoft YaHei" w:hAnsi="Microsoft YaHei" w:eastAsia="Microsoft YaHei"/>
                <w:b w:val="0"/>
                <w:sz w:val="14"/>
              </w:rPr>
              <w:t>碰撞距离/局部规划</w:t>
            </w:r>
          </w:p>
        </w:tc>
        <w:tc>
          <w:tcPr>
            <w:tcW w:type="dxa" w:w="1260"/>
            <w:vAlign w:val="center"/>
          </w:tcPr>
          <w:p>
            <w:r/>
            <w:r>
              <w:rPr>
                <w:rFonts w:ascii="Microsoft YaHei" w:hAnsi="Microsoft YaHei" w:eastAsia="Microsoft YaHei"/>
                <w:b w:val="0"/>
                <w:sz w:val="14"/>
              </w:rPr>
              <w:t>2017</w:t>
            </w:r>
          </w:p>
        </w:tc>
      </w:tr>
      <w:tr>
        <w:tc>
          <w:tcPr>
            <w:tcW w:type="dxa" w:w="1260"/>
            <w:vAlign w:val="center"/>
          </w:tcPr>
          <w:p>
            <w:r/>
            <w:r>
              <w:rPr>
                <w:rFonts w:ascii="Microsoft YaHei" w:hAnsi="Microsoft YaHei" w:eastAsia="Microsoft YaHei"/>
                <w:b w:val="0"/>
                <w:sz w:val="14"/>
              </w:rPr>
              <w:t>iMAP / NICE-SLAM</w:t>
            </w:r>
          </w:p>
        </w:tc>
        <w:tc>
          <w:tcPr>
            <w:tcW w:type="dxa" w:w="1260"/>
            <w:vAlign w:val="center"/>
          </w:tcPr>
          <w:p>
            <w:r/>
            <w:r>
              <w:rPr>
                <w:rFonts w:ascii="Microsoft YaHei" w:hAnsi="Microsoft YaHei" w:eastAsia="Microsoft YaHei"/>
                <w:b w:val="0"/>
                <w:sz w:val="14"/>
              </w:rPr>
              <w:t>Neural SLAM</w:t>
            </w:r>
          </w:p>
        </w:tc>
        <w:tc>
          <w:tcPr>
            <w:tcW w:type="dxa" w:w="1260"/>
            <w:vAlign w:val="center"/>
          </w:tcPr>
          <w:p>
            <w:r/>
            <w:r>
              <w:rPr>
                <w:rFonts w:ascii="Microsoft YaHei" w:hAnsi="Microsoft YaHei" w:eastAsia="Microsoft YaHei"/>
                <w:b w:val="0"/>
                <w:sz w:val="14"/>
              </w:rPr>
              <w:t>RGB-D</w:t>
            </w:r>
          </w:p>
        </w:tc>
        <w:tc>
          <w:tcPr>
            <w:tcW w:type="dxa" w:w="1260"/>
            <w:vAlign w:val="center"/>
          </w:tcPr>
          <w:p>
            <w:r/>
            <w:r>
              <w:rPr>
                <w:rFonts w:ascii="Microsoft YaHei" w:hAnsi="Microsoft YaHei" w:eastAsia="Microsoft YaHei"/>
                <w:b w:val="0"/>
                <w:sz w:val="14"/>
              </w:rPr>
              <w:t>隐式场+位姿</w:t>
            </w:r>
          </w:p>
        </w:tc>
        <w:tc>
          <w:tcPr>
            <w:tcW w:type="dxa" w:w="1260"/>
            <w:vAlign w:val="center"/>
          </w:tcPr>
          <w:p>
            <w:r/>
            <w:r>
              <w:rPr>
                <w:rFonts w:ascii="Microsoft YaHei" w:hAnsi="Microsoft YaHei" w:eastAsia="Microsoft YaHei"/>
                <w:b w:val="0"/>
                <w:sz w:val="14"/>
              </w:rPr>
              <w:t>MLP/层级神经隐式表示</w:t>
            </w:r>
          </w:p>
        </w:tc>
        <w:tc>
          <w:tcPr>
            <w:tcW w:type="dxa" w:w="1260"/>
            <w:vAlign w:val="center"/>
          </w:tcPr>
          <w:p>
            <w:r/>
            <w:r>
              <w:rPr>
                <w:rFonts w:ascii="Microsoft YaHei" w:hAnsi="Microsoft YaHei" w:eastAsia="Microsoft YaHei"/>
                <w:b w:val="0"/>
                <w:sz w:val="14"/>
              </w:rPr>
              <w:t>中</w:t>
            </w:r>
          </w:p>
        </w:tc>
        <w:tc>
          <w:tcPr>
            <w:tcW w:type="dxa" w:w="1260"/>
            <w:vAlign w:val="center"/>
          </w:tcPr>
          <w:p>
            <w:r/>
            <w:r>
              <w:rPr>
                <w:rFonts w:ascii="Microsoft YaHei" w:hAnsi="Microsoft YaHei" w:eastAsia="Microsoft YaHei"/>
                <w:b w:val="0"/>
                <w:sz w:val="14"/>
              </w:rPr>
              <w:t>高质量室内重建</w:t>
            </w:r>
          </w:p>
        </w:tc>
        <w:tc>
          <w:tcPr>
            <w:tcW w:type="dxa" w:w="1260"/>
            <w:vAlign w:val="center"/>
          </w:tcPr>
          <w:p>
            <w:r/>
            <w:r>
              <w:rPr>
                <w:rFonts w:ascii="Microsoft YaHei" w:hAnsi="Microsoft YaHei" w:eastAsia="Microsoft YaHei"/>
                <w:b w:val="0"/>
                <w:sz w:val="14"/>
              </w:rPr>
              <w:t>2021/2022</w:t>
            </w:r>
          </w:p>
        </w:tc>
      </w:tr>
      <w:tr>
        <w:tc>
          <w:tcPr>
            <w:tcW w:type="dxa" w:w="1260"/>
            <w:vAlign w:val="center"/>
          </w:tcPr>
          <w:p>
            <w:r/>
            <w:r>
              <w:rPr>
                <w:rFonts w:ascii="Microsoft YaHei" w:hAnsi="Microsoft YaHei" w:eastAsia="Microsoft YaHei"/>
                <w:b w:val="0"/>
                <w:sz w:val="14"/>
              </w:rPr>
              <w:t>3DGS SLAM</w:t>
            </w:r>
          </w:p>
        </w:tc>
        <w:tc>
          <w:tcPr>
            <w:tcW w:type="dxa" w:w="1260"/>
            <w:vAlign w:val="center"/>
          </w:tcPr>
          <w:p>
            <w:r/>
            <w:r>
              <w:rPr>
                <w:rFonts w:ascii="Microsoft YaHei" w:hAnsi="Microsoft YaHei" w:eastAsia="Microsoft YaHei"/>
                <w:b w:val="0"/>
                <w:sz w:val="14"/>
              </w:rPr>
              <w:t>Neural/explicit map</w:t>
            </w:r>
          </w:p>
        </w:tc>
        <w:tc>
          <w:tcPr>
            <w:tcW w:type="dxa" w:w="1260"/>
            <w:vAlign w:val="center"/>
          </w:tcPr>
          <w:p>
            <w:r/>
            <w:r>
              <w:rPr>
                <w:rFonts w:ascii="Microsoft YaHei" w:hAnsi="Microsoft YaHei" w:eastAsia="Microsoft YaHei"/>
                <w:b w:val="0"/>
                <w:sz w:val="14"/>
              </w:rPr>
              <w:t>RGB/RGB-D(+IMU)</w:t>
            </w:r>
          </w:p>
        </w:tc>
        <w:tc>
          <w:tcPr>
            <w:tcW w:type="dxa" w:w="1260"/>
            <w:vAlign w:val="center"/>
          </w:tcPr>
          <w:p>
            <w:r/>
            <w:r>
              <w:rPr>
                <w:rFonts w:ascii="Microsoft YaHei" w:hAnsi="Microsoft YaHei" w:eastAsia="Microsoft YaHei"/>
                <w:b w:val="0"/>
                <w:sz w:val="14"/>
              </w:rPr>
              <w:t>Gaussian map+pose</w:t>
            </w:r>
          </w:p>
        </w:tc>
        <w:tc>
          <w:tcPr>
            <w:tcW w:type="dxa" w:w="1260"/>
            <w:vAlign w:val="center"/>
          </w:tcPr>
          <w:p>
            <w:r/>
            <w:r>
              <w:rPr>
                <w:rFonts w:ascii="Microsoft YaHei" w:hAnsi="Microsoft YaHei" w:eastAsia="Microsoft YaHei"/>
                <w:b w:val="0"/>
                <w:sz w:val="14"/>
              </w:rPr>
              <w:t>3D Gaussian显式场+可微渲染</w:t>
            </w:r>
          </w:p>
        </w:tc>
        <w:tc>
          <w:tcPr>
            <w:tcW w:type="dxa" w:w="1260"/>
            <w:vAlign w:val="center"/>
          </w:tcPr>
          <w:p>
            <w:r/>
            <w:r>
              <w:rPr>
                <w:rFonts w:ascii="Microsoft YaHei" w:hAnsi="Microsoft YaHei" w:eastAsia="Microsoft YaHei"/>
                <w:b w:val="0"/>
                <w:sz w:val="14"/>
              </w:rPr>
              <w:t>中高</w:t>
            </w:r>
          </w:p>
        </w:tc>
        <w:tc>
          <w:tcPr>
            <w:tcW w:type="dxa" w:w="1260"/>
            <w:vAlign w:val="center"/>
          </w:tcPr>
          <w:p>
            <w:r/>
            <w:r>
              <w:rPr>
                <w:rFonts w:ascii="Microsoft YaHei" w:hAnsi="Microsoft YaHei" w:eastAsia="Microsoft YaHei"/>
                <w:b w:val="0"/>
                <w:sz w:val="14"/>
              </w:rPr>
              <w:t>照片级重建/AR</w:t>
            </w:r>
          </w:p>
        </w:tc>
        <w:tc>
          <w:tcPr>
            <w:tcW w:type="dxa" w:w="1260"/>
            <w:vAlign w:val="center"/>
          </w:tcPr>
          <w:p>
            <w:r/>
            <w:r>
              <w:rPr>
                <w:rFonts w:ascii="Microsoft YaHei" w:hAnsi="Microsoft YaHei" w:eastAsia="Microsoft YaHei"/>
                <w:b w:val="0"/>
                <w:sz w:val="14"/>
              </w:rPr>
              <w:t>2024起</w:t>
            </w:r>
          </w:p>
        </w:tc>
      </w:tr>
      <w:tr>
        <w:tc>
          <w:tcPr>
            <w:tcW w:type="dxa" w:w="1260"/>
            <w:vAlign w:val="center"/>
          </w:tcPr>
          <w:p>
            <w:r/>
            <w:r>
              <w:rPr>
                <w:rFonts w:ascii="Microsoft YaHei" w:hAnsi="Microsoft YaHei" w:eastAsia="Microsoft YaHei"/>
                <w:b w:val="0"/>
                <w:sz w:val="14"/>
              </w:rPr>
              <w:t>VIGS-SLAM / Gaussian-LIC2</w:t>
            </w:r>
          </w:p>
        </w:tc>
        <w:tc>
          <w:tcPr>
            <w:tcW w:type="dxa" w:w="1260"/>
            <w:vAlign w:val="center"/>
          </w:tcPr>
          <w:p>
            <w:r/>
            <w:r>
              <w:rPr>
                <w:rFonts w:ascii="Microsoft YaHei" w:hAnsi="Microsoft YaHei" w:eastAsia="Microsoft YaHei"/>
                <w:b w:val="0"/>
                <w:sz w:val="14"/>
              </w:rPr>
              <w:t>前沿融合</w:t>
            </w:r>
          </w:p>
        </w:tc>
        <w:tc>
          <w:tcPr>
            <w:tcW w:type="dxa" w:w="1260"/>
            <w:vAlign w:val="center"/>
          </w:tcPr>
          <w:p>
            <w:r/>
            <w:r>
              <w:rPr>
                <w:rFonts w:ascii="Microsoft YaHei" w:hAnsi="Microsoft YaHei" w:eastAsia="Microsoft YaHei"/>
                <w:b w:val="0"/>
                <w:sz w:val="14"/>
              </w:rPr>
              <w:t>视觉/IMU/LiDAR</w:t>
            </w:r>
          </w:p>
        </w:tc>
        <w:tc>
          <w:tcPr>
            <w:tcW w:type="dxa" w:w="1260"/>
            <w:vAlign w:val="center"/>
          </w:tcPr>
          <w:p>
            <w:r/>
            <w:r>
              <w:rPr>
                <w:rFonts w:ascii="Microsoft YaHei" w:hAnsi="Microsoft YaHei" w:eastAsia="Microsoft YaHei"/>
                <w:b w:val="0"/>
                <w:sz w:val="14"/>
              </w:rPr>
              <w:t>高保真Gaussian地图</w:t>
            </w:r>
          </w:p>
        </w:tc>
        <w:tc>
          <w:tcPr>
            <w:tcW w:type="dxa" w:w="1260"/>
            <w:vAlign w:val="center"/>
          </w:tcPr>
          <w:p>
            <w:r/>
            <w:r>
              <w:rPr>
                <w:rFonts w:ascii="Microsoft YaHei" w:hAnsi="Microsoft YaHei" w:eastAsia="Microsoft YaHei"/>
                <w:b w:val="0"/>
                <w:sz w:val="14"/>
              </w:rPr>
              <w:t>Gaussian表示+惯性/几何约束</w:t>
            </w:r>
          </w:p>
        </w:tc>
        <w:tc>
          <w:tcPr>
            <w:tcW w:type="dxa" w:w="1260"/>
            <w:vAlign w:val="center"/>
          </w:tcPr>
          <w:p>
            <w:r/>
            <w:r>
              <w:rPr>
                <w:rFonts w:ascii="Microsoft YaHei" w:hAnsi="Microsoft YaHei" w:eastAsia="Microsoft YaHei"/>
                <w:b w:val="0"/>
                <w:sz w:val="14"/>
              </w:rPr>
              <w:t>研究前沿</w:t>
            </w:r>
          </w:p>
        </w:tc>
        <w:tc>
          <w:tcPr>
            <w:tcW w:type="dxa" w:w="1260"/>
            <w:vAlign w:val="center"/>
          </w:tcPr>
          <w:p>
            <w:r/>
            <w:r>
              <w:rPr>
                <w:rFonts w:ascii="Microsoft YaHei" w:hAnsi="Microsoft YaHei" w:eastAsia="Microsoft YaHei"/>
                <w:b w:val="0"/>
                <w:sz w:val="14"/>
              </w:rPr>
              <w:t>机器人高保真重建</w:t>
            </w:r>
          </w:p>
        </w:tc>
        <w:tc>
          <w:tcPr>
            <w:tcW w:type="dxa" w:w="1260"/>
            <w:vAlign w:val="center"/>
          </w:tcPr>
          <w:p>
            <w:r/>
            <w:r>
              <w:rPr>
                <w:rFonts w:ascii="Microsoft YaHei" w:hAnsi="Microsoft YaHei" w:eastAsia="Microsoft YaHei"/>
                <w:b w:val="0"/>
                <w:sz w:val="14"/>
              </w:rPr>
              <w:t>2025-2026</w:t>
            </w:r>
          </w:p>
        </w:tc>
      </w:tr>
    </w:tbl>
    <w:p>
      <w:pPr>
        <w:pStyle w:val="SmallNote"/>
      </w:pPr>
      <w:r>
        <w:t>注：发布时间优先取算法论文首次公开/正式发表年份；工程库的上线时间与原始算法论文可能不同。对“家族型”方法采用首次形成/代表论文的时间尺度。</w:t>
      </w:r>
    </w:p>
    <w:p>
      <w:r>
        <w:br w:type="page"/>
      </w:r>
    </w:p>
    <w:p>
      <w:pPr>
        <w:pStyle w:val="Heading1"/>
      </w:pPr>
      <w:r>
        <w:t>2. SLAM 的核心数学：为什么“定位”和“建图”必须一起解？</w:t>
      </w:r>
    </w:p>
    <w:p>
      <w:pPr>
        <w:pStyle w:val="Heading2"/>
      </w:pPr>
      <w:r>
        <w:t>2.1 问题定义</w:t>
      </w:r>
    </w:p>
    <w:p>
      <w:r>
        <w:t>SLAM 要同时估计机器人轨迹 X={x₀…xₜ} 与地图 M。给定控制/里程计 u₁:ₜ、传感器观测 z₁:ₜ，目标可以写成后验概率 p(X,M|Z,U)。工程上通常不会直接枚举这个高维后验，而是用滤波或优化把它转成一个可计算的问题。</w:t>
      </w:r>
    </w:p>
    <w:p>
      <w:pPr>
        <w:pStyle w:val="Heading2"/>
      </w:pPr>
      <w:r>
        <w:t>2.2 贝叶斯视角</w:t>
      </w:r>
    </w:p>
    <w:p>
      <w:r>
        <w:t>递推形式：p(xₜ,m|z₁:ₜ,u₁:ₜ) ∝ p(zₜ|xₜ,m) · ∫ p(xₜ|xₜ₋₁,uₜ)p(xₜ₋₁,m|z₁:ₜ₋₁,u₁:ₜ₋₁)dx。前一项是“这次观测在这个位置是否合理”，后一项是“根据运动模型，我大概走到哪里”。</w:t>
      </w:r>
    </w:p>
    <w:p>
      <w:pPr>
        <w:pStyle w:val="Heading2"/>
      </w:pPr>
      <w:r>
        <w:t>2.3 因子图视角</w:t>
      </w:r>
    </w:p>
    <w:p>
      <w:r>
        <w:t>把每个未知状态作为节点，把 IMU、轮速、视觉重投影、LiDAR 匹配、GPS、回环等约束作为因子。典型目标：x* = argminₓ Σᵢ ρ(‖rᵢ(x)‖²_{Σᵢ⁻¹})。ρ 可以是 Huber/Cauchy 等鲁棒核，用来降低错误匹配对全局地图的破坏。</w:t>
      </w:r>
    </w:p>
    <w:p>
      <w:pPr>
        <w:pStyle w:val="Heading2"/>
      </w:pPr>
      <w:r>
        <w:t>2.4 为什么会漂移？</w:t>
      </w:r>
    </w:p>
    <w:p>
      <w:r>
        <w:t>纯里程计是局部积分：小误差每帧累加后变成全局漂移。SLAM 的关键不是“永远不漂”，而是不断找到可以把漂移锚定回来的信息：局部几何匹配、绝对量测、地图重定位和回环约束。</w:t>
      </w:r>
    </w:p>
    <w:p>
      <w:pPr>
        <w:pStyle w:val="Heading2"/>
      </w:pPr>
      <w:r>
        <w:t>2.5 Front-end / Back-end / Map Representation</w:t>
      </w:r>
    </w:p>
    <w:p>
      <w:r>
        <w:t>前端负责“从传感器里产生约束”，例如特征匹配、光度对齐、ICP、NDT、预积分；后端负责“把所有约束一起算一遍”，常见是 EKF、非线性最小二乘、因子图；地图表示负责决定“算出的环境到底存成什么”，可以是 2D occupancy、点云、八叉树、TSDF/ESDF、稠密深度、神经隐式场或 Gaussian。</w:t>
      </w:r>
    </w:p>
    <w:p>
      <w:pPr>
        <w:pStyle w:val="Heading2"/>
      </w:pPr>
      <w:r>
        <w:t>生活化理解：你蒙着眼在陌生商场里走路</w:t>
      </w:r>
    </w:p>
    <w:p>
      <w:r>
        <w:t>IMU/轮速像“感觉自己走了十步”；激光/相机像“看见了一个柱子”；回环像“突然发现这个柱子就是刚才那个柱子”。单靠走步会越走越偏，单靠看也会受遮挡和重复纹理影响；SLAM 就是在每次获得新证据时，把“我大概走到哪”和“这个环境长什么样”一起重新调整。</w:t>
      </w:r>
    </w:p>
    <w:p>
      <w:r>
        <w:br w:type="page"/>
      </w:r>
    </w:p>
    <w:p>
      <w:pPr>
        <w:pStyle w:val="Heading1"/>
      </w:pPr>
      <w:r>
        <w:t>3. 概率滤波路线：从 EKF-SLAM 到 FastSLAM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EKF-SLAM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联合高斯状态估计，线性化运动/观测模型</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理论经典、状态估计统一</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计算随路标数增长、线性化敏感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小规模2D/教学</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FastSLAM / RBPF</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粒子表示机器人轨迹，条件独立地标用EKF</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打破部分相关性、可应对非高斯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粒子数与退化问题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早期大规模地标、研究理解</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bl>
    <w:p>
      <w:pPr>
        <w:spacing w:before="40" w:after="120"/>
      </w:pPr>
      <w:r>
        <w:rPr>
          <w:b/>
          <w:sz w:val="18"/>
        </w:rPr>
        <w:t>本类别选型结论：</w:t>
      </w:r>
      <w:r>
        <w:rPr>
          <w:sz w:val="18"/>
        </w:rPr>
        <w:t>现代工程SLAM很少从零手写EKF-SLAM，但它是理解“为什么协方差会爆、为什么后端要稀疏优化”的最好入口。</w:t>
      </w:r>
    </w:p>
    <w:p>
      <w:pPr>
        <w:pStyle w:val="Heading2"/>
      </w:pPr>
      <w:r>
        <w:t>EKF-SLAM</w:t>
      </w:r>
    </w:p>
    <w:p>
      <w:pPr>
        <w:pStyle w:val="AlgorithmDate"/>
      </w:pPr>
      <w:r>
        <w:t>发布时间 / 首次提出：1988/1990s   |   分类：经典概率滤波 SLAM</w:t>
      </w:r>
    </w:p>
    <w:p>
      <w:pPr>
        <w:pStyle w:val="Heading3"/>
      </w:pPr>
      <w:r>
        <w:t>核心原理</w:t>
      </w:r>
    </w:p>
    <w:p>
      <w:r>
        <w:t>把机器人位姿与地图地标统一放入一个随机状态向量。每次运动先做预测，再用传感器观测做 EKF 更新。核心假设是局部线性化和近似高斯后验，因此要维护状态均值 μ 与协方差 Σ。最大的思想价值在于：定位误差和地图地标误差并不是独立的，它们通过协方差相互耦合，所以“地图”本身可以帮助机器人定位，而定位又决定地图如何更新。</w:t>
      </w:r>
    </w:p>
    <w:p>
      <w:pPr>
        <w:pStyle w:val="Heading3"/>
      </w:pPr>
      <w:r>
        <w:t>算法流程</w:t>
      </w:r>
    </w:p>
    <w:p>
      <w:r>
        <w:t>1) 预测位姿；2) 用观测模型预测地标观测；3) 计算创新 y=z-h(μ)；4) 通过 K=ΣHᵀ(HΣHᵀ+R)⁻¹ 求卡尔曼增益；5) 更新均值与协方差；6) 新地标初始化并扩展状态。</w:t>
      </w:r>
    </w:p>
    <w:p>
      <w:pPr>
        <w:pStyle w:val="Heading3"/>
      </w:pPr>
      <w:r>
        <w:t>数学抓手</w:t>
      </w:r>
    </w:p>
    <w:p>
      <w:r>
        <w:t>系统可写成 xₜ=f(xₜ₋₁,uₜ)+w，zₜ=h(xₜ,mⱼ)+v。EKF 在当前估计点对 f/h 一阶泰勒展开，用 Jacobian F、H 传播不确定性。其瓶颈是状态维度增加后 Σ 的二次增长，计算/存储逐渐昂贵。</w:t>
      </w:r>
    </w:p>
    <w:p>
      <w:pPr>
        <w:pStyle w:val="Heading3"/>
      </w:pPr>
      <w:r>
        <w:t>生活化理解</w:t>
      </w:r>
    </w:p>
    <w:p>
      <w:r>
        <w:t>你在商场里记住“这个柱子离我右前方 5 米”。下一次又看到柱子时，你不是单纯把自己位置往柱子方向拽，而是同时修正“我在哪”和“柱子到底在哪”。</w:t>
      </w:r>
    </w:p>
    <w:p>
      <w:pPr>
        <w:pStyle w:val="Heading3"/>
      </w:pPr>
      <w:r>
        <w:t>使用范围</w:t>
      </w:r>
    </w:p>
    <w:p>
      <w:r>
        <w:t>小到中型 2D/低维地标环境、教学、早期机器人定位；不适合现代百万点大规模地图直接套用。</w:t>
      </w:r>
    </w:p>
    <w:p>
      <w:pPr>
        <w:pStyle w:val="Heading3"/>
      </w:pPr>
      <w:r>
        <w:t>优点</w:t>
      </w:r>
    </w:p>
    <w:p>
      <w:r>
        <w:t>概率形式清楚；不确定度明确；理论链条完整；适合作为理解现代 SLAM 后端的入口。</w:t>
      </w:r>
    </w:p>
    <w:p>
      <w:pPr>
        <w:pStyle w:val="Heading3"/>
      </w:pPr>
      <w:r>
        <w:t>局限</w:t>
      </w:r>
    </w:p>
    <w:p>
      <w:r>
        <w:t>高维地图会让协方差矩阵计算昂贵；非线性大、数据关联错误或非高斯后验会显著破坏效果；大型现代 SLAM 更多采用图优化。</w:t>
      </w:r>
    </w:p>
    <w:p>
      <w:pPr>
        <w:pStyle w:val="Heading3"/>
      </w:pPr>
      <w:r>
        <w:t>工程要点</w:t>
      </w:r>
    </w:p>
    <w:p>
      <w:r>
        <w:t>理解 EKF-SLAM 最重要的不是会写代码，而是理解“状态相关性”。做 ROS2 项目时，机器人通常不会真的用 EKF-SLAM 建大地图，而是用 EKF/UKF 做多传感器状态融合、SLAM 负责地图一致性。</w:t>
      </w:r>
    </w:p>
    <w:p>
      <w:pPr>
        <w:pStyle w:val="SmallNote"/>
      </w:pPr>
      <w:r>
        <w:rPr>
          <w:b/>
        </w:rPr>
        <w:t>代表文献/资料：</w:t>
      </w:r>
      <w:r>
        <w:t>R. Smith, M. Self, P. Cheeseman, “Estimating Uncertain Spatial Relationships in Robotics”, 1988.</w:t>
      </w:r>
    </w:p>
    <w:p>
      <w:pPr>
        <w:pStyle w:val="Heading2"/>
      </w:pPr>
      <w:r>
        <w:t>FastSLAM / Rao-Blackwellized Particle Filter</w:t>
      </w:r>
    </w:p>
    <w:p>
      <w:pPr>
        <w:pStyle w:val="AlgorithmDate"/>
      </w:pPr>
      <w:r>
        <w:t>发布时间 / 首次提出：2002（FastSLAM）; 2005-2007 改进   |   分类：粒子滤波 SLAM</w:t>
      </w:r>
    </w:p>
    <w:p>
      <w:pPr>
        <w:pStyle w:val="Heading3"/>
      </w:pPr>
      <w:r>
        <w:t>核心原理</w:t>
      </w:r>
    </w:p>
    <w:p>
      <w:r>
        <w:t>FastSLAM 使用 Rao-Blackwellization 把联合后验分解：用粒子表示机器人轨迹，用条件独立的 EKF 表示各地标。也就是“最难的机器人轨迹用粒子多峰表达，地图条件于轨迹后再分别估计”，从而避免直接维护庞大的联合高斯。</w:t>
      </w:r>
    </w:p>
    <w:p>
      <w:pPr>
        <w:pStyle w:val="Heading3"/>
      </w:pPr>
      <w:r>
        <w:t>算法流程</w:t>
      </w:r>
    </w:p>
    <w:p>
      <w:r>
        <w:t>每个粒子预测轨迹 → 根据观测计算权重 → 重采样 → 在每个粒子内部用 EKF 更新对应地标 → 输出最高权重或加权轨迹/地图。</w:t>
      </w:r>
    </w:p>
    <w:p>
      <w:pPr>
        <w:pStyle w:val="Heading3"/>
      </w:pPr>
      <w:r>
        <w:t>数学抓手</w:t>
      </w:r>
    </w:p>
    <w:p>
      <w:r>
        <w:t>p(X,M|Z,U)=p(X|Z,U)∏ⱼ p(mⱼ|X,Z)。该分解把随地图大小增长的相关性部分“条件化”掉，理论上将很多开销从对整个状态向量求协方差，转为对粒子集合和局部地标分别更新。</w:t>
      </w:r>
    </w:p>
    <w:p>
      <w:pPr>
        <w:pStyle w:val="Heading3"/>
      </w:pPr>
      <w:r>
        <w:t>生活化理解</w:t>
      </w:r>
    </w:p>
    <w:p>
      <w:r>
        <w:t>你找路时不是只保留一个“我可能在这里”，而是同时保留几个候选路线；每条候选路线都带着自己的地图副本。最后哪条路线越能解释看到的环境，哪条路线权重越高。</w:t>
      </w:r>
    </w:p>
    <w:p>
      <w:pPr>
        <w:pStyle w:val="Heading3"/>
      </w:pPr>
      <w:r>
        <w:t>使用范围</w:t>
      </w:r>
    </w:p>
    <w:p>
      <w:r>
        <w:t>2D 激光 SLAM 的经典路线、复杂/多峰轨迹估计；今天更多用于教学与理解 RBPF，而工程主流逐渐转向图优化/子图。</w:t>
      </w:r>
    </w:p>
    <w:p>
      <w:pPr>
        <w:pStyle w:val="Heading3"/>
      </w:pPr>
      <w:r>
        <w:t>优点</w:t>
      </w:r>
    </w:p>
    <w:p>
      <w:r>
        <w:t>能处理多峰后验；地图条件独立结构巧妙；对数据关联有较强直觉基础。</w:t>
      </w:r>
    </w:p>
    <w:p>
      <w:pPr>
        <w:pStyle w:val="Heading3"/>
      </w:pPr>
      <w:r>
        <w:t>局限</w:t>
      </w:r>
    </w:p>
    <w:p>
      <w:r>
        <w:t>粒子数与地图复制会增加计算；长期大地图会面临粒子退化和计算瓶颈。</w:t>
      </w:r>
    </w:p>
    <w:p>
      <w:pPr>
        <w:pStyle w:val="Heading3"/>
      </w:pPr>
      <w:r>
        <w:t>工程要点</w:t>
      </w:r>
    </w:p>
    <w:p>
      <w:r>
        <w:t>理解 GMapping 时直接把它看成“FastSLAM + scan matching + 自适应重采样”非常有效。</w:t>
      </w:r>
    </w:p>
    <w:p>
      <w:pPr>
        <w:pStyle w:val="SmallNote"/>
      </w:pPr>
      <w:r>
        <w:rPr>
          <w:b/>
        </w:rPr>
        <w:t>代表文献/资料：</w:t>
      </w:r>
      <w:r>
        <w:t>Grisetti et al., Improved Techniques for Grid Mapping with Rao-Blackwellized Particle Filters, 2007.</w:t>
      </w:r>
    </w:p>
    <w:p>
      <w:r>
        <w:br w:type="page"/>
      </w:r>
    </w:p>
    <w:p>
      <w:pPr>
        <w:pStyle w:val="Heading1"/>
      </w:pPr>
      <w:r>
        <w:t>4. 图优化与因子图：现代 SLAM 后端的主干</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GraphSLAM / Pose Graph</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节点=位姿，边=相对约束，整体最小二乘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稀疏、适合回环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依赖前端产生正确约束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2D/3D后端、回环优化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Bundle Adjustment</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直接最小化重投影误差，联合优化位姿和路标</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视觉精度高、几何解释强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非线性优化重</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Visual 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g2o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通用图优化库，支持稀疏非线性最小二乘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成熟、灵活、生态广</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需要自己组织图结构</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研究/工程后端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iSAM2</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Bayes Tree增量平滑与重线性化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增量实时、稀疏高效</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实现复杂、理解门槛高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在线因子图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GTSAM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因子图+优化框架，支持IMU等因子</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工程友好、模块化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学习曲线较高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VIO/LIO/多传感器融合</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bl>
    <w:p>
      <w:pPr>
        <w:spacing w:before="40" w:after="120"/>
      </w:pPr>
      <w:r>
        <w:rPr>
          <w:b/>
          <w:sz w:val="18"/>
        </w:rPr>
        <w:t>本类别选型结论：</w:t>
      </w:r>
      <w:r>
        <w:rPr>
          <w:sz w:val="18"/>
        </w:rPr>
        <w:t>理解现代SLAM后端的核心就是“约束图 + 稀疏非线性优化”。g2o偏通用图优化，GTSAM偏因子图工程框架，iSAM2偏增量实时更新。</w:t>
      </w:r>
    </w:p>
    <w:p>
      <w:pPr>
        <w:pStyle w:val="Heading2"/>
      </w:pPr>
      <w:r>
        <w:t>GraphSLAM / Pose Graph</w:t>
      </w:r>
    </w:p>
    <w:p>
      <w:pPr>
        <w:pStyle w:val="AlgorithmDate"/>
      </w:pPr>
      <w:r>
        <w:t>发布时间 / 首次提出：2000s（现代机器人版本约 2006 前后）   |   分类：图优化范式</w:t>
      </w:r>
    </w:p>
    <w:p>
      <w:pPr>
        <w:pStyle w:val="Heading3"/>
      </w:pPr>
      <w:r>
        <w:t>核心原理</w:t>
      </w:r>
    </w:p>
    <w:p>
      <w:r>
        <w:t>把机器人每个关键时刻的位姿当作图节点，把“从 i 到 j 应该满足什么相对变换”当作边。局部里程计、scan matching、视觉重投影、回环、GPS 都能变成约束。系统不必只相信最近一帧，而是寻找一个全局上同时满足尽可能多约束的轨迹。</w:t>
      </w:r>
    </w:p>
    <w:p>
      <w:pPr>
        <w:pStyle w:val="Heading3"/>
      </w:pPr>
      <w:r>
        <w:t>算法流程</w:t>
      </w:r>
    </w:p>
    <w:p>
      <w:r>
        <w:t>建节点 → 建局部约束 → 检测回环 → 加入回环边 → 线性化残差 → 解稀疏线性系统 → 更新位姿 → 重新线性化直到收敛。</w:t>
      </w:r>
    </w:p>
    <w:p>
      <w:pPr>
        <w:pStyle w:val="Heading3"/>
      </w:pPr>
      <w:r>
        <w:t>数学抓手</w:t>
      </w:r>
    </w:p>
    <w:p>
      <w:r>
        <w:t>典型误差：eᵢⱼ=Log(Tᵢⱼ⁻¹ Tᵢ⁻¹Tⱼ)，目标 Σ eᵀΩe。SE(2)/SE(3) 问题需要在李群上优化，不能把旋转直接当普通欧拉角做欧式加减。</w:t>
      </w:r>
    </w:p>
    <w:p>
      <w:pPr>
        <w:pStyle w:val="Heading3"/>
      </w:pPr>
      <w:r>
        <w:t>生活化理解</w:t>
      </w:r>
    </w:p>
    <w:p>
      <w:r>
        <w:t>一张摊开的纸上写满“房间 A 到 B 的相对位置”。如果你后来发现“走一圈回到了房间 A”，就多了一条强约束，这条边会把之前一路积累的歪斜整体拉直。</w:t>
      </w:r>
    </w:p>
    <w:p>
      <w:pPr>
        <w:pStyle w:val="Heading3"/>
      </w:pPr>
      <w:r>
        <w:t>使用范围</w:t>
      </w:r>
    </w:p>
    <w:p>
      <w:r>
        <w:t>2D/3D LiDAR、Visual SLAM、VIO、LIO、GPS 融合等几乎所有现代 SLAM 后端。</w:t>
      </w:r>
    </w:p>
    <w:p>
      <w:pPr>
        <w:pStyle w:val="Heading3"/>
      </w:pPr>
      <w:r>
        <w:t>优点</w:t>
      </w:r>
    </w:p>
    <w:p>
      <w:r>
        <w:t>表达统一；天然适合回环与全局一致性；稀疏结构非常适合大型问题。</w:t>
      </w:r>
    </w:p>
    <w:p>
      <w:pPr>
        <w:pStyle w:val="Heading3"/>
      </w:pPr>
      <w:r>
        <w:t>局限</w:t>
      </w:r>
    </w:p>
    <w:p>
      <w:r>
        <w:t>强依赖前端约束质量；错误回环会产生 catastrophic failure；初值差时非线性优化可能陷入局部极小。</w:t>
      </w:r>
    </w:p>
    <w:p>
      <w:pPr>
        <w:pStyle w:val="Heading3"/>
      </w:pPr>
      <w:r>
        <w:t>工程要点</w:t>
      </w:r>
    </w:p>
    <w:p>
      <w:r>
        <w:t>工程上要把“回环检测”和“回环验证”分开：检索到候选地点不等于可以直接加硬约束。通常还需要几何一致性验证、鲁棒核或 switchable constraints。</w:t>
      </w:r>
    </w:p>
    <w:p>
      <w:pPr>
        <w:pStyle w:val="SmallNote"/>
      </w:pPr>
      <w:r>
        <w:rPr>
          <w:b/>
        </w:rPr>
        <w:t>代表文献/资料：</w:t>
      </w:r>
      <w:r>
        <w:t>现代 SLAM 教科书与 g2o/GTSAM 系列资料。</w:t>
      </w:r>
    </w:p>
    <w:p>
      <w:pPr>
        <w:pStyle w:val="Heading2"/>
      </w:pPr>
      <w:r>
        <w:t>Bundle Adjustment (BA)</w:t>
      </w:r>
    </w:p>
    <w:p>
      <w:pPr>
        <w:pStyle w:val="AlgorithmDate"/>
      </w:pPr>
      <w:r>
        <w:t>发布时间 / 首次提出：1990s-2000s 成熟   |   分类：视觉 SLAM 后端</w:t>
      </w:r>
    </w:p>
    <w:p>
      <w:pPr>
        <w:pStyle w:val="Heading3"/>
      </w:pPr>
      <w:r>
        <w:t>核心原理</w:t>
      </w:r>
    </w:p>
    <w:p>
      <w:r>
        <w:t>BA 同时优化相机位姿和三维点，使所有点的重投影误差最小。它是视觉 SLAM 精度的核心来源之一，也是 ORB-SLAM 等系统后端的基础。</w:t>
      </w:r>
    </w:p>
    <w:p>
      <w:pPr>
        <w:pStyle w:val="Heading3"/>
      </w:pPr>
      <w:r>
        <w:t>算法流程</w:t>
      </w:r>
    </w:p>
    <w:p>
      <w:r>
        <w:t>选择关键帧和地图点 → 计算相机到地图点的投影 → 形成重投影残差 → 稀疏求解 → 更新相机与结构 → 剔除异常点。</w:t>
      </w:r>
    </w:p>
    <w:p>
      <w:pPr>
        <w:pStyle w:val="Heading3"/>
      </w:pPr>
      <w:r>
        <w:t>数学抓手</w:t>
      </w:r>
    </w:p>
    <w:p>
      <w:r>
        <w:t>min Σρ(‖uᵢⱼ-π(TᵢXⱼ)‖²)。由于位姿与地图点的耦合结构具有块稀疏性，可以用 Schur complement 消去地图点，留下规模更小的相机位姿系统。</w:t>
      </w:r>
    </w:p>
    <w:p>
      <w:pPr>
        <w:pStyle w:val="Heading3"/>
      </w:pPr>
      <w:r>
        <w:t>生活化理解</w:t>
      </w:r>
    </w:p>
    <w:p>
      <w:r>
        <w:t>你把一堆照片和房间里的几个路标一起“对齐”：不是只调照片位置，也会重新调路标的三维位置，让所有照片里的投影都尽量对得上。</w:t>
      </w:r>
    </w:p>
    <w:p>
      <w:pPr>
        <w:pStyle w:val="Heading3"/>
      </w:pPr>
      <w:r>
        <w:t>使用范围</w:t>
      </w:r>
    </w:p>
    <w:p>
      <w:r>
        <w:t>Visual SLAM、SfM、三维重建、相机标定与精细轨迹优化。</w:t>
      </w:r>
    </w:p>
    <w:p>
      <w:pPr>
        <w:pStyle w:val="Heading3"/>
      </w:pPr>
      <w:r>
        <w:t>优点</w:t>
      </w:r>
    </w:p>
    <w:p>
      <w:r>
        <w:t>高精度；充分利用全局观测；理论成熟。</w:t>
      </w:r>
    </w:p>
    <w:p>
      <w:pPr>
        <w:pStyle w:val="Heading3"/>
      </w:pPr>
      <w:r>
        <w:t>局限</w:t>
      </w:r>
    </w:p>
    <w:p>
      <w:r>
        <w:t>计算量较大；初始化差或错误匹配多时容易陷入坏局部最优。</w:t>
      </w:r>
    </w:p>
    <w:p>
      <w:pPr>
        <w:pStyle w:val="Heading3"/>
      </w:pPr>
      <w:r>
        <w:t>工程要点</w:t>
      </w:r>
    </w:p>
    <w:p>
      <w:r>
        <w:t>BA 对“关键帧选择、特征质量、深度初始化”非常敏感。工程系统通常只对局部窗口做 Local BA，再偶尔做全局 BA。</w:t>
      </w:r>
    </w:p>
    <w:p>
      <w:pPr>
        <w:pStyle w:val="SmallNote"/>
      </w:pPr>
      <w:r>
        <w:rPr>
          <w:b/>
        </w:rPr>
        <w:t>代表文献/资料：</w:t>
      </w:r>
      <w:r>
        <w:t>Many modern visual SLAM systems; ORB-SLAM2/3 explicitly use BA.</w:t>
      </w:r>
    </w:p>
    <w:p>
      <w:pPr>
        <w:pStyle w:val="Heading2"/>
      </w:pPr>
      <w:r>
        <w:t>g2o</w:t>
      </w:r>
    </w:p>
    <w:p>
      <w:pPr>
        <w:pStyle w:val="AlgorithmDate"/>
      </w:pPr>
      <w:r>
        <w:t>发布时间 / 首次提出：2011   |   分类：图优化软件框架</w:t>
      </w:r>
    </w:p>
    <w:p>
      <w:pPr>
        <w:pStyle w:val="Heading3"/>
      </w:pPr>
      <w:r>
        <w:t>核心原理</w:t>
      </w:r>
    </w:p>
    <w:p>
      <w:r>
        <w:t>g2o 不是某一个 SLAM 算法，而是一个通用图优化器：把 SLAM/BA 写成节点、边、误差函数后，用稀疏非线性最小二乘求解。理解 g2o 有助于理解很多机器人代码里的“Vertex / Edge / Optimizer”结构。</w:t>
      </w:r>
    </w:p>
    <w:p>
      <w:pPr>
        <w:pStyle w:val="Heading3"/>
      </w:pPr>
      <w:r>
        <w:t>算法流程</w:t>
      </w:r>
    </w:p>
    <w:p>
      <w:r>
        <w:t>定义顶点状态 → 定义 Edge 测量、信息矩阵与误差 → 建优化图 → 线性化 → 稀疏分解 → Gauss-Newton/Levenberg-Marquardt 迭代。</w:t>
      </w:r>
    </w:p>
    <w:p>
      <w:pPr>
        <w:pStyle w:val="Heading3"/>
      </w:pPr>
      <w:r>
        <w:t>数学抓手</w:t>
      </w:r>
    </w:p>
    <w:p>
      <w:r>
        <w:t>目标一般形如 F(x)=Σ eᵢ(x)ᵀΩᵢeᵢ(x)。线性化 JΔ=-e 后求解 HΔ=-b，其中 H≈JᵀΩJ。稀疏结构使大型 SLAM 仍可运行。</w:t>
      </w:r>
    </w:p>
    <w:p>
      <w:pPr>
        <w:pStyle w:val="Heading3"/>
      </w:pPr>
      <w:r>
        <w:t>生活化理解</w:t>
      </w:r>
    </w:p>
    <w:p>
      <w:r>
        <w:t>像一张全是绳子的拼图：节点是物体位置，绳子是测量约束，g2o 是帮你把所有绳子的张力同时调到“整体最舒服”的位置。</w:t>
      </w:r>
    </w:p>
    <w:p>
      <w:pPr>
        <w:pStyle w:val="Heading3"/>
      </w:pPr>
      <w:r>
        <w:t>使用范围</w:t>
      </w:r>
    </w:p>
    <w:p>
      <w:r>
        <w:t>研究型 SLAM、Pose Graph、BA、教学和算法快速原型。</w:t>
      </w:r>
    </w:p>
    <w:p>
      <w:pPr>
        <w:pStyle w:val="Heading3"/>
      </w:pPr>
      <w:r>
        <w:t>优点</w:t>
      </w:r>
    </w:p>
    <w:p>
      <w:r>
        <w:t>成熟、通用、快速、开源生态广。</w:t>
      </w:r>
    </w:p>
    <w:p>
      <w:pPr>
        <w:pStyle w:val="Heading3"/>
      </w:pPr>
      <w:r>
        <w:t>局限</w:t>
      </w:r>
    </w:p>
    <w:p>
      <w:r>
        <w:t>只是优化器，不负责你的前端感知、回环检索或地图建模；用错参数化或边定义一样会炸。</w:t>
      </w:r>
    </w:p>
    <w:p>
      <w:pPr>
        <w:pStyle w:val="Heading3"/>
      </w:pPr>
      <w:r>
        <w:t>工程要点</w:t>
      </w:r>
    </w:p>
    <w:p>
      <w:r>
        <w:t>最容易被忽略的是信息矩阵 Ω 和残差坐标系。很多“优化不稳定”本质上不是 g2o 的问题，而是测量噪声建模和坐标系写错。</w:t>
      </w:r>
    </w:p>
    <w:p>
      <w:pPr>
        <w:pStyle w:val="SmallNote"/>
      </w:pPr>
      <w:r>
        <w:rPr>
          <w:b/>
        </w:rPr>
        <w:t>代表文献/资料：</w:t>
      </w:r>
      <w:r>
        <w:t>Kümmerle et al., ICRA 2011.</w:t>
      </w:r>
    </w:p>
    <w:p>
      <w:pPr>
        <w:pStyle w:val="Heading2"/>
      </w:pPr>
      <w:r>
        <w:t>iSAM2 / Bayes Tree</w:t>
      </w:r>
    </w:p>
    <w:p>
      <w:pPr>
        <w:pStyle w:val="AlgorithmDate"/>
      </w:pPr>
      <w:r>
        <w:t>发布时间 / 首次提出：2012（在线发表 2011）   |   分类：增量因子图后端</w:t>
      </w:r>
    </w:p>
    <w:p>
      <w:pPr>
        <w:pStyle w:val="Heading3"/>
      </w:pPr>
      <w:r>
        <w:t>核心原理</w:t>
      </w:r>
    </w:p>
    <w:p>
      <w:r>
        <w:t>iSAM2 解决一个实际问题：如果每来一帧数据都重新把整个因子图 batch 优化，成本会不断升高。它利用 Bayes Tree 对稀疏因子图进行增量更新，结合变量重排序和流式 relinearization，只重新计算受新信息影响的部分。</w:t>
      </w:r>
    </w:p>
    <w:p>
      <w:pPr>
        <w:pStyle w:val="Heading3"/>
      </w:pPr>
      <w:r>
        <w:t>算法流程</w:t>
      </w:r>
    </w:p>
    <w:p>
      <w:r>
        <w:t>加入新变量/因子 → 增量消元 → 修改 Bayes Tree 相关 clique → 对受影响区域重线性化 → 回代更新状态。</w:t>
      </w:r>
    </w:p>
    <w:p>
      <w:pPr>
        <w:pStyle w:val="Heading3"/>
      </w:pPr>
      <w:r>
        <w:t>数学抓手</w:t>
      </w:r>
    </w:p>
    <w:p>
      <w:r>
        <w:t>核心是把稀疏高斯条件分布组织成 Bayes Tree。相比周期性 batch QR/Cholesky，iSAM2 可以只处理变化区域，从而更适合在线 SLAM。</w:t>
      </w:r>
    </w:p>
    <w:p>
      <w:pPr>
        <w:pStyle w:val="Heading3"/>
      </w:pPr>
      <w:r>
        <w:t>生活化理解</w:t>
      </w:r>
    </w:p>
    <w:p>
      <w:r>
        <w:t>像修一张地图：昨天已经确认的街区没必要每天重新测；今天只新建了两条街，就重点重新调整与它们相连的路口。</w:t>
      </w:r>
    </w:p>
    <w:p>
      <w:pPr>
        <w:pStyle w:val="Heading3"/>
      </w:pPr>
      <w:r>
        <w:t>使用范围</w:t>
      </w:r>
    </w:p>
    <w:p>
      <w:r>
        <w:t>大规模在线 SLAM、VIO、LIO、多机器人因子图。GTSAM 是理解和使用该路线的重要工程库。</w:t>
      </w:r>
    </w:p>
    <w:p>
      <w:pPr>
        <w:pStyle w:val="Heading3"/>
      </w:pPr>
      <w:r>
        <w:t>优点</w:t>
      </w:r>
    </w:p>
    <w:p>
      <w:r>
        <w:t>增量快；能保持全局一致性；数学结构优雅。</w:t>
      </w:r>
    </w:p>
    <w:p>
      <w:pPr>
        <w:pStyle w:val="Heading3"/>
      </w:pPr>
      <w:r>
        <w:t>局限</w:t>
      </w:r>
    </w:p>
    <w:p>
      <w:r>
        <w:t>实现复杂；增量重线性化与变量排序需要工程调参；坏回环仍然会污染整个图。</w:t>
      </w:r>
    </w:p>
    <w:p>
      <w:pPr>
        <w:pStyle w:val="Heading3"/>
      </w:pPr>
      <w:r>
        <w:t>工程要点</w:t>
      </w:r>
    </w:p>
    <w:p>
      <w:r>
        <w:t>想从“能跑 SLAM”进阶到“自己写后端”，iSAM2 是非常值得掌握的一条主线。</w:t>
      </w:r>
    </w:p>
    <w:p>
      <w:pPr>
        <w:pStyle w:val="SmallNote"/>
      </w:pPr>
      <w:r>
        <w:rPr>
          <w:b/>
        </w:rPr>
        <w:t>代表文献/资料：</w:t>
      </w:r>
      <w:r>
        <w:t>Kaess et al., iSAM2: Incremental Smoothing and Mapping Using the Bayes Tree, IJRR 2012.</w:t>
      </w:r>
    </w:p>
    <w:p>
      <w:r>
        <w:br w:type="page"/>
      </w:r>
    </w:p>
    <w:p>
      <w:pPr>
        <w:pStyle w:val="Heading1"/>
      </w:pPr>
      <w:r>
        <w:t>5. 2D 激光 SLAM：ROS2 室内机器人最实用的一组算法</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GMapping</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Rao-Blackwellized particle filter + scan matching</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成熟、对2D室内很好用</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动态环境/大场景不理想</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小车2D建图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Hector 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高频激光匹配+栅格优化，不强依赖轮速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高速激光、低速/里程计差场景强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对低频激光/无纹理3D场景有限</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2D激光高频室内</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Karto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图优化式2D 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地图精度较好、稳定</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生态相对传统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室内2D</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Cartographer</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局部SLAM+全局子图/pose graph</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多分辨率、多传感器融合能力强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系统复杂、调参多</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复杂2D/多传感器</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SLAM Toolbox</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ROS2友好，基于Karto系优化扩展，支持长期/大图等</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ROS2集成最好之一、维护活跃</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主要聚焦2D激光</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ROS2室内机器人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bl>
    <w:p>
      <w:pPr>
        <w:spacing w:before="40" w:after="120"/>
      </w:pPr>
      <w:r>
        <w:rPr>
          <w:b/>
          <w:sz w:val="18"/>
        </w:rPr>
        <w:t>本类别选型结论：</w:t>
      </w:r>
      <w:r>
        <w:rPr>
          <w:sz w:val="18"/>
        </w:rPr>
        <w:t>如果你做 ROS2 室内移动机器人，优先考虑 SLAM Toolbox；想理解经典原理看 GMapping；想体验高频激光匹配看 Hector；复杂系统集成再研究 Cartographer。Nav2 当前官方文档把 SLAM Toolbox 列为支持的 2D SLAM 方案。</w:t>
      </w:r>
    </w:p>
    <w:p>
      <w:pPr>
        <w:pStyle w:val="Heading2"/>
      </w:pPr>
      <w:r>
        <w:t>GMapping</w:t>
      </w:r>
    </w:p>
    <w:p>
      <w:pPr>
        <w:pStyle w:val="AlgorithmDate"/>
      </w:pPr>
      <w:r>
        <w:t>发布时间 / 首次提出：2005 ICRA 改进；2007 T-RO/期刊   |   分类：2D 激光 SLAM / RBPF</w:t>
      </w:r>
    </w:p>
    <w:p>
      <w:pPr>
        <w:pStyle w:val="Heading3"/>
      </w:pPr>
      <w:r>
        <w:t>核心原理</w:t>
      </w:r>
    </w:p>
    <w:p>
      <w:r>
        <w:t>GMapping 是经典 RBPF 2D SLAM 的工程化代表。它在粒子表示机器人轨迹的同时，利用 scan matching 改善 proposal，并针对粒子退化采用自适应/选择性重采样。每个粒子对应一份地图假设。</w:t>
      </w:r>
    </w:p>
    <w:p>
      <w:pPr>
        <w:pStyle w:val="Heading3"/>
      </w:pPr>
      <w:r>
        <w:t>算法流程</w:t>
      </w:r>
    </w:p>
    <w:p>
      <w:r>
        <w:t>里程计预测 → 激光扫描匹配 → 形成更好的粒子 proposal → 计算权重 → 条件地图更新 → 自适应重采样。</w:t>
      </w:r>
    </w:p>
    <w:p>
      <w:pPr>
        <w:pStyle w:val="Heading3"/>
      </w:pPr>
      <w:r>
        <w:t>数学抓手</w:t>
      </w:r>
    </w:p>
    <w:p>
      <w:r>
        <w:t>仍基于 RBPF，但重要工程技巧是用当前激光观测与局部地图的匹配信息作为 proposal，而不是完全依赖运动模型随机撒粒子。这样可显著减少“粒子都走偏了”的问题。</w:t>
      </w:r>
    </w:p>
    <w:p>
      <w:pPr>
        <w:pStyle w:val="Heading3"/>
      </w:pPr>
      <w:r>
        <w:t>生活化理解</w:t>
      </w:r>
    </w:p>
    <w:p>
      <w:r>
        <w:t>像你边走边画户型图：脚步告诉你“向前 1 米”，激光却说“前面墙离我只有 0.8 米”，于是你会调整自己真正可能的位置，再继续画。</w:t>
      </w:r>
    </w:p>
    <w:p>
      <w:pPr>
        <w:pStyle w:val="Heading3"/>
      </w:pPr>
      <w:r>
        <w:t>使用范围</w:t>
      </w:r>
    </w:p>
    <w:p>
      <w:r>
        <w:t>小车、差速底盘、2D 激光、室内走廊/房间；非常适合学习与传统 ROS 机器人。</w:t>
      </w:r>
    </w:p>
    <w:p>
      <w:pPr>
        <w:pStyle w:val="Heading3"/>
      </w:pPr>
      <w:r>
        <w:t>优点</w:t>
      </w:r>
    </w:p>
    <w:p>
      <w:r>
        <w:t>成熟、资源需求低、地图直观、ROS 生态经典。</w:t>
      </w:r>
    </w:p>
    <w:p>
      <w:pPr>
        <w:pStyle w:val="Heading3"/>
      </w:pPr>
      <w:r>
        <w:t>局限</w:t>
      </w:r>
    </w:p>
    <w:p>
      <w:r>
        <w:t>大规模/复杂 3D 环境不合适；动态物体会污染 scan matching；过度依赖 odometry 和激光质量。</w:t>
      </w:r>
    </w:p>
    <w:p>
      <w:pPr>
        <w:pStyle w:val="Heading3"/>
      </w:pPr>
      <w:r>
        <w:t>工程要点</w:t>
      </w:r>
    </w:p>
    <w:p>
      <w:r>
        <w:t>对激光最大量程、角度分辨率、里程计噪声参数非常敏感。</w:t>
      </w:r>
    </w:p>
    <w:p>
      <w:pPr>
        <w:pStyle w:val="SmallNote"/>
      </w:pPr>
      <w:r>
        <w:rPr>
          <w:b/>
        </w:rPr>
        <w:t>代表文献/资料：</w:t>
      </w:r>
      <w:r>
        <w:t>Grisetti et al., Improved Techniques for Grid Mapping with Rao-Blackwellized Particle Filters, IEEE TRO 2007.</w:t>
      </w:r>
    </w:p>
    <w:p>
      <w:pPr>
        <w:pStyle w:val="Heading2"/>
      </w:pPr>
      <w:r>
        <w:t>Hector SLAM</w:t>
      </w:r>
    </w:p>
    <w:p>
      <w:pPr>
        <w:pStyle w:val="AlgorithmDate"/>
      </w:pPr>
      <w:r>
        <w:t>发布时间 / 首次提出：2013   |   分类：2D 激光 scan matching SLAM</w:t>
      </w:r>
    </w:p>
    <w:p>
      <w:pPr>
        <w:pStyle w:val="Heading3"/>
      </w:pPr>
      <w:r>
        <w:t>核心原理</w:t>
      </w:r>
    </w:p>
    <w:p>
      <w:r>
        <w:t>核心是高频 LiDAR 直接与当前占据栅格地图做匹配，不强依赖轮式里程计。它使用多分辨率地图和 Gauss-Newton 优化，使扫描在地图梯度方向上快速找到更优位姿。</w:t>
      </w:r>
    </w:p>
    <w:p>
      <w:pPr>
        <w:pStyle w:val="Heading3"/>
      </w:pPr>
      <w:r>
        <w:t>算法流程</w:t>
      </w:r>
    </w:p>
    <w:p>
      <w:r>
        <w:t>当前位姿初值 → 将 scan 投影进不同分辨率地图 → 根据地图梯度计算位姿残差 → Gauss-Newton 求 Δξ → 更新位姿 → 更新地图。</w:t>
      </w:r>
    </w:p>
    <w:p>
      <w:pPr>
        <w:pStyle w:val="Heading3"/>
      </w:pPr>
      <w:r>
        <w:t>数学抓手</w:t>
      </w:r>
    </w:p>
    <w:p>
      <w:r>
        <w:t>目标函数可理解为 Σ(1-M(Sᵢ(ξ)))²，其中 M 是栅格地图的占据值/概率；优化时通过地图梯度求导。多分辨率 coarse-to-fine 能扩大收敛域。</w:t>
      </w:r>
    </w:p>
    <w:p>
      <w:pPr>
        <w:pStyle w:val="Heading3"/>
      </w:pPr>
      <w:r>
        <w:t>生活化理解</w:t>
      </w:r>
    </w:p>
    <w:p>
      <w:r>
        <w:t>像拿一张透明的“墙线模板”在手里左右挪动，直到模板上的墙和桌子边缘与已有地图最吻合。</w:t>
      </w:r>
    </w:p>
    <w:p>
      <w:pPr>
        <w:pStyle w:val="Heading3"/>
      </w:pPr>
      <w:r>
        <w:t>使用范围</w:t>
      </w:r>
    </w:p>
    <w:p>
      <w:r>
        <w:t>2D 高频扫描激光、无可靠轮速计的平台、小型室内机器人；不适合大规模户外长期闭环单独承担全局一致性。</w:t>
      </w:r>
    </w:p>
    <w:p>
      <w:pPr>
        <w:pStyle w:val="Heading3"/>
      </w:pPr>
      <w:r>
        <w:t>优点</w:t>
      </w:r>
    </w:p>
    <w:p>
      <w:r>
        <w:t>高频、响应快、对轮速依赖低。</w:t>
      </w:r>
    </w:p>
    <w:p>
      <w:pPr>
        <w:pStyle w:val="Heading3"/>
      </w:pPr>
      <w:r>
        <w:t>局限</w:t>
      </w:r>
    </w:p>
    <w:p>
      <w:r>
        <w:t>没有成熟的全局回环优化时长期漂移明显；激光视野或场景结构退化会导致定位跳变。</w:t>
      </w:r>
    </w:p>
    <w:p>
      <w:pPr>
        <w:pStyle w:val="Heading3"/>
      </w:pPr>
      <w:r>
        <w:t>工程要点</w:t>
      </w:r>
    </w:p>
    <w:p>
      <w:r>
        <w:t>配合 IMU/轮速提供良好初值通常更稳；要关注环境纹理结构（长直墙会导致某些方向弱可观）。</w:t>
      </w:r>
    </w:p>
    <w:p>
      <w:pPr>
        <w:pStyle w:val="SmallNote"/>
      </w:pPr>
      <w:r>
        <w:rPr>
          <w:b/>
        </w:rPr>
        <w:t>代表文献/资料：</w:t>
      </w:r>
      <w:r>
        <w:t>Kohlbrecher et al., 2013, Flexible and Scalable SLAM System with Full 3D Motion Estimation.</w:t>
      </w:r>
    </w:p>
    <w:p>
      <w:pPr>
        <w:pStyle w:val="Heading2"/>
      </w:pPr>
      <w:r>
        <w:t>Karto / OpenKarto</w:t>
      </w:r>
    </w:p>
    <w:p>
      <w:pPr>
        <w:pStyle w:val="AlgorithmDate"/>
      </w:pPr>
      <w:r>
        <w:t>发布时间 / 首次提出：约 2010（算法体系更早）   |   分类：2D 激光 SLAM</w:t>
      </w:r>
    </w:p>
    <w:p>
      <w:pPr>
        <w:pStyle w:val="Heading3"/>
      </w:pPr>
      <w:r>
        <w:t>核心原理</w:t>
      </w:r>
    </w:p>
    <w:p>
      <w:r>
        <w:t>Karto 采用高质量 2D scan matcher 建立位姿约束，再通过 pose graph 优化获得一致地图。它与现代 slam_toolbox 的关系非常密切：slam_toolbox 基于大幅修改的 Karto 作为 2D 扫描匹配基础。</w:t>
      </w:r>
    </w:p>
    <w:p>
      <w:pPr>
        <w:pStyle w:val="Heading3"/>
      </w:pPr>
      <w:r>
        <w:t>算法流程</w:t>
      </w:r>
    </w:p>
    <w:p>
      <w:r>
        <w:t>扫描匹配 → 生成 pose node → 相邻约束/回环候选 → graph optimization → rasterize occupancy grid。</w:t>
      </w:r>
    </w:p>
    <w:p>
      <w:pPr>
        <w:pStyle w:val="Heading3"/>
      </w:pPr>
      <w:r>
        <w:t>数学抓手</w:t>
      </w:r>
    </w:p>
    <w:p>
      <w:r>
        <w:t>关键思想与 Pose Graph 一致：不要把每帧的误差都“硬积分”，而是先保存相对约束，然后用全局图优化一起修正。</w:t>
      </w:r>
    </w:p>
    <w:p>
      <w:pPr>
        <w:pStyle w:val="Heading3"/>
      </w:pPr>
      <w:r>
        <w:t>生活化理解</w:t>
      </w:r>
    </w:p>
    <w:p>
      <w:r>
        <w:t>像把每天走路的“相对步数记录”先存起来，发现绕一圈回到了原点后，再把整个路线整体拉正。</w:t>
      </w:r>
    </w:p>
    <w:p>
      <w:pPr>
        <w:pStyle w:val="Heading3"/>
      </w:pPr>
      <w:r>
        <w:t>使用范围</w:t>
      </w:r>
    </w:p>
    <w:p>
      <w:r>
        <w:t>ROS2 2D SLAM、办公室/仓库/室内移动机器人。</w:t>
      </w:r>
    </w:p>
    <w:p>
      <w:pPr>
        <w:pStyle w:val="Heading3"/>
      </w:pPr>
      <w:r>
        <w:t>优点</w:t>
      </w:r>
    </w:p>
    <w:p>
      <w:r>
        <w:t>扫描匹配质量高；图优化与地图构建分工清晰。</w:t>
      </w:r>
    </w:p>
    <w:p>
      <w:pPr>
        <w:pStyle w:val="Heading3"/>
      </w:pPr>
      <w:r>
        <w:t>局限</w:t>
      </w:r>
    </w:p>
    <w:p>
      <w:r>
        <w:t>原始项目维护状态与现代深度/3D SLAM 不可同日而语；动态环境仍会带来错误约束。</w:t>
      </w:r>
    </w:p>
    <w:p>
      <w:pPr>
        <w:pStyle w:val="Heading3"/>
      </w:pPr>
      <w:r>
        <w:t>工程要点</w:t>
      </w:r>
    </w:p>
    <w:p>
      <w:r>
        <w:t>需要认真配置 scan matcher 的搜索窗口、最小匹配分数和 TF。</w:t>
      </w:r>
    </w:p>
    <w:p>
      <w:pPr>
        <w:pStyle w:val="SmallNote"/>
      </w:pPr>
      <w:r>
        <w:rPr>
          <w:b/>
        </w:rPr>
        <w:t>代表文献/资料：</w:t>
      </w:r>
      <w:r>
        <w:t>OpenKarto / slam_toolbox 项目资料；slam_toolbox 当前 ROS2 文档说明其基于 Karto 系列匹配。</w:t>
      </w:r>
    </w:p>
    <w:p>
      <w:pPr>
        <w:pStyle w:val="Heading2"/>
      </w:pPr>
      <w:r>
        <w:t>Cartographer</w:t>
      </w:r>
    </w:p>
    <w:p>
      <w:pPr>
        <w:pStyle w:val="AlgorithmDate"/>
      </w:pPr>
      <w:r>
        <w:t>发布时间 / 首次提出：2016   |   分类：2D/3D 子图式 SLAM</w:t>
      </w:r>
    </w:p>
    <w:p>
      <w:pPr>
        <w:pStyle w:val="Heading3"/>
      </w:pPr>
      <w:r>
        <w:t>核心原理</w:t>
      </w:r>
    </w:p>
    <w:p>
      <w:r>
        <w:t>Cartographer 的核心工程架构是 local SLAM + global SLAM。Local SLAM 通过 scan matching 把激光不断插入 submap；Global SLAM 用 pose graph 将 submap 之间的约束、回环和 IMU/里程计信息整合。这样可以把“高频局部跟踪”和“低频全局一致性”分开。</w:t>
      </w:r>
    </w:p>
    <w:p>
      <w:pPr>
        <w:pStyle w:val="Heading3"/>
      </w:pPr>
      <w:r>
        <w:t>算法流程</w:t>
      </w:r>
    </w:p>
    <w:p>
      <w:r>
        <w:t>传感器时间对齐 → local trajectory → scan matching → 插入 submap → 后台 global constraint search → pose graph optimization → 更新全局地图。</w:t>
      </w:r>
    </w:p>
    <w:p>
      <w:pPr>
        <w:pStyle w:val="Heading3"/>
      </w:pPr>
      <w:r>
        <w:t>数学抓手</w:t>
      </w:r>
    </w:p>
    <w:p>
      <w:r>
        <w:t>局部优化只看有限窗口，保持高频；全局图在有足够约束时再优化。其 branch-and-bound scan-to-submap matching 是高效回环检索的重要组成。</w:t>
      </w:r>
    </w:p>
    <w:p>
      <w:pPr>
        <w:pStyle w:val="Heading3"/>
      </w:pPr>
      <w:r>
        <w:t>生活化理解</w:t>
      </w:r>
    </w:p>
    <w:p>
      <w:r>
        <w:t>像建筑工地：工人不停砌“附近的一小块墙”，总设计师偶尔拿整栋楼图纸检查，如果发现两个角落其实是同一处，就重新校正整个建筑。</w:t>
      </w:r>
    </w:p>
    <w:p>
      <w:pPr>
        <w:pStyle w:val="Heading3"/>
      </w:pPr>
      <w:r>
        <w:t>使用范围</w:t>
      </w:r>
    </w:p>
    <w:p>
      <w:r>
        <w:t>室内/仓库/大规模 2D/3D LiDAR；对时间同步、IMU 标定与计算资源要求更高。</w:t>
      </w:r>
    </w:p>
    <w:p>
      <w:pPr>
        <w:pStyle w:val="Heading3"/>
      </w:pPr>
      <w:r>
        <w:t>优点</w:t>
      </w:r>
    </w:p>
    <w:p>
      <w:r>
        <w:t>子图架构清晰；回环强；支持 2D/3D；工程成熟。</w:t>
      </w:r>
    </w:p>
    <w:p>
      <w:pPr>
        <w:pStyle w:val="Heading3"/>
      </w:pPr>
      <w:r>
        <w:t>局限</w:t>
      </w:r>
    </w:p>
    <w:p>
      <w:r>
        <w:t>配置复杂；调参项多；ROS2 集成与坐标系/传感器时间问题容易成为坑。</w:t>
      </w:r>
    </w:p>
    <w:p>
      <w:pPr>
        <w:pStyle w:val="Heading3"/>
      </w:pPr>
      <w:r>
        <w:t>工程要点</w:t>
      </w:r>
    </w:p>
    <w:p>
      <w:r>
        <w:t>理解 Cartographer 的关键是 submap，不要把它误解成“每帧直接和整个全局地图匹配”。</w:t>
      </w:r>
    </w:p>
    <w:p>
      <w:pPr>
        <w:pStyle w:val="SmallNote"/>
      </w:pPr>
      <w:r>
        <w:rPr>
          <w:b/>
        </w:rPr>
        <w:t>代表文献/资料：</w:t>
      </w:r>
      <w:r>
        <w:t>Hess et al., Real-Time Loop Closure in 2D LIDAR SLAM, ICRA 2016.</w:t>
      </w:r>
    </w:p>
    <w:p>
      <w:pPr>
        <w:pStyle w:val="Heading2"/>
      </w:pPr>
      <w:r>
        <w:t>SLAM Toolbox</w:t>
      </w:r>
    </w:p>
    <w:p>
      <w:pPr>
        <w:pStyle w:val="AlgorithmDate"/>
      </w:pPr>
      <w:r>
        <w:t>发布时间 / 首次提出：2019 起持续发展；2020s 持续更新   |   分类：ROS2 2D SLAM / lifelong mapping</w:t>
      </w:r>
    </w:p>
    <w:p>
      <w:pPr>
        <w:pStyle w:val="Heading3"/>
      </w:pPr>
      <w:r>
        <w:t>核心原理</w:t>
      </w:r>
    </w:p>
    <w:p>
      <w:r>
        <w:t>SLAM Toolbox 是 ROS2 中非常重要的 2D SLAM 工具链，继承并扩展 Karto 体系，提供同步/异步 mapping、pose graph 序列化、定位模式、继续建图与 lifelong mapping。它的价值不仅是“算法”，还包括把 2D SLAM 变成可持续使用的工程系统。</w:t>
      </w:r>
    </w:p>
    <w:p>
      <w:pPr>
        <w:pStyle w:val="Heading3"/>
      </w:pPr>
      <w:r>
        <w:t>算法流程</w:t>
      </w:r>
    </w:p>
    <w:p>
      <w:r>
        <w:t>LaserScan → scan matching → pose graph → constraints → graph optimization → /map + map→odom；长期模式则继续读取/更新已有 pose graph。</w:t>
      </w:r>
    </w:p>
    <w:p>
      <w:pPr>
        <w:pStyle w:val="Heading3"/>
      </w:pPr>
      <w:r>
        <w:t>数学抓手</w:t>
      </w:r>
    </w:p>
    <w:p>
      <w:r>
        <w:t>地图核心可理解为“带扫描的 pose graph”。优化后不只是输出机器人轨迹，也会重新改变扫描放置位置，从而重建 occupancy grid。</w:t>
      </w:r>
    </w:p>
    <w:p>
      <w:pPr>
        <w:pStyle w:val="Heading3"/>
      </w:pPr>
      <w:r>
        <w:t>生活化理解</w:t>
      </w:r>
    </w:p>
    <w:p>
      <w:r>
        <w:t>像一本可以翻页修改的城市地图：第一次画完并不意味着永远冻结，后面机器人可以继续回来修正局部、增补新区域、更新旧区域。</w:t>
      </w:r>
    </w:p>
    <w:p>
      <w:pPr>
        <w:pStyle w:val="Heading3"/>
      </w:pPr>
      <w:r>
        <w:t>使用范围</w:t>
      </w:r>
    </w:p>
    <w:p>
      <w:r>
        <w:t>ROS2 室内机器人、办公楼、实验室、仓库；尤其适合你前面提到的 ROS2 导航整套学习。</w:t>
      </w:r>
    </w:p>
    <w:p>
      <w:pPr>
        <w:pStyle w:val="Heading3"/>
      </w:pPr>
      <w:r>
        <w:t>优点</w:t>
      </w:r>
    </w:p>
    <w:p>
      <w:r>
        <w:t>生态成熟；与 Nav2 衔接好；支持保存/恢复/持续建图；2D 方案简单可靠。</w:t>
      </w:r>
    </w:p>
    <w:p>
      <w:pPr>
        <w:pStyle w:val="Heading3"/>
      </w:pPr>
      <w:r>
        <w:t>局限</w:t>
      </w:r>
    </w:p>
    <w:p>
      <w:r>
        <w:t>主要是 2D；动态场景、玻璃、重复走廊和大范围 3D 环境仍需更高级方案。</w:t>
      </w:r>
    </w:p>
    <w:p>
      <w:pPr>
        <w:pStyle w:val="Heading3"/>
      </w:pPr>
      <w:r>
        <w:t>工程要点</w:t>
      </w:r>
    </w:p>
    <w:p>
      <w:r>
        <w:t>2026 年 ROS2 工程上，若目标是“2D 激光 + Nav2 + 地图”，slam_toolbox 往往是首选起点；Nav2 官方文档将其列为默认 2D SLAM 库之一。</w:t>
      </w:r>
    </w:p>
    <w:p>
      <w:pPr>
        <w:pStyle w:val="SmallNote"/>
      </w:pPr>
      <w:r>
        <w:rPr>
          <w:b/>
        </w:rPr>
        <w:t>代表文献/资料：</w:t>
      </w:r>
      <w:r>
        <w:t>ROS2/Nav2 官方文档与 slam_toolbox 官方仓库。</w:t>
      </w:r>
    </w:p>
    <w:p>
      <w:r>
        <w:br w:type="page"/>
      </w:r>
    </w:p>
    <w:p>
      <w:pPr>
        <w:pStyle w:val="Heading1"/>
      </w:pPr>
      <w:r>
        <w:t>6. Visual SLAM 与 VIO：从特征点到直接法、深度学习</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PTAM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关键帧+地图点，并将跟踪/建图线程分离</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开创现代关键帧思路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场景规模与鲁棒性有限</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教学/历史</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LSD-SLAM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直接利用像素强度，半稠密深度</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弱纹理下某些场景更有优势</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光照/曝光敏感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直接法研究</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DSO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直接法+光度误差+滑窗优化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精度高、无需显式特征点</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光照变化敏感、实现复杂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研究/视觉里程计</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ORB-SLAM2</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ORB特征+关键帧+局部BA+回环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成熟、完整、可解释、全局一致</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动态场景/弱纹理受限</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通用单目/双目/RGB-D</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ORB-SLAM3</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在ORB-SLAM2上加入更完整的视觉-惯性/多地图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系统成熟、传感器选择多</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VIO/视觉SLAM工程</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VINS-Mono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紧耦合视觉-IMU非线性优化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尺度可观、动态响应好</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初始化/标定敏感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无人机/移动平台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OKVIS</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关键帧+滑窗非线性优化的VIO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精确、工程严谨</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实现复杂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高精度VIO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DROID-SLAM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端到端深度网络预测匹配/更新并结合几何优化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复杂纹理/泛化研究前沿</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GPU依赖、可解释性较弱</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研究级视觉SLAM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Kimera</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VIO + 3D mesh/语义等模块化重建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几何与建图丰富</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系统重</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机器人3D重建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bl>
    <w:p>
      <w:pPr>
        <w:spacing w:before="40" w:after="120"/>
      </w:pPr>
      <w:r>
        <w:rPr>
          <w:b/>
          <w:sz w:val="18"/>
        </w:rPr>
        <w:t>本类别选型结论：</w:t>
      </w:r>
      <w:r>
        <w:rPr>
          <w:sz w:val="18"/>
        </w:rPr>
        <w:t>传统机器人项目优先 ORB-SLAM3/VINS-Mono；研究端到端和深度SLAM可看 DROID-SLAM；需要完整3D重建管线再考虑 Kimera。</w:t>
      </w:r>
    </w:p>
    <w:p>
      <w:pPr>
        <w:pStyle w:val="Heading2"/>
      </w:pPr>
      <w:r>
        <w:t>PTAM</w:t>
      </w:r>
    </w:p>
    <w:p>
      <w:pPr>
        <w:pStyle w:val="AlgorithmDate"/>
      </w:pPr>
      <w:r>
        <w:t>发布时间 / 首次提出：2007   |   分类：Monocular Visual SLAM</w:t>
      </w:r>
    </w:p>
    <w:p>
      <w:pPr>
        <w:pStyle w:val="Heading3"/>
      </w:pPr>
      <w:r>
        <w:t>核心原理</w:t>
      </w:r>
    </w:p>
    <w:p>
      <w:r>
        <w:t>PTAM 把 Tracking 和 Mapping 两条线程显式拆开：Tracking 高频估计相机位姿，Mapping 低频做关键帧、三角化和优化。它奠定了现代“前端跟踪 + 后端地图”的工程范式。</w:t>
      </w:r>
    </w:p>
    <w:p>
      <w:pPr>
        <w:pStyle w:val="Heading3"/>
      </w:pPr>
      <w:r>
        <w:t>算法流程</w:t>
      </w:r>
    </w:p>
    <w:p>
      <w:r>
        <w:t>初始化地图 → Tracking 匹配地图点 → 相机位姿优化 → 判断关键帧 → Mapping 线程三角化新点 → Bundle Adjustment。</w:t>
      </w:r>
    </w:p>
    <w:p>
      <w:pPr>
        <w:pStyle w:val="Heading3"/>
      </w:pPr>
      <w:r>
        <w:t>数学抓手</w:t>
      </w:r>
    </w:p>
    <w:p>
      <w:r>
        <w:t>用重投影误差估计位姿；新点通过两帧几何三角化；BA 优化关键帧和地图点。</w:t>
      </w:r>
    </w:p>
    <w:p>
      <w:pPr>
        <w:pStyle w:val="Heading3"/>
      </w:pPr>
      <w:r>
        <w:t>生活化理解</w:t>
      </w:r>
    </w:p>
    <w:p>
      <w:r>
        <w:t>你一边拿手机走路，一边有人在后台慢慢把你拍到的环境整理成 3D 模型；前面“跟着你走”与后面“整理地图”互不抢同一条 CPU 通道。</w:t>
      </w:r>
    </w:p>
    <w:p>
      <w:pPr>
        <w:pStyle w:val="Heading3"/>
      </w:pPr>
      <w:r>
        <w:t>使用范围</w:t>
      </w:r>
    </w:p>
    <w:p>
      <w:r>
        <w:t>AR、小尺度室内、教学和理解 keyframe SLAM。</w:t>
      </w:r>
    </w:p>
    <w:p>
      <w:pPr>
        <w:pStyle w:val="Heading3"/>
      </w:pPr>
      <w:r>
        <w:t>优点</w:t>
      </w:r>
    </w:p>
    <w:p>
      <w:r>
        <w:t>结构极其清楚；对后续 ORB-SLAM 等影响大。</w:t>
      </w:r>
    </w:p>
    <w:p>
      <w:pPr>
        <w:pStyle w:val="Heading3"/>
      </w:pPr>
      <w:r>
        <w:t>局限</w:t>
      </w:r>
    </w:p>
    <w:p>
      <w:r>
        <w:t>单目尺度、强运动、低纹理和大场景长期闭环能力有限。</w:t>
      </w:r>
    </w:p>
    <w:p>
      <w:pPr>
        <w:pStyle w:val="Heading3"/>
      </w:pPr>
      <w:r>
        <w:t>工程要点</w:t>
      </w:r>
    </w:p>
    <w:p>
      <w:r>
        <w:t>学习 Visual SLAM 代码结构时非常值得先看 PTAM 的思路，再看 ORB-SLAM。</w:t>
      </w:r>
    </w:p>
    <w:p>
      <w:pPr>
        <w:pStyle w:val="SmallNote"/>
      </w:pPr>
      <w:r>
        <w:rPr>
          <w:b/>
        </w:rPr>
        <w:t>代表文献/资料：</w:t>
      </w:r>
      <w:r>
        <w:t>Klein &amp; Murray, Parallel Tracking and Mapping for Small AR Workspaces, ISMAR 2007.</w:t>
      </w:r>
    </w:p>
    <w:p>
      <w:pPr>
        <w:pStyle w:val="Heading2"/>
      </w:pPr>
      <w:r>
        <w:t>LSD-SLAM</w:t>
      </w:r>
    </w:p>
    <w:p>
      <w:pPr>
        <w:pStyle w:val="AlgorithmDate"/>
      </w:pPr>
      <w:r>
        <w:t>发布时间 / 首次提出：2014   |   分类：Direct Monocular SLAM</w:t>
      </w:r>
    </w:p>
    <w:p>
      <w:pPr>
        <w:pStyle w:val="Heading3"/>
      </w:pPr>
      <w:r>
        <w:t>核心原理</w:t>
      </w:r>
    </w:p>
    <w:p>
      <w:r>
        <w:t>不依赖离散特征点，而是直接利用图像像素的光度一致性做跟踪。它为关键帧维护半稠密深度图，并用 Sim(3) 处理单目尺度漂移。</w:t>
      </w:r>
    </w:p>
    <w:p>
      <w:pPr>
        <w:pStyle w:val="Heading3"/>
      </w:pPr>
      <w:r>
        <w:t>算法流程</w:t>
      </w:r>
    </w:p>
    <w:p>
      <w:r>
        <w:t>直接图像对齐 → 半稠密深度估计 → keyframe pose graph → Sim(3) 回环/全局一致性。</w:t>
      </w:r>
    </w:p>
    <w:p>
      <w:pPr>
        <w:pStyle w:val="Heading3"/>
      </w:pPr>
      <w:r>
        <w:t>数学抓手</w:t>
      </w:r>
    </w:p>
    <w:p>
      <w:r>
        <w:t>最小化 photometric error：E=Σρ(I₂(π(TX))-I₁(u))；单目系统使用 Sim(3) 同时表示旋转、平移与尺度，从而显式处理尺度漂移。</w:t>
      </w:r>
    </w:p>
    <w:p>
      <w:pPr>
        <w:pStyle w:val="Heading3"/>
      </w:pPr>
      <w:r>
        <w:t>生活化理解</w:t>
      </w:r>
    </w:p>
    <w:p>
      <w:r>
        <w:t>不是“找几个角点”，而是拿两张照片整体对齐亮度结构：只要像素梯度丰富的墙面/边缘也可以贡献信息。</w:t>
      </w:r>
    </w:p>
    <w:p>
      <w:pPr>
        <w:pStyle w:val="Heading3"/>
      </w:pPr>
      <w:r>
        <w:t>使用范围</w:t>
      </w:r>
    </w:p>
    <w:p>
      <w:r>
        <w:t>单目室内/户外、研究和大尺度视觉建图；对曝光、运动模糊、光照变化更敏感。</w:t>
      </w:r>
    </w:p>
    <w:p>
      <w:pPr>
        <w:pStyle w:val="Heading3"/>
      </w:pPr>
      <w:r>
        <w:t>优点</w:t>
      </w:r>
    </w:p>
    <w:p>
      <w:r>
        <w:t>能利用比特征点更多的像素；单目大尺度建图有代表性。</w:t>
      </w:r>
    </w:p>
    <w:p>
      <w:pPr>
        <w:pStyle w:val="Heading3"/>
      </w:pPr>
      <w:r>
        <w:t>局限</w:t>
      </w:r>
    </w:p>
    <w:p>
      <w:r>
        <w:t>对亮度变化、动态物体和高频运动敏感；地图表达仍不是照片级稠密重建。</w:t>
      </w:r>
    </w:p>
    <w:p>
      <w:pPr>
        <w:pStyle w:val="Heading3"/>
      </w:pPr>
      <w:r>
        <w:t>工程要点</w:t>
      </w:r>
    </w:p>
    <w:p>
      <w:r>
        <w:t>理解直接法和特征法的区别时，LSD-SLAM 是关键里程碑。</w:t>
      </w:r>
    </w:p>
    <w:p>
      <w:pPr>
        <w:pStyle w:val="SmallNote"/>
      </w:pPr>
      <w:r>
        <w:rPr>
          <w:b/>
        </w:rPr>
        <w:t>代表文献/资料：</w:t>
      </w:r>
      <w:r>
        <w:t>Engel et al., LSD-SLAM: Large-Scale Direct Monocular SLAM, ECCV 2014.</w:t>
      </w:r>
    </w:p>
    <w:p>
      <w:pPr>
        <w:pStyle w:val="Heading2"/>
      </w:pPr>
      <w:r>
        <w:t>DSO</w:t>
      </w:r>
    </w:p>
    <w:p>
      <w:pPr>
        <w:pStyle w:val="AlgorithmDate"/>
      </w:pPr>
      <w:r>
        <w:t>发布时间 / 首次提出：2018   |   分类：Direct Sparse Visual Odometry</w:t>
      </w:r>
    </w:p>
    <w:p>
      <w:pPr>
        <w:pStyle w:val="Heading3"/>
      </w:pPr>
      <w:r>
        <w:t>核心原理</w:t>
      </w:r>
    </w:p>
    <w:p>
      <w:r>
        <w:t>DSO 将直接法进一步做成稀疏、联合优化系统：不依赖传统角点描述子，而从有梯度像素中采样，通过光度误差同时优化相机运动和 inverse depth，并做光度标定。它本身更偏视觉里程计，但思想深刻影响后续直接视觉 SLAM。</w:t>
      </w:r>
    </w:p>
    <w:p>
      <w:pPr>
        <w:pStyle w:val="Heading3"/>
      </w:pPr>
      <w:r>
        <w:t>算法流程</w:t>
      </w:r>
    </w:p>
    <w:p>
      <w:r>
        <w:t>选择有梯度像素 → 建立 inverse-depth 点 → 多帧光度残差 → 联合优化位姿/深度/曝光相关参数 → marginalization。</w:t>
      </w:r>
    </w:p>
    <w:p>
      <w:pPr>
        <w:pStyle w:val="Heading3"/>
      </w:pPr>
      <w:r>
        <w:t>数学抓手</w:t>
      </w:r>
    </w:p>
    <w:p>
      <w:r>
        <w:t>E=Σρ(r²)，r 由跨帧 warping 后的亮度差构成；inverse depth 在参考帧参数化，联合几何和运动可减少分离估计带来的误差。</w:t>
      </w:r>
    </w:p>
    <w:p>
      <w:pPr>
        <w:pStyle w:val="Heading3"/>
      </w:pPr>
      <w:r>
        <w:t>生活化理解</w:t>
      </w:r>
    </w:p>
    <w:p>
      <w:r>
        <w:t>传统特征法像“只认门把手和角点”；DSO 更像“墙上所有有一点纹理/明暗变化的地方都可以拿来对齐”。</w:t>
      </w:r>
    </w:p>
    <w:p>
      <w:pPr>
        <w:pStyle w:val="Heading3"/>
      </w:pPr>
      <w:r>
        <w:t>使用范围</w:t>
      </w:r>
    </w:p>
    <w:p>
      <w:r>
        <w:t>高质量视觉里程计研究；室内/机器人视觉前端；低纹理大平面并非完全无望，但极端光照仍有挑战。</w:t>
      </w:r>
    </w:p>
    <w:p>
      <w:pPr>
        <w:pStyle w:val="Heading3"/>
      </w:pPr>
      <w:r>
        <w:t>优点</w:t>
      </w:r>
    </w:p>
    <w:p>
      <w:r>
        <w:t>精度高、利用像素密度高、无需描述子。</w:t>
      </w:r>
    </w:p>
    <w:p>
      <w:pPr>
        <w:pStyle w:val="Heading3"/>
      </w:pPr>
      <w:r>
        <w:t>局限</w:t>
      </w:r>
    </w:p>
    <w:p>
      <w:r>
        <w:t>直接法受曝光/动态光照影响明显；回环与长期地图管理通常需要额外模块。</w:t>
      </w:r>
    </w:p>
    <w:p>
      <w:pPr>
        <w:pStyle w:val="Heading3"/>
      </w:pPr>
      <w:r>
        <w:t>工程要点</w:t>
      </w:r>
    </w:p>
    <w:p>
      <w:r>
        <w:t>做视觉前端研究时，理解 photometric calibration、marginalization 很重要。</w:t>
      </w:r>
    </w:p>
    <w:p>
      <w:pPr>
        <w:pStyle w:val="SmallNote"/>
      </w:pPr>
      <w:r>
        <w:rPr>
          <w:b/>
        </w:rPr>
        <w:t>代表文献/资料：</w:t>
      </w:r>
      <w:r>
        <w:t>Engel et al., Direct Sparse Odometry, TPAMI 2018.</w:t>
      </w:r>
    </w:p>
    <w:p>
      <w:pPr>
        <w:pStyle w:val="Heading2"/>
      </w:pPr>
      <w:r>
        <w:t>ORB-SLAM2</w:t>
      </w:r>
    </w:p>
    <w:p>
      <w:pPr>
        <w:pStyle w:val="AlgorithmDate"/>
      </w:pPr>
      <w:r>
        <w:t>发布时间 / 首次提出：2017   |   分类：Feature-based Visual SLAM</w:t>
      </w:r>
    </w:p>
    <w:p>
      <w:pPr>
        <w:pStyle w:val="Heading3"/>
      </w:pPr>
      <w:r>
        <w:t>核心原理</w:t>
      </w:r>
    </w:p>
    <w:p>
      <w:r>
        <w:t>ORB-SLAM2 将 ORB 特征、tracking、local mapping、loop closing、relocalization 和 BA 组成完整实时 Visual SLAM。相比纯 VO，它拥有持久地图、回环校正和重定位能力。</w:t>
      </w:r>
    </w:p>
    <w:p>
      <w:pPr>
        <w:pStyle w:val="Heading3"/>
      </w:pPr>
      <w:r>
        <w:t>算法流程</w:t>
      </w:r>
    </w:p>
    <w:p>
      <w:r>
        <w:t>ORB 提取/匹配 → PnP/局部优化 → keyframe → 三角化地图点 → local BA → BoW 回环/重定位 → pose graph / BA。</w:t>
      </w:r>
    </w:p>
    <w:p>
      <w:pPr>
        <w:pStyle w:val="Heading3"/>
      </w:pPr>
      <w:r>
        <w:t>数学抓手</w:t>
      </w:r>
    </w:p>
    <w:p>
      <w:r>
        <w:t>位姿估计核心可写成 min Σ‖u-π(TX)‖²；回环后通过 Sim(3) 或位姿图约束消除累计漂移，再进行全局优化。</w:t>
      </w:r>
    </w:p>
    <w:p>
      <w:pPr>
        <w:pStyle w:val="Heading3"/>
      </w:pPr>
      <w:r>
        <w:t>生活化理解</w:t>
      </w:r>
    </w:p>
    <w:p>
      <w:r>
        <w:t>像在城市里用“门牌号/路标”认路：你不是只凭走了多少步，而是反复找到同一扇门、同一个招牌，确认自己又回来了。</w:t>
      </w:r>
    </w:p>
    <w:p>
      <w:pPr>
        <w:pStyle w:val="Heading3"/>
      </w:pPr>
      <w:r>
        <w:t>使用范围</w:t>
      </w:r>
    </w:p>
    <w:p>
      <w:r>
        <w:t>单目、双目、RGB-D；机器人、无人机、AR/VR；对低纹理纯白墙和强运动模糊不友好。</w:t>
      </w:r>
    </w:p>
    <w:p>
      <w:pPr>
        <w:pStyle w:val="Heading3"/>
      </w:pPr>
      <w:r>
        <w:t>优点</w:t>
      </w:r>
    </w:p>
    <w:p>
      <w:r>
        <w:t>成熟、模块完整、回环强、社区资料极多。</w:t>
      </w:r>
    </w:p>
    <w:p>
      <w:pPr>
        <w:pStyle w:val="Heading3"/>
      </w:pPr>
      <w:r>
        <w:t>局限</w:t>
      </w:r>
    </w:p>
    <w:p>
      <w:r>
        <w:t>静态场景假设较强；动态物体、极端曝光、玻璃反光会破坏匹配。</w:t>
      </w:r>
    </w:p>
    <w:p>
      <w:pPr>
        <w:pStyle w:val="Heading3"/>
      </w:pPr>
      <w:r>
        <w:t>工程要点</w:t>
      </w:r>
    </w:p>
    <w:p>
      <w:r>
        <w:t>工程上最重要的是特征阈值、关键帧策略、词袋数据库和回环验证，而不是单纯“ORB有多快”。</w:t>
      </w:r>
    </w:p>
    <w:p>
      <w:pPr>
        <w:pStyle w:val="SmallNote"/>
      </w:pPr>
      <w:r>
        <w:rPr>
          <w:b/>
        </w:rPr>
        <w:t>代表文献/资料：</w:t>
      </w:r>
      <w:r>
        <w:t>Mur-Artal &amp; Tardós, ORB-SLAM2, IEEE TRO 2017.</w:t>
      </w:r>
    </w:p>
    <w:p>
      <w:pPr>
        <w:pStyle w:val="Heading2"/>
      </w:pPr>
      <w:r>
        <w:t>ORB-SLAM3</w:t>
      </w:r>
    </w:p>
    <w:p>
      <w:pPr>
        <w:pStyle w:val="AlgorithmDate"/>
      </w:pPr>
      <w:r>
        <w:t>发布时间 / 首次提出：2021   |   分类：Visual / Visual-Inertial / Multi-Map SLAM</w:t>
      </w:r>
    </w:p>
    <w:p>
      <w:pPr>
        <w:pStyle w:val="Heading3"/>
      </w:pPr>
      <w:r>
        <w:t>核心原理</w:t>
      </w:r>
    </w:p>
    <w:p>
      <w:r>
        <w:t>ORB-SLAM3 在 ORB-SLAM2 基础上加入紧耦合视觉惯性 MAP 估计、多地图 Atlas 和更强的重定位/地图复用能力。其关键是把 IMU 初始化和后续估计也放入统一的概率优化框架，而不是只把 IMU 当简单外部速度。</w:t>
      </w:r>
    </w:p>
    <w:p>
      <w:pPr>
        <w:pStyle w:val="Heading3"/>
      </w:pPr>
      <w:r>
        <w:t>算法流程</w:t>
      </w:r>
    </w:p>
    <w:p>
      <w:r>
        <w:t>视觉特征跟踪 + IMU预积分 → 初始化 → 局部地图/BA → Atlas 多地图管理 → place recognition → 地图融合与全局优化。</w:t>
      </w:r>
    </w:p>
    <w:p>
      <w:pPr>
        <w:pStyle w:val="Heading3"/>
      </w:pPr>
      <w:r>
        <w:t>数学抓手</w:t>
      </w:r>
    </w:p>
    <w:p>
      <w:r>
        <w:t>联合 MAP：p(X,M|Zᵥ,Zᵢ) ∝ p(Zᵥ|X,M)p(Zᵢ|X)p(X,M)。IMU 提供高频运动约束，视觉提供几何和长期重定位。</w:t>
      </w:r>
    </w:p>
    <w:p>
      <w:pPr>
        <w:pStyle w:val="Heading3"/>
      </w:pPr>
      <w:r>
        <w:t>生活化理解</w:t>
      </w:r>
    </w:p>
    <w:p>
      <w:r>
        <w:t>像“眼睛 + 陀螺仪”：眼睛告诉你环境相对长什么样，陀螺仪告诉你这 20ms 内身体怎么转，两者一起比单独用任何一个更稳。</w:t>
      </w:r>
    </w:p>
    <w:p>
      <w:pPr>
        <w:pStyle w:val="Heading3"/>
      </w:pPr>
      <w:r>
        <w:t>使用范围</w:t>
      </w:r>
    </w:p>
    <w:p>
      <w:r>
        <w:t>单目/双目/RGB-D + IMU；室内外、AR/机器人、无人机；适合想做成熟 Visual-Inertial SLAM 的研发路线。</w:t>
      </w:r>
    </w:p>
    <w:p>
      <w:pPr>
        <w:pStyle w:val="Heading3"/>
      </w:pPr>
      <w:r>
        <w:t>优点</w:t>
      </w:r>
    </w:p>
    <w:p>
      <w:r>
        <w:t>鲁棒、精度高、多相机模型、支持多地图。</w:t>
      </w:r>
    </w:p>
    <w:p>
      <w:pPr>
        <w:pStyle w:val="Heading3"/>
      </w:pPr>
      <w:r>
        <w:t>局限</w:t>
      </w:r>
    </w:p>
    <w:p>
      <w:r>
        <w:t>依赖高质量同步、IMU 标定与静态环境；移动物体多时仍会污染特征地图。</w:t>
      </w:r>
    </w:p>
    <w:p>
      <w:pPr>
        <w:pStyle w:val="Heading3"/>
      </w:pPr>
      <w:r>
        <w:t>工程要点</w:t>
      </w:r>
    </w:p>
    <w:p>
      <w:r>
        <w:t>截止 2026，ORB-SLAM3 仍是学习 Visual SLAM 架构的核心基线之一。</w:t>
      </w:r>
    </w:p>
    <w:p>
      <w:pPr>
        <w:pStyle w:val="SmallNote"/>
      </w:pPr>
      <w:r>
        <w:rPr>
          <w:b/>
        </w:rPr>
        <w:t>代表文献/资料：</w:t>
      </w:r>
      <w:r>
        <w:t>Campos et al., ORB-SLAM3, IEEE TRO 2021.</w:t>
      </w:r>
    </w:p>
    <w:p>
      <w:pPr>
        <w:pStyle w:val="Heading2"/>
      </w:pPr>
      <w:r>
        <w:t>VINS-Mono</w:t>
      </w:r>
    </w:p>
    <w:p>
      <w:pPr>
        <w:pStyle w:val="AlgorithmDate"/>
      </w:pPr>
      <w:r>
        <w:t>发布时间 / 首次提出：2018   |   分类：Monocular Visual-Inertial SLAM</w:t>
      </w:r>
    </w:p>
    <w:p>
      <w:pPr>
        <w:pStyle w:val="Heading3"/>
      </w:pPr>
      <w:r>
        <w:t>核心原理</w:t>
      </w:r>
    </w:p>
    <w:p>
      <w:r>
        <w:t>VINS-Mono 将预积分 IMU、视觉特征、滑动窗口非线性优化与回环结合起来，解决单目尺度不可观问题并输出 metric 6DoF 状态。</w:t>
      </w:r>
    </w:p>
    <w:p>
      <w:pPr>
        <w:pStyle w:val="Heading3"/>
      </w:pPr>
      <w:r>
        <w:t>算法流程</w:t>
      </w:r>
    </w:p>
    <w:p>
      <w:r>
        <w:t>静态初始化 → IMU预积分 → 特征跟踪 → 滑动窗口优化 → marginalization → 回环检测 → 4DoF pose graph。</w:t>
      </w:r>
    </w:p>
    <w:p>
      <w:pPr>
        <w:pStyle w:val="Heading3"/>
      </w:pPr>
      <w:r>
        <w:t>数学抓手</w:t>
      </w:r>
    </w:p>
    <w:p>
      <w:r>
        <w:t>滑窗目标是 Σ‖r_visual‖²+Σ‖r_imu‖²+先验项；IMU 预积分把高频 IMU 原始数据压缩成状态间相对约束。</w:t>
      </w:r>
    </w:p>
    <w:p>
      <w:pPr>
        <w:pStyle w:val="Heading3"/>
      </w:pPr>
      <w:r>
        <w:t>生活化理解</w:t>
      </w:r>
    </w:p>
    <w:p>
      <w:r>
        <w:t>你闭眼时靠身体的前庭感觉走，睁眼时再用环境中的路标校正自己；VINS 就是在不停做这两种证据的紧耦合融合。</w:t>
      </w:r>
    </w:p>
    <w:p>
      <w:pPr>
        <w:pStyle w:val="Heading3"/>
      </w:pPr>
      <w:r>
        <w:t>使用范围</w:t>
      </w:r>
    </w:p>
    <w:p>
      <w:r>
        <w:t>无人机、手机、机器人；尤其适合低成本单目+IMU。</w:t>
      </w:r>
    </w:p>
    <w:p>
      <w:pPr>
        <w:pStyle w:val="Heading3"/>
      </w:pPr>
      <w:r>
        <w:t>优点</w:t>
      </w:r>
    </w:p>
    <w:p>
      <w:r>
        <w:t>闭环完整、精度高、代码资料丰富。</w:t>
      </w:r>
    </w:p>
    <w:p>
      <w:pPr>
        <w:pStyle w:val="Heading3"/>
      </w:pPr>
      <w:r>
        <w:t>局限</w:t>
      </w:r>
    </w:p>
    <w:p>
      <w:r>
        <w:t>初始化敏感；快速运动、低纹理、时间同步误差会导致失效。</w:t>
      </w:r>
    </w:p>
    <w:p>
      <w:pPr>
        <w:pStyle w:val="Heading3"/>
      </w:pPr>
      <w:r>
        <w:t>工程要点</w:t>
      </w:r>
    </w:p>
    <w:p>
      <w:r>
        <w:t>如果做 VIO，重点学清楚 IMU bias、preintegration、marginalization、observability 四件事。</w:t>
      </w:r>
    </w:p>
    <w:p>
      <w:pPr>
        <w:pStyle w:val="SmallNote"/>
      </w:pPr>
      <w:r>
        <w:rPr>
          <w:b/>
        </w:rPr>
        <w:t>代表文献/资料：</w:t>
      </w:r>
      <w:r>
        <w:t>Qin et al., VINS-Mono, IEEE TRO 2018.</w:t>
      </w:r>
    </w:p>
    <w:p>
      <w:pPr>
        <w:pStyle w:val="Heading2"/>
      </w:pPr>
      <w:r>
        <w:t>OKVIS</w:t>
      </w:r>
    </w:p>
    <w:p>
      <w:pPr>
        <w:pStyle w:val="AlgorithmDate"/>
      </w:pPr>
      <w:r>
        <w:t>发布时间 / 首次提出：2013/2015   |   分类：Keyframe-based Visual-Inertial SLAM</w:t>
      </w:r>
    </w:p>
    <w:p>
      <w:pPr>
        <w:pStyle w:val="Heading3"/>
      </w:pPr>
      <w:r>
        <w:t>核心原理</w:t>
      </w:r>
    </w:p>
    <w:p>
      <w:r>
        <w:t>OKVIS 是基于关键帧非线性优化的视觉惯性系统，使用 IMU 预积分和重投影误差联合估计，强调实时性与工程可用性。</w:t>
      </w:r>
    </w:p>
    <w:p>
      <w:pPr>
        <w:pStyle w:val="Heading3"/>
      </w:pPr>
      <w:r>
        <w:t>算法流程</w:t>
      </w:r>
    </w:p>
    <w:p>
      <w:r>
        <w:t>视觉关键帧 → IMU预积分 → 相机-IMU联合优化 → 边缘化 → 地图/轨迹更新。</w:t>
      </w:r>
    </w:p>
    <w:p>
      <w:pPr>
        <w:pStyle w:val="Heading3"/>
      </w:pPr>
      <w:r>
        <w:t>数学抓手</w:t>
      </w:r>
    </w:p>
    <w:p>
      <w:r>
        <w:t>目标函数由视觉重投影项与 IMU 预积分项构成；通过稀疏结构快速求解。</w:t>
      </w:r>
    </w:p>
    <w:p>
      <w:pPr>
        <w:pStyle w:val="Heading3"/>
      </w:pPr>
      <w:r>
        <w:t>生活化理解</w:t>
      </w:r>
    </w:p>
    <w:p>
      <w:r>
        <w:t>像把“相片证据”和“惯性账本”绑在同一本旅行记录里，每到一个新地点就一起检查，而不是两个系统各说各话。</w:t>
      </w:r>
    </w:p>
    <w:p>
      <w:pPr>
        <w:pStyle w:val="Heading3"/>
      </w:pPr>
      <w:r>
        <w:t>使用范围</w:t>
      </w:r>
    </w:p>
    <w:p>
      <w:r>
        <w:t>VIO、无人机、移动设备、学术原型。</w:t>
      </w:r>
    </w:p>
    <w:p>
      <w:pPr>
        <w:pStyle w:val="Heading3"/>
      </w:pPr>
      <w:r>
        <w:t>优点</w:t>
      </w:r>
    </w:p>
    <w:p>
      <w:r>
        <w:t>经典、结构清楚、优化框架成熟。</w:t>
      </w:r>
    </w:p>
    <w:p>
      <w:pPr>
        <w:pStyle w:val="Heading3"/>
      </w:pPr>
      <w:r>
        <w:t>局限</w:t>
      </w:r>
    </w:p>
    <w:p>
      <w:r>
        <w:t>依赖标定和初始化；更适合 VIO 而非直接当完整长期地图系统。</w:t>
      </w:r>
    </w:p>
    <w:p>
      <w:pPr>
        <w:pStyle w:val="Heading3"/>
      </w:pPr>
      <w:r>
        <w:t>工程要点</w:t>
      </w:r>
    </w:p>
    <w:p>
      <w:r>
        <w:t>对比 VINS-Mono 学习时，可重点比较 marginalization 和状态参数化。</w:t>
      </w:r>
    </w:p>
    <w:p>
      <w:pPr>
        <w:pStyle w:val="SmallNote"/>
      </w:pPr>
      <w:r>
        <w:rPr>
          <w:b/>
        </w:rPr>
        <w:t>代表文献/资料：</w:t>
      </w:r>
      <w:r>
        <w:t>Leutenegger et al., Keyframe-Based Visual-Inertial SLAM using Nonlinear Optimization, RSS 2013; IJRR 2015.</w:t>
      </w:r>
    </w:p>
    <w:p>
      <w:pPr>
        <w:pStyle w:val="Heading2"/>
      </w:pPr>
      <w:r>
        <w:t>DROID-SLAM</w:t>
      </w:r>
    </w:p>
    <w:p>
      <w:pPr>
        <w:pStyle w:val="AlgorithmDate"/>
      </w:pPr>
      <w:r>
        <w:t>发布时间 / 首次提出：2021   |   分类：Deep Visual SLAM</w:t>
      </w:r>
    </w:p>
    <w:p>
      <w:pPr>
        <w:pStyle w:val="Heading3"/>
      </w:pPr>
      <w:r>
        <w:t>核心原理</w:t>
      </w:r>
    </w:p>
    <w:p>
      <w:r>
        <w:t>DROID-SLAM 用神经网络预测稠密对应关系/相关性，再通过 recurrent update 反复更新相机位姿与像素级深度，并嵌入 Dense Bundle Adjustment。它代表了“学习前端 + 优化后端”的深度 SLAM 路线。</w:t>
      </w:r>
    </w:p>
    <w:p>
      <w:pPr>
        <w:pStyle w:val="Heading3"/>
      </w:pPr>
      <w:r>
        <w:t>算法流程</w:t>
      </w:r>
    </w:p>
    <w:p>
      <w:r>
        <w:t>图像输入 → learned correlation / update → 位姿与深度初值 → Dense BA → recurrent refinement → 轨迹/深度输出。</w:t>
      </w:r>
    </w:p>
    <w:p>
      <w:pPr>
        <w:pStyle w:val="Heading3"/>
      </w:pPr>
      <w:r>
        <w:t>数学抓手</w:t>
      </w:r>
    </w:p>
    <w:p>
      <w:r>
        <w:t>网络并不简单直接回归最终位姿，而是学习如何产生更新量；Dense BA 把多帧几何一致性作为最终约束。</w:t>
      </w:r>
    </w:p>
    <w:p>
      <w:pPr>
        <w:pStyle w:val="Heading3"/>
      </w:pPr>
      <w:r>
        <w:t>生活化理解</w:t>
      </w:r>
    </w:p>
    <w:p>
      <w:r>
        <w:t>传统方法像“工程师自己找路标”；DROID 更像“让一个看过海量路况的助手先告诉你哪些区域可能对应，再让几何优化决定最终位置”。</w:t>
      </w:r>
    </w:p>
    <w:p>
      <w:pPr>
        <w:pStyle w:val="Heading3"/>
      </w:pPr>
      <w:r>
        <w:t>使用范围</w:t>
      </w:r>
    </w:p>
    <w:p>
      <w:r>
        <w:t>视觉 SLAM 研究、单目/双目/RGB-D；算力要求高于经典 ORB-SLAM。</w:t>
      </w:r>
    </w:p>
    <w:p>
      <w:pPr>
        <w:pStyle w:val="Heading3"/>
      </w:pPr>
      <w:r>
        <w:t>优点</w:t>
      </w:r>
    </w:p>
    <w:p>
      <w:r>
        <w:t>强鲁棒性、减少 catastrophic failures、能利用 dense correspondence。</w:t>
      </w:r>
    </w:p>
    <w:p>
      <w:pPr>
        <w:pStyle w:val="Heading3"/>
      </w:pPr>
      <w:r>
        <w:t>局限</w:t>
      </w:r>
    </w:p>
    <w:p>
      <w:r>
        <w:t>模型训练分布影响泛化；部署计算资源和延迟是工程挑战。</w:t>
      </w:r>
    </w:p>
    <w:p>
      <w:pPr>
        <w:pStyle w:val="Heading3"/>
      </w:pPr>
      <w:r>
        <w:t>工程要点</w:t>
      </w:r>
    </w:p>
    <w:p>
      <w:r>
        <w:t>适合研究前沿，不一定是嵌入式 ROS2 小车的第一选择。</w:t>
      </w:r>
    </w:p>
    <w:p>
      <w:pPr>
        <w:pStyle w:val="SmallNote"/>
      </w:pPr>
      <w:r>
        <w:rPr>
          <w:b/>
        </w:rPr>
        <w:t>代表文献/资料：</w:t>
      </w:r>
      <w:r>
        <w:t>Teed &amp; Deng, DROID-SLAM, NeurIPS 2021.</w:t>
      </w:r>
    </w:p>
    <w:p>
      <w:pPr>
        <w:pStyle w:val="Heading2"/>
      </w:pPr>
      <w:r>
        <w:t>Kimera / Kimera-Multi</w:t>
      </w:r>
    </w:p>
    <w:p>
      <w:pPr>
        <w:pStyle w:val="AlgorithmDate"/>
      </w:pPr>
      <w:r>
        <w:t>发布时间 / 首次提出：2019/2022   |   分类：Metric-Semantic / Multi-Robot SLAM</w:t>
      </w:r>
    </w:p>
    <w:p>
      <w:pPr>
        <w:pStyle w:val="Heading3"/>
      </w:pPr>
      <w:r>
        <w:t>核心原理</w:t>
      </w:r>
    </w:p>
    <w:p>
      <w:r>
        <w:t>Kimera 将视觉惯性估计、3D mesh、语义理解和后端优化整合到一个系统框架。Kimera-Multi 进一步将多机器人协同建图引入分布式场景。其意义在于：SLAM 不再只追求“几何轨迹”，而是逐渐走向可供任务规划使用的语义地图。</w:t>
      </w:r>
    </w:p>
    <w:p>
      <w:pPr>
        <w:pStyle w:val="Heading3"/>
      </w:pPr>
      <w:r>
        <w:t>算法流程</w:t>
      </w:r>
    </w:p>
    <w:p>
      <w:r>
        <w:t>VIO/测量前端 → pose graph → mesh/semantic reconstruction → loop/merge → multi-robot map fusion。</w:t>
      </w:r>
    </w:p>
    <w:p>
      <w:pPr>
        <w:pStyle w:val="Heading3"/>
      </w:pPr>
      <w:r>
        <w:t>数学抓手</w:t>
      </w:r>
    </w:p>
    <w:p>
      <w:r>
        <w:t>状态估计仍基于因子图和 IMU/视觉约束；语义模块给地图元素附加类别，形成 metric-semantic map。多机器人则需要跨机器人约束与分布式一致性。</w:t>
      </w:r>
    </w:p>
    <w:p>
      <w:pPr>
        <w:pStyle w:val="Heading3"/>
      </w:pPr>
      <w:r>
        <w:t>生活化理解</w:t>
      </w:r>
    </w:p>
    <w:p>
      <w:r>
        <w:t>普通 SLAM 告诉你“这里有一面墙”；语义 SLAM 进一步告诉你“这面墙旁边是厨房入口”。对机器人任务来说，后者更有用。</w:t>
      </w:r>
    </w:p>
    <w:p>
      <w:pPr>
        <w:pStyle w:val="Heading3"/>
      </w:pPr>
      <w:r>
        <w:t>使用范围</w:t>
      </w:r>
    </w:p>
    <w:p>
      <w:r>
        <w:t>服务机器人、无人机、语义导航、多机器人协同。</w:t>
      </w:r>
    </w:p>
    <w:p>
      <w:pPr>
        <w:pStyle w:val="Heading3"/>
      </w:pPr>
      <w:r>
        <w:t>优点</w:t>
      </w:r>
    </w:p>
    <w:p>
      <w:r>
        <w:t>从纯几何向可任务执行的地图扩展；模块化强。</w:t>
      </w:r>
    </w:p>
    <w:p>
      <w:pPr>
        <w:pStyle w:val="Heading3"/>
      </w:pPr>
      <w:r>
        <w:t>局限</w:t>
      </w:r>
    </w:p>
    <w:p>
      <w:r>
        <w:t>系统复杂度高；语义网络与几何误差耦合后资源需求上升。</w:t>
      </w:r>
    </w:p>
    <w:p>
      <w:pPr>
        <w:pStyle w:val="Heading3"/>
      </w:pPr>
      <w:r>
        <w:t>工程要点</w:t>
      </w:r>
    </w:p>
    <w:p>
      <w:r>
        <w:t>做机器人科研时，Kimera 适合帮助理解“估计—建图—语义—任务”之间的边界。</w:t>
      </w:r>
    </w:p>
    <w:p>
      <w:pPr>
        <w:pStyle w:val="SmallNote"/>
      </w:pPr>
      <w:r>
        <w:rPr>
          <w:b/>
        </w:rPr>
        <w:t>代表文献/资料：</w:t>
      </w:r>
      <w:r>
        <w:t>Tschopp et al., Kimera / Kimera-Multi 系列，2019-2022.</w:t>
      </w:r>
    </w:p>
    <w:p>
      <w:r>
        <w:br w:type="page"/>
      </w:r>
    </w:p>
    <w:p>
      <w:pPr>
        <w:pStyle w:val="Heading1"/>
      </w:pPr>
      <w:r>
        <w:t>7. LiDAR SLAM / LIO / LIVO：从 LOAM 到现代紧耦合实时系统</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LOAM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边缘/平面特征+scan-to-scan/map两线程</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奠基、几何思路清晰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运动畸变与实时实现较复杂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学习LiDAR odometry</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LeGO-LOAM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利用地面分割简化地面车辆场景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轻量、ROS生态成熟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依赖地面假设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UGV/道路场景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LIO-SAM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因子图+IMU预积分+scan matching+回环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紧耦合、精度高、工程经典</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参数/外参同步要求高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多传感器移动机器人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FAST-LIO2</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紧耦合迭代误差状态滤波+ikd-tree+raw points</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高频、低延迟、实时强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调试和数学门槛高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高速LiDAR/无人机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KISS-ICP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极简scan-to-scan几何配准+稳健策略</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依赖少、上手快、强基线</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对复杂长期回环不是完整SLAM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LiDAR odometry/快速验证</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CT-ICP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连续时间轨迹+时空点云配准</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运动畸变建模强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实现复杂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高速LiDAR</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LVI-SAM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LiDAR+视觉+IMU图优化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多模态互补、鲁棒</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系统复杂/标定同步难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复杂户外环境</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FAST-LIVO2</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LiDAR+vision+IMU紧耦合、快速里程计</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信息互补且实时</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硬件同步/外参要求高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高动态多传感器平台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Point-LIO</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以原始点云和IMU建立快速紧耦合滤波</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低延迟、对细粒度结构利用充分</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模型与实现复杂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高频点云平台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bl>
    <w:p>
      <w:pPr>
        <w:spacing w:before="40" w:after="120"/>
      </w:pPr>
      <w:r>
        <w:rPr>
          <w:b/>
          <w:sz w:val="18"/>
        </w:rPr>
        <w:t>本类别选型结论：</w:t>
      </w:r>
      <w:r>
        <w:rPr>
          <w:sz w:val="18"/>
        </w:rPr>
        <w:t>如果只需要快速LiDAR里程计，KISS-ICP/FAST-LIO2很值得上手；需要完整回环图优化看 LIO-SAM；视觉能显著补足几何缺失时，再进入 LVI-SAM/FAST-LIVO2。</w:t>
      </w:r>
    </w:p>
    <w:p>
      <w:pPr>
        <w:pStyle w:val="Heading2"/>
      </w:pPr>
      <w:r>
        <w:t>LOAM</w:t>
      </w:r>
    </w:p>
    <w:p>
      <w:pPr>
        <w:pStyle w:val="AlgorithmDate"/>
      </w:pPr>
      <w:r>
        <w:t>发布时间 / 首次提出：2014   |   分类：LiDAR Odometry and Mapping</w:t>
      </w:r>
    </w:p>
    <w:p>
      <w:pPr>
        <w:pStyle w:val="Heading3"/>
      </w:pPr>
      <w:r>
        <w:t>核心原理</w:t>
      </w:r>
    </w:p>
    <w:p>
      <w:r>
        <w:t>LOAM 将激光 odometry 与 mapping 分成不同频率：从点云中挑选边缘/平面特征，先做高频 scan-to-scan odometry，再做低频 scan-to-map 精修。这个“高频局部 + 低频全局几何优化”的工程结构影响了几乎整个 LiDAR SLAM 领域。</w:t>
      </w:r>
    </w:p>
    <w:p>
      <w:pPr>
        <w:pStyle w:val="Heading3"/>
      </w:pPr>
      <w:r>
        <w:t>算法流程</w:t>
      </w:r>
    </w:p>
    <w:p>
      <w:r>
        <w:t>点云去畸变/特征提取 → edge/plane 特征匹配 → 高频 odometry → 局部 map → 低频 scan-to-map → 地图累积。</w:t>
      </w:r>
    </w:p>
    <w:p>
      <w:pPr>
        <w:pStyle w:val="Heading3"/>
      </w:pPr>
      <w:r>
        <w:t>数学抓手</w:t>
      </w:r>
    </w:p>
    <w:p>
      <w:r>
        <w:t>边缘点用点到线残差，平面点用点到面残差。求解 SE(3) 增量，使 Σ distance(edge)²+Σ distance(plane)² 最小。</w:t>
      </w:r>
    </w:p>
    <w:p>
      <w:pPr>
        <w:pStyle w:val="Heading3"/>
      </w:pPr>
      <w:r>
        <w:t>生活化理解</w:t>
      </w:r>
    </w:p>
    <w:p>
      <w:r>
        <w:t>像扫地机器人用“墙角、桌边、平面”认路：这些几何结构比一大堆没有方向信息的点更容易告诉你自己转了多少。</w:t>
      </w:r>
    </w:p>
    <w:p>
      <w:pPr>
        <w:pStyle w:val="Heading3"/>
      </w:pPr>
      <w:r>
        <w:t>使用范围</w:t>
      </w:r>
    </w:p>
    <w:p>
      <w:r>
        <w:t>3D LiDAR、自动驾驶、无人机、户外移动机器人。</w:t>
      </w:r>
    </w:p>
    <w:p>
      <w:pPr>
        <w:pStyle w:val="Heading3"/>
      </w:pPr>
      <w:r>
        <w:t>优点</w:t>
      </w:r>
    </w:p>
    <w:p>
      <w:r>
        <w:t>速度快、几何解释性强、里程计与建图频率分离。</w:t>
      </w:r>
    </w:p>
    <w:p>
      <w:pPr>
        <w:pStyle w:val="Heading3"/>
      </w:pPr>
      <w:r>
        <w:t>局限</w:t>
      </w:r>
    </w:p>
    <w:p>
      <w:r>
        <w:t>特征提取参数依赖环境；纯几何退化场景明显；对动态物体不鲁棒。</w:t>
      </w:r>
    </w:p>
    <w:p>
      <w:pPr>
        <w:pStyle w:val="Heading3"/>
      </w:pPr>
      <w:r>
        <w:t>工程要点</w:t>
      </w:r>
    </w:p>
    <w:p>
      <w:r>
        <w:t>现代 LOAM 变体很多，但学原理仍然是从“点到线/点到面残差 + 局部地图”开始。</w:t>
      </w:r>
    </w:p>
    <w:p>
      <w:pPr>
        <w:pStyle w:val="SmallNote"/>
      </w:pPr>
      <w:r>
        <w:rPr>
          <w:b/>
        </w:rPr>
        <w:t>代表文献/资料：</w:t>
      </w:r>
      <w:r>
        <w:t>Zhang &amp; Singh, LOAM: Lidar Odometry and Mapping in Real-time, RSS 2014 / IROS-era dissemination.</w:t>
      </w:r>
    </w:p>
    <w:p>
      <w:pPr>
        <w:pStyle w:val="Heading2"/>
      </w:pPr>
      <w:r>
        <w:t>LeGO-LOAM</w:t>
      </w:r>
    </w:p>
    <w:p>
      <w:pPr>
        <w:pStyle w:val="AlgorithmDate"/>
      </w:pPr>
      <w:r>
        <w:t>发布时间 / 首次提出：2018   |   分类：Ground-optimized LiDAR SLAM</w:t>
      </w:r>
    </w:p>
    <w:p>
      <w:pPr>
        <w:pStyle w:val="Heading3"/>
      </w:pPr>
      <w:r>
        <w:t>核心原理</w:t>
      </w:r>
    </w:p>
    <w:p>
      <w:r>
        <w:t>LeGO-LOAM 针对地面车辆做轻量化改造：先做地面分割，再把点云投影到 range image，提取可用于里程计和建图的特征，从而减少计算量并提高地面车辆稳定性。</w:t>
      </w:r>
    </w:p>
    <w:p>
      <w:pPr>
        <w:pStyle w:val="Heading3"/>
      </w:pPr>
      <w:r>
        <w:t>算法流程</w:t>
      </w:r>
    </w:p>
    <w:p>
      <w:r>
        <w:t>range image → ground segmentation → clustering/feature extraction → scan registration → map optimization → loop closure (implementation dependent)。</w:t>
      </w:r>
    </w:p>
    <w:p>
      <w:pPr>
        <w:pStyle w:val="Heading3"/>
      </w:pPr>
      <w:r>
        <w:t>数学抓手</w:t>
      </w:r>
    </w:p>
    <w:p>
      <w:r>
        <w:t>把可观测几何约束集中在地面车辆更有意义的边/平面特征上，同时降低点云规模。</w:t>
      </w:r>
    </w:p>
    <w:p>
      <w:pPr>
        <w:pStyle w:val="Heading3"/>
      </w:pPr>
      <w:r>
        <w:t>生活化理解</w:t>
      </w:r>
    </w:p>
    <w:p>
      <w:r>
        <w:t>像你骑自行车，首先知道“地面是地面”，然后重点看树、电线杆、墙角这些稳定物体，而不是把路面纹理每一块都拿来定位。</w:t>
      </w:r>
    </w:p>
    <w:p>
      <w:pPr>
        <w:pStyle w:val="Heading3"/>
      </w:pPr>
      <w:r>
        <w:t>使用范围</w:t>
      </w:r>
    </w:p>
    <w:p>
      <w:r>
        <w:t>地面车辆、道路场景、资源受限平台。</w:t>
      </w:r>
    </w:p>
    <w:p>
      <w:pPr>
        <w:pStyle w:val="Heading3"/>
      </w:pPr>
      <w:r>
        <w:t>优点</w:t>
      </w:r>
    </w:p>
    <w:p>
      <w:r>
        <w:t>轻量、地面优化、工程上容易理解。</w:t>
      </w:r>
    </w:p>
    <w:p>
      <w:pPr>
        <w:pStyle w:val="Heading3"/>
      </w:pPr>
      <w:r>
        <w:t>局限</w:t>
      </w:r>
    </w:p>
    <w:p>
      <w:r>
        <w:t>非地面平台/强起伏地形/室内楼梯环境会削弱其假设。</w:t>
      </w:r>
    </w:p>
    <w:p>
      <w:pPr>
        <w:pStyle w:val="Heading3"/>
      </w:pPr>
      <w:r>
        <w:t>工程要点</w:t>
      </w:r>
    </w:p>
    <w:p>
      <w:r>
        <w:t>要关注地面阈值、range image 分辨率与点云坐标系。</w:t>
      </w:r>
    </w:p>
    <w:p>
      <w:pPr>
        <w:pStyle w:val="SmallNote"/>
      </w:pPr>
      <w:r>
        <w:rPr>
          <w:b/>
        </w:rPr>
        <w:t>代表文献/资料：</w:t>
      </w:r>
      <w:r>
        <w:t>Shan &amp; Englot, LeGO-LOAM, IROS 2018.</w:t>
      </w:r>
    </w:p>
    <w:p>
      <w:pPr>
        <w:pStyle w:val="Heading2"/>
      </w:pPr>
      <w:r>
        <w:t>LIO-SAM</w:t>
      </w:r>
    </w:p>
    <w:p>
      <w:pPr>
        <w:pStyle w:val="AlgorithmDate"/>
      </w:pPr>
      <w:r>
        <w:t>发布时间 / 首次提出：2020   |   分类：Tightly-coupled LiDAR-Inertial SLAM</w:t>
      </w:r>
    </w:p>
    <w:p>
      <w:pPr>
        <w:pStyle w:val="Heading3"/>
      </w:pPr>
      <w:r>
        <w:t>核心原理</w:t>
      </w:r>
    </w:p>
    <w:p>
      <w:r>
        <w:t>LIO-SAM 用 factor graph 把 IMU 预积分、LiDAR odometry、GPS 与 loop closure 统一成约束。一个关键工程策略是用 IMU 进行点云去畸变、提供初值并估计 bias，同时采用局部 scan matching 和关键帧避免全局逐帧匹配。</w:t>
      </w:r>
    </w:p>
    <w:p>
      <w:pPr>
        <w:pStyle w:val="Heading3"/>
      </w:pPr>
      <w:r>
        <w:t>算法流程</w:t>
      </w:r>
    </w:p>
    <w:p>
      <w:r>
        <w:t>IMU preintegration → deskew → feature extraction → scan matching → factor graph update → bias update → loop/GPS constraints → optimization。</w:t>
      </w:r>
    </w:p>
    <w:p>
      <w:pPr>
        <w:pStyle w:val="Heading3"/>
      </w:pPr>
      <w:r>
        <w:t>数学抓手</w:t>
      </w:r>
    </w:p>
    <w:p>
      <w:r>
        <w:t>目标函数同时包含 IMU factor、LiDAR between factor、GPS factor、loop closure factor。通过因子图实现多源约束一致性。</w:t>
      </w:r>
    </w:p>
    <w:p>
      <w:pPr>
        <w:pStyle w:val="Heading3"/>
      </w:pPr>
      <w:r>
        <w:t>生活化理解</w:t>
      </w:r>
    </w:p>
    <w:p>
      <w:r>
        <w:t>像四个人一起审地图：陀螺仪说“这段时间我转了多少”，激光说“墙怎么对”，GPS说“你应该在这附近”，最后由一个裁判把所有证据一起权衡。</w:t>
      </w:r>
    </w:p>
    <w:p>
      <w:pPr>
        <w:pStyle w:val="Heading3"/>
      </w:pPr>
      <w:r>
        <w:t>使用范围</w:t>
      </w:r>
    </w:p>
    <w:p>
      <w:r>
        <w:t>高精 3D LiDAR、IMU、室外/室内机器人、自动驾驶、ROS研究。</w:t>
      </w:r>
    </w:p>
    <w:p>
      <w:pPr>
        <w:pStyle w:val="Heading3"/>
      </w:pPr>
      <w:r>
        <w:t>优点</w:t>
      </w:r>
    </w:p>
    <w:p>
      <w:r>
        <w:t>精度高、结构完整、易理解因子图 LIO。</w:t>
      </w:r>
    </w:p>
    <w:p>
      <w:pPr>
        <w:pStyle w:val="Heading3"/>
      </w:pPr>
      <w:r>
        <w:t>局限</w:t>
      </w:r>
    </w:p>
    <w:p>
      <w:r>
        <w:t>对时间同步、外参、IMU噪声和点云 deskew 敏感；复杂动态环境需要额外处理。</w:t>
      </w:r>
    </w:p>
    <w:p>
      <w:pPr>
        <w:pStyle w:val="Heading3"/>
      </w:pPr>
      <w:r>
        <w:t>工程要点</w:t>
      </w:r>
    </w:p>
    <w:p>
      <w:r>
        <w:t>如果学习 LIO-SAM，强烈建议先搞懂 IMU preintegration、factor graph、scan deskew 三件事。</w:t>
      </w:r>
    </w:p>
    <w:p>
      <w:pPr>
        <w:pStyle w:val="SmallNote"/>
      </w:pPr>
      <w:r>
        <w:rPr>
          <w:b/>
        </w:rPr>
        <w:t>代表文献/资料：</w:t>
      </w:r>
      <w:r>
        <w:t>Shan et al., LIO-SAM, arXiv 2020 / IROS-era publication.</w:t>
      </w:r>
    </w:p>
    <w:p>
      <w:pPr>
        <w:pStyle w:val="Heading2"/>
      </w:pPr>
      <w:r>
        <w:t>FAST-LIO / FAST-LIO2</w:t>
      </w:r>
    </w:p>
    <w:p>
      <w:pPr>
        <w:pStyle w:val="AlgorithmDate"/>
      </w:pPr>
      <w:r>
        <w:t>发布时间 / 首次提出：2021   |   分类：Iterated Error-State Kalman Filter LIO</w:t>
      </w:r>
    </w:p>
    <w:p>
      <w:pPr>
        <w:pStyle w:val="Heading3"/>
      </w:pPr>
      <w:r>
        <w:t>核心原理</w:t>
      </w:r>
    </w:p>
    <w:p>
      <w:r>
        <w:t>FAST-LIO 将 LiDAR 点到地图几何约束与 IMU 放进紧耦合迭代误差状态卡尔曼滤波。FAST-LIO2 更进一步直接注册原始 LiDAR 点，不依赖人为提取边/面特征，并用 ikd-Tree 等动态增量数据结构维护地图。</w:t>
      </w:r>
    </w:p>
    <w:p>
      <w:pPr>
        <w:pStyle w:val="Heading3"/>
      </w:pPr>
      <w:r>
        <w:t>算法流程</w:t>
      </w:r>
    </w:p>
    <w:p>
      <w:r>
        <w:t>IMU传播 → 点云去畸变 → raw point-to-map residual → iterated ESIKF update → 增量地图更新 → 状态输出。</w:t>
      </w:r>
    </w:p>
    <w:p>
      <w:pPr>
        <w:pStyle w:val="Heading3"/>
      </w:pPr>
      <w:r>
        <w:t>数学抓手</w:t>
      </w:r>
    </w:p>
    <w:p>
      <w:r>
        <w:t>对每个点构造几何残差 r=h(x,p)-z，在 ESIKF 中线性化并迭代更新；相比纯 scan matching，它把 IMU 与 LiDAR 在同一状态估计框架紧耦合。</w:t>
      </w:r>
    </w:p>
    <w:p>
      <w:pPr>
        <w:pStyle w:val="Heading3"/>
      </w:pPr>
      <w:r>
        <w:t>生活化理解</w:t>
      </w:r>
    </w:p>
    <w:p>
      <w:r>
        <w:t>LOAM 像先挑“墙角、平面”再判断位置；FAST-LIO2 更像“我先把看到的大部分原始点都用起来，再让滤波器自己判断它们如何约束状态”。</w:t>
      </w:r>
    </w:p>
    <w:p>
      <w:pPr>
        <w:pStyle w:val="Heading3"/>
      </w:pPr>
      <w:r>
        <w:t>使用范围</w:t>
      </w:r>
    </w:p>
    <w:p>
      <w:r>
        <w:t>高速无人机、地面机器人、Livox/机械式 LiDAR、高频实时定位。</w:t>
      </w:r>
    </w:p>
    <w:p>
      <w:pPr>
        <w:pStyle w:val="Heading3"/>
      </w:pPr>
      <w:r>
        <w:t>优点</w:t>
      </w:r>
    </w:p>
    <w:p>
      <w:r>
        <w:t>速度快、延迟低、原始点直接利用、适合机载。</w:t>
      </w:r>
    </w:p>
    <w:p>
      <w:pPr>
        <w:pStyle w:val="Heading3"/>
      </w:pPr>
      <w:r>
        <w:t>局限</w:t>
      </w:r>
    </w:p>
    <w:p>
      <w:r>
        <w:t>对运动模型、IMU标定、地图邻域查询和退化环境敏感；系统理解门槛较高。</w:t>
      </w:r>
    </w:p>
    <w:p>
      <w:pPr>
        <w:pStyle w:val="Heading3"/>
      </w:pPr>
      <w:r>
        <w:t>工程要点</w:t>
      </w:r>
    </w:p>
    <w:p>
      <w:r>
        <w:t>现代高性能 LiDAR SLAM 学习路线中的核心基线之一。</w:t>
      </w:r>
    </w:p>
    <w:p>
      <w:pPr>
        <w:pStyle w:val="SmallNote"/>
      </w:pPr>
      <w:r>
        <w:rPr>
          <w:b/>
        </w:rPr>
        <w:t>代表文献/资料：</w:t>
      </w:r>
      <w:r>
        <w:t>FAST-LIO / FAST-LIO2 系列论文，2020-2021.</w:t>
      </w:r>
    </w:p>
    <w:p>
      <w:pPr>
        <w:pStyle w:val="Heading2"/>
      </w:pPr>
      <w:r>
        <w:t>KISS-ICP</w:t>
      </w:r>
    </w:p>
    <w:p>
      <w:pPr>
        <w:pStyle w:val="AlgorithmDate"/>
      </w:pPr>
      <w:r>
        <w:t>发布时间 / 首次提出：2023   |   分类：LiDAR Odometry</w:t>
      </w:r>
    </w:p>
    <w:p>
      <w:pPr>
        <w:pStyle w:val="Heading3"/>
      </w:pPr>
      <w:r>
        <w:t>核心原理</w:t>
      </w:r>
    </w:p>
    <w:p>
      <w:r>
        <w:t>KISS-ICP 的哲学是“Keep It Simple and Stupid”：通过自适应阈值、帧间点到点 ICP、简单运动模型与 voxelized local map，尽量减少传统 LiDAR odometry 中大量启发式特征工程，同时保持强鲁棒性。</w:t>
      </w:r>
    </w:p>
    <w:p>
      <w:pPr>
        <w:pStyle w:val="Heading3"/>
      </w:pPr>
      <w:r>
        <w:t>算法流程</w:t>
      </w:r>
    </w:p>
    <w:p>
      <w:r>
        <w:t>运动预测 → voxel downsample → 最近邻匹配 → adaptive correspondence threshold → point-to-point ICP → pose update → local map。</w:t>
      </w:r>
    </w:p>
    <w:p>
      <w:pPr>
        <w:pStyle w:val="Heading3"/>
      </w:pPr>
      <w:r>
        <w:t>数学抓手</w:t>
      </w:r>
    </w:p>
    <w:p>
      <w:r>
        <w:t>最小化 Σ‖Rpᵢ+t-qᵢ‖²。关键不在复杂网络，而在稳健的 correspondence rejection 和自适应阈值。</w:t>
      </w:r>
    </w:p>
    <w:p>
      <w:pPr>
        <w:pStyle w:val="Heading3"/>
      </w:pPr>
      <w:r>
        <w:t>生活化理解</w:t>
      </w:r>
    </w:p>
    <w:p>
      <w:r>
        <w:t>像“懒人搬家算法”：不复杂分类、不挑几十种特征，先把房间里的东西按格子整理，再找最可能对应的东西，简单但够稳。</w:t>
      </w:r>
    </w:p>
    <w:p>
      <w:pPr>
        <w:pStyle w:val="Heading3"/>
      </w:pPr>
      <w:r>
        <w:t>使用范围</w:t>
      </w:r>
    </w:p>
    <w:p>
      <w:r>
        <w:t>LiDAR odometry 基线、研究比较、快速工程原型。</w:t>
      </w:r>
    </w:p>
    <w:p>
      <w:pPr>
        <w:pStyle w:val="Heading3"/>
      </w:pPr>
      <w:r>
        <w:t>优点</w:t>
      </w:r>
    </w:p>
    <w:p>
      <w:r>
        <w:t>代码和参数相对少；易部署；基线价值高。</w:t>
      </w:r>
    </w:p>
    <w:p>
      <w:pPr>
        <w:pStyle w:val="Heading3"/>
      </w:pPr>
      <w:r>
        <w:t>局限</w:t>
      </w:r>
    </w:p>
    <w:p>
      <w:r>
        <w:t>本身是 odometry 而非完整 lifelong SLAM；回环、全局图需要额外系统。</w:t>
      </w:r>
    </w:p>
    <w:p>
      <w:pPr>
        <w:pStyle w:val="Heading3"/>
      </w:pPr>
      <w:r>
        <w:t>工程要点</w:t>
      </w:r>
    </w:p>
    <w:p>
      <w:r>
        <w:t>非常适合用来验证“传感器、外参、时间同步、点云预处理是否正确”，因为系统复杂度低。</w:t>
      </w:r>
    </w:p>
    <w:p>
      <w:pPr>
        <w:pStyle w:val="SmallNote"/>
      </w:pPr>
      <w:r>
        <w:rPr>
          <w:b/>
        </w:rPr>
        <w:t>代表文献/资料：</w:t>
      </w:r>
      <w:r>
        <w:t>Vizzo et al., KISS-ICP, 2023.</w:t>
      </w:r>
    </w:p>
    <w:p>
      <w:pPr>
        <w:pStyle w:val="Heading2"/>
      </w:pPr>
      <w:r>
        <w:t>CT-ICP</w:t>
      </w:r>
    </w:p>
    <w:p>
      <w:pPr>
        <w:pStyle w:val="AlgorithmDate"/>
      </w:pPr>
      <w:r>
        <w:t>发布时间 / 首次提出：2021   |   分类：Continuous-Time LiDAR SLAM</w:t>
      </w:r>
    </w:p>
    <w:p>
      <w:pPr>
        <w:pStyle w:val="Heading3"/>
      </w:pPr>
      <w:r>
        <w:t>核心原理</w:t>
      </w:r>
    </w:p>
    <w:p>
      <w:r>
        <w:t>CT-ICP 用连续时间轨迹模型描述一帧点云采集过程，使 scan matching 可以处理高速运动带来的扫描内形变；同时提供 LiDAR-only loop closure。</w:t>
      </w:r>
    </w:p>
    <w:p>
      <w:pPr>
        <w:pStyle w:val="Heading3"/>
      </w:pPr>
      <w:r>
        <w:t>算法流程</w:t>
      </w:r>
    </w:p>
    <w:p>
      <w:r>
        <w:t>连续时间轨迹参数化 → deskew/registration → elastic scan matching → local map → LiDAR loop detection → pose graph。</w:t>
      </w:r>
    </w:p>
    <w:p>
      <w:pPr>
        <w:pStyle w:val="Heading3"/>
      </w:pPr>
      <w:r>
        <w:t>数学抓手</w:t>
      </w:r>
    </w:p>
    <w:p>
      <w:r>
        <w:t>轨迹 T(t) 在一个扫描周期内连续变化，使点 p(t) 不再被假设都采样于同一位姿；优化同时估计轨迹参数与匹配残差。</w:t>
      </w:r>
    </w:p>
    <w:p>
      <w:pPr>
        <w:pStyle w:val="Heading3"/>
      </w:pPr>
      <w:r>
        <w:t>生活化理解</w:t>
      </w:r>
    </w:p>
    <w:p>
      <w:r>
        <w:t>像拿手机拍全景时手在转：如果你假设整张照片是在同一瞬间拍的，建筑会歪；连续时间模型承认“从左到右拍的过程中手机一直在动”。</w:t>
      </w:r>
    </w:p>
    <w:p>
      <w:pPr>
        <w:pStyle w:val="Heading3"/>
      </w:pPr>
      <w:r>
        <w:t>使用范围</w:t>
      </w:r>
    </w:p>
    <w:p>
      <w:r>
        <w:t>高速车载、手持/高频 LiDAR、运动畸变明显的场景。</w:t>
      </w:r>
    </w:p>
    <w:p>
      <w:pPr>
        <w:pStyle w:val="Heading3"/>
      </w:pPr>
      <w:r>
        <w:t>优点</w:t>
      </w:r>
    </w:p>
    <w:p>
      <w:r>
        <w:t>对高速运动与扫描畸变有更自然的处理；提供完整 LiDAR SLAM。</w:t>
      </w:r>
    </w:p>
    <w:p>
      <w:pPr>
        <w:pStyle w:val="Heading3"/>
      </w:pPr>
      <w:r>
        <w:t>局限</w:t>
      </w:r>
    </w:p>
    <w:p>
      <w:r>
        <w:t>算法结构比普通 ICP/LOAM 更复杂；对扫描模型、轨迹参数和回环检索有要求。</w:t>
      </w:r>
    </w:p>
    <w:p>
      <w:pPr>
        <w:pStyle w:val="Heading3"/>
      </w:pPr>
      <w:r>
        <w:t>工程要点</w:t>
      </w:r>
    </w:p>
    <w:p>
      <w:r>
        <w:t>当车辆/无人机运动速度高，机械式 LiDAR 每圈扫描时间不可忽略时，连续时间思维特别重要。</w:t>
      </w:r>
    </w:p>
    <w:p>
      <w:pPr>
        <w:pStyle w:val="SmallNote"/>
      </w:pPr>
      <w:r>
        <w:rPr>
          <w:b/>
        </w:rPr>
        <w:t>代表文献/资料：</w:t>
      </w:r>
      <w:r>
        <w:t>Dellenbach et al., CT-ICP, 2021.</w:t>
      </w:r>
    </w:p>
    <w:p>
      <w:pPr>
        <w:pStyle w:val="Heading2"/>
      </w:pPr>
      <w:r>
        <w:t>LVI-SAM</w:t>
      </w:r>
    </w:p>
    <w:p>
      <w:pPr>
        <w:pStyle w:val="AlgorithmDate"/>
      </w:pPr>
      <w:r>
        <w:t>发布时间 / 首次提出：2021   |   分类：LiDAR-Visual-Inertial SLAM</w:t>
      </w:r>
    </w:p>
    <w:p>
      <w:pPr>
        <w:pStyle w:val="Heading3"/>
      </w:pPr>
      <w:r>
        <w:t>核心原理</w:t>
      </w:r>
    </w:p>
    <w:p>
      <w:r>
        <w:t>LVI-SAM 将 VIO 与 LIO 两个子系统通过 factor graph 紧耦合。视觉系统可借助 LiDAR 深度初始化；LiDAR 系统可借助视觉估计提供初值；回环先由视觉提出，再由 LiDAR 精化。这是典型的“异构传感器互相救援”架构。</w:t>
      </w:r>
    </w:p>
    <w:p>
      <w:pPr>
        <w:pStyle w:val="Heading3"/>
      </w:pPr>
      <w:r>
        <w:t>算法流程</w:t>
      </w:r>
    </w:p>
    <w:p>
      <w:r>
        <w:t>VIS: visual tracking + IMU → LIS: LiDAR + IMU → cross initialization → loop proposals → LiDAR/visual joint factors → optimization。</w:t>
      </w:r>
    </w:p>
    <w:p>
      <w:pPr>
        <w:pStyle w:val="Heading3"/>
      </w:pPr>
      <w:r>
        <w:t>数学抓手</w:t>
      </w:r>
    </w:p>
    <w:p>
      <w:r>
        <w:t>两个子系统分别提供 factor graph 约束，再把跨模块的状态耦合；一个系统失效时，另一个可以在一定程度上维持状态。</w:t>
      </w:r>
    </w:p>
    <w:p>
      <w:pPr>
        <w:pStyle w:val="Heading3"/>
      </w:pPr>
      <w:r>
        <w:t>生活化理解</w:t>
      </w:r>
    </w:p>
    <w:p>
      <w:r>
        <w:t>像两名向导同行：一个擅长看远处路牌，一个擅长摸地形；有谁看不见的时候，另一个还能带着队伍继续走。</w:t>
      </w:r>
    </w:p>
    <w:p>
      <w:pPr>
        <w:pStyle w:val="Heading3"/>
      </w:pPr>
      <w:r>
        <w:t>使用范围</w:t>
      </w:r>
    </w:p>
    <w:p>
      <w:r>
        <w:t>复杂机器人、无人机、视觉/激光互补场景。</w:t>
      </w:r>
    </w:p>
    <w:p>
      <w:pPr>
        <w:pStyle w:val="Heading3"/>
      </w:pPr>
      <w:r>
        <w:t>优点</w:t>
      </w:r>
    </w:p>
    <w:p>
      <w:r>
        <w:t>对纹理差与几何差环境具有互补性；鲁棒性强。</w:t>
      </w:r>
    </w:p>
    <w:p>
      <w:pPr>
        <w:pStyle w:val="Heading3"/>
      </w:pPr>
      <w:r>
        <w:t>局限</w:t>
      </w:r>
    </w:p>
    <w:p>
      <w:r>
        <w:t>标定/同步复杂；计算量较大；系统调试难度高。</w:t>
      </w:r>
    </w:p>
    <w:p>
      <w:pPr>
        <w:pStyle w:val="Heading3"/>
      </w:pPr>
      <w:r>
        <w:t>工程要点</w:t>
      </w:r>
    </w:p>
    <w:p>
      <w:r>
        <w:t>适合研究多传感器紧耦合，但要先掌握单独的 VIO 与 LIO。</w:t>
      </w:r>
    </w:p>
    <w:p>
      <w:pPr>
        <w:pStyle w:val="SmallNote"/>
      </w:pPr>
      <w:r>
        <w:rPr>
          <w:b/>
        </w:rPr>
        <w:t>代表文献/资料：</w:t>
      </w:r>
      <w:r>
        <w:t>Shan et al., LVI-SAM, arXiv 2021.</w:t>
      </w:r>
    </w:p>
    <w:p>
      <w:pPr>
        <w:pStyle w:val="Heading2"/>
      </w:pPr>
      <w:r>
        <w:t>FAST-LIVO2</w:t>
      </w:r>
    </w:p>
    <w:p>
      <w:pPr>
        <w:pStyle w:val="AlgorithmDate"/>
      </w:pPr>
      <w:r>
        <w:t>发布时间 / 首次提出：2024   |   分类：Direct LiDAR-Inertial-Visual Odometry</w:t>
      </w:r>
    </w:p>
    <w:p>
      <w:pPr>
        <w:pStyle w:val="Heading3"/>
      </w:pPr>
      <w:r>
        <w:t>核心原理</w:t>
      </w:r>
    </w:p>
    <w:p>
      <w:r>
        <w:t>FAST-LIVO2 进一步采用统一 voxel map，将 raw LiDAR 几何与直接视觉光度误差在 ESIKF 中融合；它甚至不要求 LiDAR 先提取边/平面、视觉先提取 ORB/FAST 特征。</w:t>
      </w:r>
    </w:p>
    <w:p>
      <w:pPr>
        <w:pStyle w:val="Heading3"/>
      </w:pPr>
      <w:r>
        <w:t>算法流程</w:t>
      </w:r>
    </w:p>
    <w:p>
      <w:r>
        <w:t>IMU传播 → raw LiDAR registration → image direct alignment → sequential filter update → voxel map → plane prior → dynamic patch/raycast。</w:t>
      </w:r>
    </w:p>
    <w:p>
      <w:pPr>
        <w:pStyle w:val="Heading3"/>
      </w:pPr>
      <w:r>
        <w:t>数学抓手</w:t>
      </w:r>
    </w:p>
    <w:p>
      <w:r>
        <w:t>系统同时最小化几何残差和 photometric residual，并通过 sequential update 处理视觉与 LiDAR 测量维度差异；地图共享也让视觉和 LiDAR 约束可以互补。</w:t>
      </w:r>
    </w:p>
    <w:p>
      <w:pPr>
        <w:pStyle w:val="Heading3"/>
      </w:pPr>
      <w:r>
        <w:t>生活化理解</w:t>
      </w:r>
    </w:p>
    <w:p>
      <w:r>
        <w:t>像一个同时拿着“卷尺”和“相机”的人量房子：卷尺给你精确几何，相机给你纹理；两者共享同一张房间草图。</w:t>
      </w:r>
    </w:p>
    <w:p>
      <w:pPr>
        <w:pStyle w:val="Heading3"/>
      </w:pPr>
      <w:r>
        <w:t>使用范围</w:t>
      </w:r>
    </w:p>
    <w:p>
      <w:r>
        <w:t>UAV、机载实时导航、稠密重建、LiDAR-视觉联合系统。</w:t>
      </w:r>
    </w:p>
    <w:p>
      <w:pPr>
        <w:pStyle w:val="Heading3"/>
      </w:pPr>
      <w:r>
        <w:t>优点</w:t>
      </w:r>
    </w:p>
    <w:p>
      <w:r>
        <w:t>高频、直接、实时、多传感器融合紧密。</w:t>
      </w:r>
    </w:p>
    <w:p>
      <w:pPr>
        <w:pStyle w:val="Heading3"/>
      </w:pPr>
      <w:r>
        <w:t>局限</w:t>
      </w:r>
    </w:p>
    <w:p>
      <w:r>
        <w:t>系统实现复杂；对同步、外参、曝光、LiDAR退化和计算平台要求高。</w:t>
      </w:r>
    </w:p>
    <w:p>
      <w:pPr>
        <w:pStyle w:val="Heading3"/>
      </w:pPr>
      <w:r>
        <w:t>工程要点</w:t>
      </w:r>
    </w:p>
    <w:p>
      <w:r>
        <w:t>这是 2024 后理解“direct LIVO”路线的重要代表。</w:t>
      </w:r>
    </w:p>
    <w:p>
      <w:pPr>
        <w:pStyle w:val="SmallNote"/>
      </w:pPr>
      <w:r>
        <w:rPr>
          <w:b/>
        </w:rPr>
        <w:t>代表文献/资料：</w:t>
      </w:r>
      <w:r>
        <w:t>Zheng et al., FAST-LIVO2, 2024.</w:t>
      </w:r>
    </w:p>
    <w:p>
      <w:pPr>
        <w:pStyle w:val="Heading2"/>
      </w:pPr>
      <w:r>
        <w:t>Point-LIO</w:t>
      </w:r>
    </w:p>
    <w:p>
      <w:pPr>
        <w:pStyle w:val="AlgorithmDate"/>
      </w:pPr>
      <w:r>
        <w:t>发布时间 / 首次提出：2023/2024   |   分类：Point-on-Manifold LIO</w:t>
      </w:r>
    </w:p>
    <w:p>
      <w:pPr>
        <w:pStyle w:val="Heading3"/>
      </w:pPr>
      <w:r>
        <w:t>核心原理</w:t>
      </w:r>
    </w:p>
    <w:p>
      <w:r>
        <w:t>Point-LIO 将 LiDAR 点到流形上的状态更新设计得非常紧凑，强调高频 LiDAR-Inertial odometry 和低延迟状态估计。它代表了“继续挖掘滤波器 + 几何点约束”的高性能路线。</w:t>
      </w:r>
    </w:p>
    <w:p>
      <w:pPr>
        <w:pStyle w:val="Heading3"/>
      </w:pPr>
      <w:r>
        <w:t>算法流程</w:t>
      </w:r>
    </w:p>
    <w:p>
      <w:r>
        <w:t>IMU propagation → individual point update / local geometric constraint → manifold state correction → map update。</w:t>
      </w:r>
    </w:p>
    <w:p>
      <w:pPr>
        <w:pStyle w:val="Heading3"/>
      </w:pPr>
      <w:r>
        <w:t>数学抓手</w:t>
      </w:r>
    </w:p>
    <w:p>
      <w:r>
        <w:t>把位姿、速度、bias 等放在适当流形状态空间中进行误差更新，以减少传统欧式参数化的局部近似误差。</w:t>
      </w:r>
    </w:p>
    <w:p>
      <w:pPr>
        <w:pStyle w:val="Heading3"/>
      </w:pPr>
      <w:r>
        <w:t>生活化理解</w:t>
      </w:r>
    </w:p>
    <w:p>
      <w:r>
        <w:t>像一个走得很快的人，每看到一个路标就立刻做一次小修正，而不是走完一整段路才结算一次。</w:t>
      </w:r>
    </w:p>
    <w:p>
      <w:pPr>
        <w:pStyle w:val="Heading3"/>
      </w:pPr>
      <w:r>
        <w:t>使用范围</w:t>
      </w:r>
    </w:p>
    <w:p>
      <w:r>
        <w:t>高速 LiDAR/IMU 平台、实时定位。</w:t>
      </w:r>
    </w:p>
    <w:p>
      <w:pPr>
        <w:pStyle w:val="Heading3"/>
      </w:pPr>
      <w:r>
        <w:t>优点</w:t>
      </w:r>
    </w:p>
    <w:p>
      <w:r>
        <w:t>高频、低延迟、适合高速平台。</w:t>
      </w:r>
    </w:p>
    <w:p>
      <w:pPr>
        <w:pStyle w:val="Heading3"/>
      </w:pPr>
      <w:r>
        <w:t>局限</w:t>
      </w:r>
    </w:p>
    <w:p>
      <w:r>
        <w:t>理论和实现门槛高；对状态与时间建模要求严格。</w:t>
      </w:r>
    </w:p>
    <w:p>
      <w:pPr>
        <w:pStyle w:val="Heading3"/>
      </w:pPr>
      <w:r>
        <w:t>工程要点</w:t>
      </w:r>
    </w:p>
    <w:p>
      <w:r>
        <w:t>作为 FAST-LIO 之后的前沿路线，可以用于比较不同滤波状态参数化。</w:t>
      </w:r>
    </w:p>
    <w:p>
      <w:pPr>
        <w:pStyle w:val="SmallNote"/>
      </w:pPr>
      <w:r>
        <w:rPr>
          <w:b/>
        </w:rPr>
        <w:t>代表文献/资料：</w:t>
      </w:r>
      <w:r>
        <w:t>Point-LIO 系列公开论文，2023-2024.</w:t>
      </w:r>
    </w:p>
    <w:p>
      <w:r>
        <w:br w:type="page"/>
      </w:r>
    </w:p>
    <w:p>
      <w:pPr>
        <w:pStyle w:val="Heading1"/>
      </w:pPr>
      <w:r>
        <w:t>8. 建图表示：SLAM 算完以后，“地图”到底存什么？</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Occupancy Grid</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栅格存占据概率</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2D导航直接可用、直观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只表达2D占据</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室内导航</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很轻</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OctoMap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八叉树层次占据</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稀疏3D地图内存友好</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分辨率/更新速度权衡</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3D占据导航</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TSDF</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体素存到表面的截断距离</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表面重建平滑、可融合深度</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需要较多体素计算</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RGB-D/LiDAR表面重建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ESDF</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每个体素到障碍表面的有符号距离</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适合轨迹优化与碰撞代价</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维护代价较高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无人机/局部规划</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Voxblox</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增量TSDF/ESDF体素库</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实时机器人3D规划友好</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GPU/内存依实现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无人机3D规划</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nvblox</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GPU加速TSDF/ESDF与语义/深度融合</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实时GPU性能强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依赖NVIDIA生态</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实时3D感知/规划</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bl>
    <w:p>
      <w:pPr>
        <w:spacing w:before="40" w:after="120"/>
      </w:pPr>
      <w:r>
        <w:rPr>
          <w:b/>
          <w:sz w:val="18"/>
        </w:rPr>
        <w:t>本类别选型结论：</w:t>
      </w:r>
      <w:r>
        <w:rPr>
          <w:sz w:val="18"/>
        </w:rPr>
        <w:t>地图并不只有一种：导航需要 occupancy，表面重建用 TSDF，优化碰撞距离更偏 ESDF。选地图首先看“下游要做导航还是重建还是轨迹优化”。</w:t>
      </w:r>
    </w:p>
    <w:p>
      <w:pPr>
        <w:pStyle w:val="Heading2"/>
      </w:pPr>
      <w:r>
        <w:t>Occupancy Grid Map</w:t>
      </w:r>
    </w:p>
    <w:p>
      <w:pPr>
        <w:pStyle w:val="AlgorithmDate"/>
      </w:pPr>
      <w:r>
        <w:t>发布时间 / 首次提出：1980s-1990s 形成   |   分类：2D 概率地图</w:t>
      </w:r>
    </w:p>
    <w:p>
      <w:pPr>
        <w:pStyle w:val="Heading3"/>
      </w:pPr>
      <w:r>
        <w:t>核心原理</w:t>
      </w:r>
    </w:p>
    <w:p>
      <w:r>
        <w:t>把世界离散成规则栅格，每个 cell 保存“被障碍物占据”的概率。它是移动机器人最常见的导航地图表示，因为规划算法可以直接把 free / occupied / unknown 转换成二维代价图。</w:t>
      </w:r>
    </w:p>
    <w:p>
      <w:pPr>
        <w:pStyle w:val="Heading3"/>
      </w:pPr>
      <w:r>
        <w:t>算法流程</w:t>
      </w:r>
    </w:p>
    <w:p>
      <w:r>
        <w:t>传感器射线投影 → 更新击中点 cell 与射线中间 free cells → 递推概率 → 输出地图。</w:t>
      </w:r>
    </w:p>
    <w:p>
      <w:pPr>
        <w:pStyle w:val="Heading3"/>
      </w:pPr>
      <w:r>
        <w:t>数学抓手</w:t>
      </w:r>
    </w:p>
    <w:p>
      <w:r>
        <w:t>常用 log-odds：lₜ(m)=lₜ₋₁(m)+log(p(m|zₜ)/[1-p(m|zₜ)])-l₀。这样乘法概率更新变成加法，数值更稳定。</w:t>
      </w:r>
    </w:p>
    <w:p>
      <w:pPr>
        <w:pStyle w:val="Heading3"/>
      </w:pPr>
      <w:r>
        <w:t>生活化理解</w:t>
      </w:r>
    </w:p>
    <w:p>
      <w:r>
        <w:t>像方格纸：每个小格子记“这里空着”“这里有墙”“还没看清”。</w:t>
      </w:r>
    </w:p>
    <w:p>
      <w:pPr>
        <w:pStyle w:val="Heading3"/>
      </w:pPr>
      <w:r>
        <w:t>使用范围</w:t>
      </w:r>
    </w:p>
    <w:p>
      <w:r>
        <w:t>2D Nav2、仓库/办公室地图、AMCL/localization、A*/Dijkstra 全局规划。</w:t>
      </w:r>
    </w:p>
    <w:p>
      <w:pPr>
        <w:pStyle w:val="Heading3"/>
      </w:pPr>
      <w:r>
        <w:t>优点</w:t>
      </w:r>
    </w:p>
    <w:p>
      <w:r>
        <w:t>简单、直观、计算快、ROS 生态成熟。</w:t>
      </w:r>
    </w:p>
    <w:p>
      <w:pPr>
        <w:pStyle w:val="Heading3"/>
      </w:pPr>
      <w:r>
        <w:t>局限</w:t>
      </w:r>
    </w:p>
    <w:p>
      <w:r>
        <w:t>分辨率固定；3D信息弱；地图大小增长会线性占用内存。</w:t>
      </w:r>
    </w:p>
    <w:p>
      <w:pPr>
        <w:pStyle w:val="Heading3"/>
      </w:pPr>
      <w:r>
        <w:t>工程要点</w:t>
      </w:r>
    </w:p>
    <w:p>
      <w:r>
        <w:t>分辨率不是越高越好：5cm 地图更细，但地图尺寸、CPU、规划开销也会增加。</w:t>
      </w:r>
    </w:p>
    <w:p>
      <w:pPr>
        <w:pStyle w:val="SmallNote"/>
      </w:pPr>
      <w:r>
        <w:rPr>
          <w:b/>
        </w:rPr>
        <w:t>代表文献/资料：</w:t>
      </w:r>
      <w:r>
        <w:t>概率栅格相关经典工作与 ROS/Nav2 map_server 使用模式。</w:t>
      </w:r>
    </w:p>
    <w:p>
      <w:pPr>
        <w:pStyle w:val="Heading2"/>
      </w:pPr>
      <w:r>
        <w:t>OctoMap</w:t>
      </w:r>
    </w:p>
    <w:p>
      <w:pPr>
        <w:pStyle w:val="AlgorithmDate"/>
      </w:pPr>
      <w:r>
        <w:t>发布时间 / 首次提出：2013   |   分类：3D Probabilistic Occupancy Mapping</w:t>
      </w:r>
    </w:p>
    <w:p>
      <w:pPr>
        <w:pStyle w:val="Heading3"/>
      </w:pPr>
      <w:r>
        <w:t>核心原理</w:t>
      </w:r>
    </w:p>
    <w:p>
      <w:r>
        <w:t>OctoMap 用八叉树把 3D 空间递归划分，在空旷大区域用大节点、细节区域再细分，从而比密集体素节省大量内存。</w:t>
      </w:r>
    </w:p>
    <w:p>
      <w:pPr>
        <w:pStyle w:val="Heading3"/>
      </w:pPr>
      <w:r>
        <w:t>算法流程</w:t>
      </w:r>
    </w:p>
    <w:p>
      <w:r>
        <w:t>射线投射 → 命中/空闲 voxel 更新 → octree 分裂/合并 → 输出 occupancy / occupied / free。</w:t>
      </w:r>
    </w:p>
    <w:p>
      <w:pPr>
        <w:pStyle w:val="Heading3"/>
      </w:pPr>
      <w:r>
        <w:t>数学抓手</w:t>
      </w:r>
    </w:p>
    <w:p>
      <w:r>
        <w:t>同样使用 log-odds 概率更新，但空间索引采用 octree；复杂度和存储重点从“所有 voxel 都存”转向“只有需要细化的区域存更多节点”。</w:t>
      </w:r>
    </w:p>
    <w:p>
      <w:pPr>
        <w:pStyle w:val="Heading3"/>
      </w:pPr>
      <w:r>
        <w:t>生活化理解</w:t>
      </w:r>
    </w:p>
    <w:p>
      <w:r>
        <w:t>像地图上的比例尺：整片停车场不用画到毫米级，真正有桌椅的地方才放大细画。</w:t>
      </w:r>
    </w:p>
    <w:p>
      <w:pPr>
        <w:pStyle w:val="Heading3"/>
      </w:pPr>
      <w:r>
        <w:t>使用范围</w:t>
      </w:r>
    </w:p>
    <w:p>
      <w:r>
        <w:t>3D 机器人、机械臂工作空间、碰撞检测、规划前端。</w:t>
      </w:r>
    </w:p>
    <w:p>
      <w:pPr>
        <w:pStyle w:val="Heading3"/>
      </w:pPr>
      <w:r>
        <w:t>优点</w:t>
      </w:r>
    </w:p>
    <w:p>
      <w:r>
        <w:t>稀疏、高效、概率占据表达清楚。</w:t>
      </w:r>
    </w:p>
    <w:p>
      <w:pPr>
        <w:pStyle w:val="Heading3"/>
      </w:pPr>
      <w:r>
        <w:t>局限</w:t>
      </w:r>
    </w:p>
    <w:p>
      <w:r>
        <w:t>不是直接的表面距离场；做梯度型轨迹优化时不如 ESDF/TSDF 方便。</w:t>
      </w:r>
    </w:p>
    <w:p>
      <w:pPr>
        <w:pStyle w:val="Heading3"/>
      </w:pPr>
      <w:r>
        <w:t>工程要点</w:t>
      </w:r>
    </w:p>
    <w:p>
      <w:r>
        <w:t>需要根据应用决定 resolution；过细的 Octree 也会失去优势。</w:t>
      </w:r>
    </w:p>
    <w:p>
      <w:pPr>
        <w:pStyle w:val="SmallNote"/>
      </w:pPr>
      <w:r>
        <w:rPr>
          <w:b/>
        </w:rPr>
        <w:t>代表文献/资料：</w:t>
      </w:r>
      <w:r>
        <w:t>Hornung et al., OctoMap: An Efficient Probabilistic 3D Mapping Framework Based on Octrees, Autonomous Robots 2013.</w:t>
      </w:r>
    </w:p>
    <w:p>
      <w:pPr>
        <w:pStyle w:val="Heading2"/>
      </w:pPr>
      <w:r>
        <w:t>TSDF</w:t>
      </w:r>
    </w:p>
    <w:p>
      <w:pPr>
        <w:pStyle w:val="AlgorithmDate"/>
      </w:pPr>
      <w:r>
        <w:t>发布时间 / 首次提出：1990s-2010s 逐步成熟   |   分类：Truncated Signed Distance Field</w:t>
      </w:r>
    </w:p>
    <w:p>
      <w:pPr>
        <w:pStyle w:val="Heading3"/>
      </w:pPr>
      <w:r>
        <w:t>核心原理</w:t>
      </w:r>
    </w:p>
    <w:p>
      <w:r>
        <w:t>TSDF 不直接存“占据概率”，而是对每个 voxel 存到最近表面的有符号距离，并截断在 [-τ,τ]。多帧深度融合后能得到平滑表面，是 KinectFusion/Voxblox 等系统的重要基础。</w:t>
      </w:r>
    </w:p>
    <w:p>
      <w:pPr>
        <w:pStyle w:val="Heading3"/>
      </w:pPr>
      <w:r>
        <w:t>算法流程</w:t>
      </w:r>
    </w:p>
    <w:p>
      <w:r>
        <w:t>深度图 → 反投影 → 每条视线更新附近 voxel 的 signed distance → 加权平均 → marching cubes/mesh。</w:t>
      </w:r>
    </w:p>
    <w:p>
      <w:pPr>
        <w:pStyle w:val="Heading3"/>
      </w:pPr>
      <w:r>
        <w:t>数学抓手</w:t>
      </w:r>
    </w:p>
    <w:p>
      <w:r>
        <w:t>D(x)=clip(z_surface-z_voxel,-τ,τ)。多帧融合使用权重平均。零等值面 D(x)=0 就是重建表面。</w:t>
      </w:r>
    </w:p>
    <w:p>
      <w:pPr>
        <w:pStyle w:val="Heading3"/>
      </w:pPr>
      <w:r>
        <w:t>生活化理解</w:t>
      </w:r>
    </w:p>
    <w:p>
      <w:r>
        <w:t>不是问“格子里有没有墙”，而是问“这个格子离墙还有多远”。这样机器人不仅知道有没有障碍，还能知道离障碍的距离。</w:t>
      </w:r>
    </w:p>
    <w:p>
      <w:pPr>
        <w:pStyle w:val="Heading3"/>
      </w:pPr>
      <w:r>
        <w:t>使用范围</w:t>
      </w:r>
    </w:p>
    <w:p>
      <w:r>
        <w:t>RGB-D/深度相机、稠密重建、mesh、ESDF 前处理。</w:t>
      </w:r>
    </w:p>
    <w:p>
      <w:pPr>
        <w:pStyle w:val="Heading3"/>
      </w:pPr>
      <w:r>
        <w:t>优点</w:t>
      </w:r>
    </w:p>
    <w:p>
      <w:r>
        <w:t>表面平滑；能自然处理多帧融合噪声；适合生成 mesh。</w:t>
      </w:r>
    </w:p>
    <w:p>
      <w:pPr>
        <w:pStyle w:val="Heading3"/>
      </w:pPr>
      <w:r>
        <w:t>局限</w:t>
      </w:r>
    </w:p>
    <w:p>
      <w:r>
        <w:t>直接存储成本高；动态物体与遮挡需要额外处理。</w:t>
      </w:r>
    </w:p>
    <w:p>
      <w:pPr>
        <w:pStyle w:val="Heading3"/>
      </w:pPr>
      <w:r>
        <w:t>工程要点</w:t>
      </w:r>
    </w:p>
    <w:p>
      <w:r>
        <w:t>τ（截断距离）和体素大小决定细节/计算折中。</w:t>
      </w:r>
    </w:p>
    <w:p>
      <w:pPr>
        <w:pStyle w:val="SmallNote"/>
      </w:pPr>
      <w:r>
        <w:rPr>
          <w:b/>
        </w:rPr>
        <w:t>代表文献/资料：</w:t>
      </w:r>
      <w:r>
        <w:t>KinectFusion、Voxblox 等系统广泛采用相关思想。</w:t>
      </w:r>
    </w:p>
    <w:p>
      <w:pPr>
        <w:pStyle w:val="Heading2"/>
      </w:pPr>
      <w:r>
        <w:t>ESDF</w:t>
      </w:r>
    </w:p>
    <w:p>
      <w:pPr>
        <w:pStyle w:val="AlgorithmDate"/>
      </w:pPr>
      <w:r>
        <w:t>发布时间 / 首次提出：2010s   |   分类：Euclidean Signed Distance Field</w:t>
      </w:r>
    </w:p>
    <w:p>
      <w:pPr>
        <w:pStyle w:val="Heading3"/>
      </w:pPr>
      <w:r>
        <w:t>核心原理</w:t>
      </w:r>
    </w:p>
    <w:p>
      <w:r>
        <w:t>ESDF 为每个空间位置提供到最近障碍表面的欧氏距离及符号，因此能直接提供“碰撞距离”和梯度，是轨迹优化、MPC、无人机局部规划中非常重要的地图表示。</w:t>
      </w:r>
    </w:p>
    <w:p>
      <w:pPr>
        <w:pStyle w:val="Heading3"/>
      </w:pPr>
      <w:r>
        <w:t>算法流程</w:t>
      </w:r>
    </w:p>
    <w:p>
      <w:r>
        <w:t>由 occupancy/TSDF 更新 → 距离变换 → 生成 ESDF → 查询距离/梯度供规划器优化。</w:t>
      </w:r>
    </w:p>
    <w:p>
      <w:pPr>
        <w:pStyle w:val="Heading3"/>
      </w:pPr>
      <w:r>
        <w:t>数学抓手</w:t>
      </w:r>
    </w:p>
    <w:p>
      <w:r>
        <w:t>ESDF 值 d(x)=±min_{y∈obstacle}||x-y||₂；其梯度 ∇d(x) 可作为远离障碍的优化方向。</w:t>
      </w:r>
    </w:p>
    <w:p>
      <w:pPr>
        <w:pStyle w:val="Heading3"/>
      </w:pPr>
      <w:r>
        <w:t>生活化理解</w:t>
      </w:r>
    </w:p>
    <w:p>
      <w:r>
        <w:t>像给整个房间铺了一层“离墙还有几米”的数字地毯，机器人每走一步都可以查脚下离最近障碍还有多少距离。</w:t>
      </w:r>
    </w:p>
    <w:p>
      <w:pPr>
        <w:pStyle w:val="Heading3"/>
      </w:pPr>
      <w:r>
        <w:t>使用范围</w:t>
      </w:r>
    </w:p>
    <w:p>
      <w:r>
        <w:t>无人机、机械臂、轨迹优化、碰撞代价、梯度型局部规划。</w:t>
      </w:r>
    </w:p>
    <w:p>
      <w:pPr>
        <w:pStyle w:val="Heading3"/>
      </w:pPr>
      <w:r>
        <w:t>优点</w:t>
      </w:r>
    </w:p>
    <w:p>
      <w:r>
        <w:t>提供连续距离与梯度；特别适合优化。</w:t>
      </w:r>
    </w:p>
    <w:p>
      <w:pPr>
        <w:pStyle w:val="Heading3"/>
      </w:pPr>
      <w:r>
        <w:t>局限</w:t>
      </w:r>
    </w:p>
    <w:p>
      <w:r>
        <w:t>维护成本高于普通 occupancy；动态场景需要快速更新。</w:t>
      </w:r>
    </w:p>
    <w:p>
      <w:pPr>
        <w:pStyle w:val="Heading3"/>
      </w:pPr>
      <w:r>
        <w:t>工程要点</w:t>
      </w:r>
    </w:p>
    <w:p>
      <w:r>
        <w:t>Voxblox/nvblox 是理解工程 ESDF 的重要入口。</w:t>
      </w:r>
    </w:p>
    <w:p>
      <w:pPr>
        <w:pStyle w:val="SmallNote"/>
      </w:pPr>
      <w:r>
        <w:rPr>
          <w:b/>
        </w:rPr>
        <w:t>代表文献/资料：</w:t>
      </w:r>
      <w:r>
        <w:t>Voxblox, IROS 2017.</w:t>
      </w:r>
    </w:p>
    <w:p>
      <w:pPr>
        <w:pStyle w:val="Heading2"/>
      </w:pPr>
      <w:r>
        <w:t>Voxblox</w:t>
      </w:r>
    </w:p>
    <w:p>
      <w:pPr>
        <w:pStyle w:val="AlgorithmDate"/>
      </w:pPr>
      <w:r>
        <w:t>发布时间 / 首次提出：2017   |   分类：TSDF→ESDF 3D Mapping System</w:t>
      </w:r>
    </w:p>
    <w:p>
      <w:pPr>
        <w:pStyle w:val="Heading3"/>
      </w:pPr>
      <w:r>
        <w:t>核心原理</w:t>
      </w:r>
    </w:p>
    <w:p>
      <w:r>
        <w:t>Voxblox 是把 TSDF/ESDF 变成可在线运行的 3D mapping 系统的重要工作，重点是增量构建 ESDF，使无人机可实时利用距离场做轨迹优化。</w:t>
      </w:r>
    </w:p>
    <w:p>
      <w:pPr>
        <w:pStyle w:val="Heading3"/>
      </w:pPr>
      <w:r>
        <w:t>算法流程</w:t>
      </w:r>
    </w:p>
    <w:p>
      <w:r>
        <w:t>点云/深度 → TSDF integrator → incremental ESDF → distance/gradient query → planner。</w:t>
      </w:r>
    </w:p>
    <w:p>
      <w:pPr>
        <w:pStyle w:val="Heading3"/>
      </w:pPr>
      <w:r>
        <w:t>数学抓手</w:t>
      </w:r>
    </w:p>
    <w:p>
      <w:r>
        <w:t>利用 TSDF 表面信息构建 ESDF，相比直接从 occupancy 做距离估计可得到更平滑、更适合优化的距离场。</w:t>
      </w:r>
    </w:p>
    <w:p>
      <w:pPr>
        <w:pStyle w:val="Heading3"/>
      </w:pPr>
      <w:r>
        <w:t>生活化理解</w:t>
      </w:r>
    </w:p>
    <w:p>
      <w:r>
        <w:t>像先画一张“墙在哪里”的地图，再自动计算“每个地方离墙多远”，这样规划器就能知道哪条路线更安全。</w:t>
      </w:r>
    </w:p>
    <w:p>
      <w:pPr>
        <w:pStyle w:val="Heading3"/>
      </w:pPr>
      <w:r>
        <w:t>使用范围</w:t>
      </w:r>
    </w:p>
    <w:p>
      <w:r>
        <w:t>UAV、3D局部规划、轨迹优化、实时碰撞查询。</w:t>
      </w:r>
    </w:p>
    <w:p>
      <w:pPr>
        <w:pStyle w:val="Heading3"/>
      </w:pPr>
      <w:r>
        <w:t>优点</w:t>
      </w:r>
    </w:p>
    <w:p>
      <w:r>
        <w:t>开源、实时、与规划联系紧密。</w:t>
      </w:r>
    </w:p>
    <w:p>
      <w:pPr>
        <w:pStyle w:val="Heading3"/>
      </w:pPr>
      <w:r>
        <w:t>局限</w:t>
      </w:r>
    </w:p>
    <w:p>
      <w:r>
        <w:t>更适合局部/工作空间而非无限大静态世界；内存与更新频率需要管理。</w:t>
      </w:r>
    </w:p>
    <w:p>
      <w:pPr>
        <w:pStyle w:val="Heading3"/>
      </w:pPr>
      <w:r>
        <w:t>工程要点</w:t>
      </w:r>
    </w:p>
    <w:p>
      <w:r>
        <w:t>若你在做 3D 轨迹优化，理解 ESDF 比单纯理解 occupancy 更重要。</w:t>
      </w:r>
    </w:p>
    <w:p>
      <w:pPr>
        <w:pStyle w:val="SmallNote"/>
      </w:pPr>
      <w:r>
        <w:rPr>
          <w:b/>
        </w:rPr>
        <w:t>代表文献/资料：</w:t>
      </w:r>
      <w:r>
        <w:t>Oleynikova et al., Voxblox, IROS 2017.</w:t>
      </w:r>
    </w:p>
    <w:p>
      <w:pPr>
        <w:pStyle w:val="Heading2"/>
      </w:pPr>
      <w:r>
        <w:t>nvblox</w:t>
      </w:r>
    </w:p>
    <w:p>
      <w:pPr>
        <w:pStyle w:val="AlgorithmDate"/>
      </w:pPr>
      <w:r>
        <w:t>发布时间 / 首次提出：2021/2022 起   |   分类：GPU Accelerated TSDF/ESDF Mapping</w:t>
      </w:r>
    </w:p>
    <w:p>
      <w:pPr>
        <w:pStyle w:val="Heading3"/>
      </w:pPr>
      <w:r>
        <w:t>核心原理</w:t>
      </w:r>
    </w:p>
    <w:p>
      <w:r>
        <w:t>nvblox 将 TSDF/ESDF mapping 面向 GPU 加速与现代机器人计算平台工程化，使 RGB-D、深度/激光等传感器可以实时生成用于导航和避障的稠密距离场。</w:t>
      </w:r>
    </w:p>
    <w:p>
      <w:pPr>
        <w:pStyle w:val="Heading3"/>
      </w:pPr>
      <w:r>
        <w:t>算法流程</w:t>
      </w:r>
    </w:p>
    <w:p>
      <w:r>
        <w:t>GPU voxel integration → TSDF/occupancy → ESDF update → costmap/collision queries。</w:t>
      </w:r>
    </w:p>
    <w:p>
      <w:pPr>
        <w:pStyle w:val="Heading3"/>
      </w:pPr>
      <w:r>
        <w:t>数学抓手</w:t>
      </w:r>
    </w:p>
    <w:p>
      <w:r>
        <w:t>核心数学仍是 TSDF/ESDF，主要创新是数据结构、CUDA/GPU pipeline 与实时更新架构。</w:t>
      </w:r>
    </w:p>
    <w:p>
      <w:pPr>
        <w:pStyle w:val="Heading3"/>
      </w:pPr>
      <w:r>
        <w:t>生活化理解</w:t>
      </w:r>
    </w:p>
    <w:p>
      <w:r>
        <w:t>好比把“每块方格离墙多远”的计算从一个人算，改成几百个人并行算，地图更新速度大幅提升。</w:t>
      </w:r>
    </w:p>
    <w:p>
      <w:pPr>
        <w:pStyle w:val="Heading3"/>
      </w:pPr>
      <w:r>
        <w:t>使用范围</w:t>
      </w:r>
    </w:p>
    <w:p>
      <w:r>
        <w:t>Jetson/边缘 GPU、机器人避障、3D导航、视觉深度。</w:t>
      </w:r>
    </w:p>
    <w:p>
      <w:pPr>
        <w:pStyle w:val="Heading3"/>
      </w:pPr>
      <w:r>
        <w:t>优点</w:t>
      </w:r>
    </w:p>
    <w:p>
      <w:r>
        <w:t>实时性强；适合现代 GPU 机器人平台。</w:t>
      </w:r>
    </w:p>
    <w:p>
      <w:pPr>
        <w:pStyle w:val="Heading3"/>
      </w:pPr>
      <w:r>
        <w:t>局限</w:t>
      </w:r>
    </w:p>
    <w:p>
      <w:r>
        <w:t>依赖 GPU 资源与特定实现；需要处理 GPU/CPU 数据搬运。</w:t>
      </w:r>
    </w:p>
    <w:p>
      <w:pPr>
        <w:pStyle w:val="Heading3"/>
      </w:pPr>
      <w:r>
        <w:t>工程要点</w:t>
      </w:r>
    </w:p>
    <w:p>
      <w:r>
        <w:t>如果你后续做 ROS2 + NVIDIA Jetson，nvblox 是非常值得放进技术栈的地图模块。</w:t>
      </w:r>
    </w:p>
    <w:p>
      <w:pPr>
        <w:pStyle w:val="SmallNote"/>
      </w:pPr>
      <w:r>
        <w:rPr>
          <w:b/>
        </w:rPr>
        <w:t>代表文献/资料：</w:t>
      </w:r>
      <w:r>
        <w:t>NVIDIA Isaac ROS nvblox 官方技术路线；2020s 持续演进。</w:t>
      </w:r>
    </w:p>
    <w:p>
      <w:r>
        <w:br w:type="page"/>
      </w:r>
    </w:p>
    <w:p>
      <w:pPr>
        <w:pStyle w:val="Heading1"/>
      </w:pPr>
      <w:r>
        <w:t>9. 回环检测与场所识别：SLAM 真正“闭环”的钥匙</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BoW</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局部特征量化成视觉词袋</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成熟、快、可解释</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表达细粒度空间关系有限</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经典闭环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FAB-MAP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概率生成模型做场所识别</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早期视觉place recognition代表</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年代较老</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历史/教学</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Scan Context</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环形极坐标压缩LiDAR场景描述并检索</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对旋转较友好、速度快</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环境重复结构下会混淆</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LiDAR回环</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快/中</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NetVLAD / learned PR</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学习全局描述子并做检索</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跨视角、跨环境能力更强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需要训练模型/数据</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现代视觉地点识别</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中高</w:t>
            </w:r>
          </w:p>
        </w:tc>
      </w:tr>
    </w:tbl>
    <w:p>
      <w:pPr>
        <w:spacing w:before="40" w:after="120"/>
      </w:pPr>
      <w:r>
        <w:rPr>
          <w:b/>
          <w:sz w:val="18"/>
        </w:rPr>
        <w:t>本类别选型结论：</w:t>
      </w:r>
      <w:r>
        <w:rPr>
          <w:sz w:val="18"/>
        </w:rPr>
        <w:t>经典系统看 BoW/Scan Context；现代跨场景地点识别偏 learned descriptors。真正可靠的回环还需要几何验证，不能只凭相似度分数。</w:t>
      </w:r>
    </w:p>
    <w:p>
      <w:pPr>
        <w:pStyle w:val="Heading2"/>
      </w:pPr>
      <w:r>
        <w:t>Bag-of-Words (BoW)</w:t>
      </w:r>
    </w:p>
    <w:p>
      <w:pPr>
        <w:pStyle w:val="AlgorithmDate"/>
      </w:pPr>
      <w:r>
        <w:t>发布时间 / 首次提出：2000s   |   分类：视觉地点识别</w:t>
      </w:r>
    </w:p>
    <w:p>
      <w:pPr>
        <w:pStyle w:val="Heading3"/>
      </w:pPr>
      <w:r>
        <w:t>核心原理</w:t>
      </w:r>
    </w:p>
    <w:p>
      <w:r>
        <w:t>把局部特征描述子量化到 visual vocabulary，再用词频统计表示一幅图像。两次看到相似地点时，通过词袋检索快速找到候选回环。</w:t>
      </w:r>
    </w:p>
    <w:p>
      <w:pPr>
        <w:pStyle w:val="Heading3"/>
      </w:pPr>
      <w:r>
        <w:t>算法流程</w:t>
      </w:r>
    </w:p>
    <w:p>
      <w:r>
        <w:t>特征提取 → vocabulary quantization → word histogram → inverted index 检索 → 几何验证 → 回环因子。</w:t>
      </w:r>
    </w:p>
    <w:p>
      <w:pPr>
        <w:pStyle w:val="Heading3"/>
      </w:pPr>
      <w:r>
        <w:t>数学抓手</w:t>
      </w:r>
    </w:p>
    <w:p>
      <w:r>
        <w:t>TF-IDF 思想可降低“到处出现”的普通词权重，提高区分度。真正接受回环前通常还要做 RANSAC/几何一致性验证。</w:t>
      </w:r>
    </w:p>
    <w:p>
      <w:pPr>
        <w:pStyle w:val="Heading3"/>
      </w:pPr>
      <w:r>
        <w:t>生活化理解</w:t>
      </w:r>
    </w:p>
    <w:p>
      <w:r>
        <w:t>像用“关键词”搜照片：看到“红色门+窗户+柱子”这几个关键词，就能迅速从几万张照片里找到类似地点，再认真核对是否真的是同一个位置。</w:t>
      </w:r>
    </w:p>
    <w:p>
      <w:pPr>
        <w:pStyle w:val="Heading3"/>
      </w:pPr>
      <w:r>
        <w:t>使用范围</w:t>
      </w:r>
    </w:p>
    <w:p>
      <w:r>
        <w:t>ORB-SLAM 等特征型 Visual SLAM；CPU 实时地点识别。</w:t>
      </w:r>
    </w:p>
    <w:p>
      <w:pPr>
        <w:pStyle w:val="Heading3"/>
      </w:pPr>
      <w:r>
        <w:t>优点</w:t>
      </w:r>
    </w:p>
    <w:p>
      <w:r>
        <w:t>快、成熟、解释性强。</w:t>
      </w:r>
    </w:p>
    <w:p>
      <w:pPr>
        <w:pStyle w:val="Heading3"/>
      </w:pPr>
      <w:r>
        <w:t>局限</w:t>
      </w:r>
    </w:p>
    <w:p>
      <w:r>
        <w:t>重复纹理、外观变化、季节变化会造成误检。</w:t>
      </w:r>
    </w:p>
    <w:p>
      <w:pPr>
        <w:pStyle w:val="Heading3"/>
      </w:pPr>
      <w:r>
        <w:t>工程要点</w:t>
      </w:r>
    </w:p>
    <w:p>
      <w:r>
        <w:t>BoW 检索只能做候选召回，别把它当最终闭环确认器。</w:t>
      </w:r>
    </w:p>
    <w:p>
      <w:pPr>
        <w:pStyle w:val="SmallNote"/>
      </w:pPr>
      <w:r>
        <w:rPr>
          <w:b/>
        </w:rPr>
        <w:t>代表文献/资料：</w:t>
      </w:r>
      <w:r>
        <w:t>ORB-SLAM 系列中经典使用。</w:t>
      </w:r>
    </w:p>
    <w:p>
      <w:pPr>
        <w:pStyle w:val="Heading2"/>
      </w:pPr>
      <w:r>
        <w:t>FAB-MAP</w:t>
      </w:r>
    </w:p>
    <w:p>
      <w:pPr>
        <w:pStyle w:val="AlgorithmDate"/>
      </w:pPr>
      <w:r>
        <w:t>发布时间 / 首次提出：2008 左右   |   分类：Probabilistic Place Recognition</w:t>
      </w:r>
    </w:p>
    <w:p>
      <w:pPr>
        <w:pStyle w:val="Heading3"/>
      </w:pPr>
      <w:r>
        <w:t>核心原理</w:t>
      </w:r>
    </w:p>
    <w:p>
      <w:r>
        <w:t>FAB-MAP 用概率生成模型解决地点识别，显式处理“场景词之间并非完全独立”和感知混淆问题，在早期视觉地点识别领域影响很大。</w:t>
      </w:r>
    </w:p>
    <w:p>
      <w:pPr>
        <w:pStyle w:val="Heading3"/>
      </w:pPr>
      <w:r>
        <w:t>算法流程</w:t>
      </w:r>
    </w:p>
    <w:p>
      <w:r>
        <w:t>提取视觉词 → 生成模型 → 计算地点后验 → 判断是否曾到达该地点 → 送后端做回环。</w:t>
      </w:r>
    </w:p>
    <w:p>
      <w:pPr>
        <w:pStyle w:val="Heading3"/>
      </w:pPr>
      <w:r>
        <w:t>数学抓手</w:t>
      </w:r>
    </w:p>
    <w:p>
      <w:r>
        <w:t>核心是 p(place|observations) 而非单纯 histogram 相似度，通过生成式模型评估“看到这些视觉单词时来自旧地点的概率”。</w:t>
      </w:r>
    </w:p>
    <w:p>
      <w:pPr>
        <w:pStyle w:val="Heading3"/>
      </w:pPr>
      <w:r>
        <w:t>生活化理解</w:t>
      </w:r>
    </w:p>
    <w:p>
      <w:r>
        <w:t>像一个经验丰富的人看店铺：不是因为两个地方都出现“红灯”就说是同一家，而是综合“红灯+玻璃门+招牌布局”来估计是否真的回来。</w:t>
      </w:r>
    </w:p>
    <w:p>
      <w:pPr>
        <w:pStyle w:val="Heading3"/>
      </w:pPr>
      <w:r>
        <w:t>使用范围</w:t>
      </w:r>
    </w:p>
    <w:p>
      <w:r>
        <w:t>研究型视觉地点识别、历史 SLAM 基准。</w:t>
      </w:r>
    </w:p>
    <w:p>
      <w:pPr>
        <w:pStyle w:val="Heading3"/>
      </w:pPr>
      <w:r>
        <w:t>优点</w:t>
      </w:r>
    </w:p>
    <w:p>
      <w:r>
        <w:t>概率解释清楚、对感知混淆考虑深入。</w:t>
      </w:r>
    </w:p>
    <w:p>
      <w:pPr>
        <w:pStyle w:val="Heading3"/>
      </w:pPr>
      <w:r>
        <w:t>局限</w:t>
      </w:r>
    </w:p>
    <w:p>
      <w:r>
        <w:t>计算与建模复杂，现代系统常用更高效的 BoW/深度检索。</w:t>
      </w:r>
    </w:p>
    <w:p>
      <w:pPr>
        <w:pStyle w:val="Heading3"/>
      </w:pPr>
      <w:r>
        <w:t>工程要点</w:t>
      </w:r>
    </w:p>
    <w:p>
      <w:r>
        <w:t>理解 place recognition 的 probabilistic 本质时很有价值。</w:t>
      </w:r>
    </w:p>
    <w:p>
      <w:pPr>
        <w:pStyle w:val="SmallNote"/>
      </w:pPr>
      <w:r>
        <w:rPr>
          <w:b/>
        </w:rPr>
        <w:t>代表文献/资料：</w:t>
      </w:r>
      <w:r>
        <w:t>Cummins &amp; Newman, FAB-MAP, ICRA 2008.</w:t>
      </w:r>
    </w:p>
    <w:p>
      <w:pPr>
        <w:pStyle w:val="Heading2"/>
      </w:pPr>
      <w:r>
        <w:t>Scan Context</w:t>
      </w:r>
    </w:p>
    <w:p>
      <w:pPr>
        <w:pStyle w:val="AlgorithmDate"/>
      </w:pPr>
      <w:r>
        <w:t>发布时间 / 首次提出：2018   |   分类：LiDAR Place Recognition</w:t>
      </w:r>
    </w:p>
    <w:p>
      <w:pPr>
        <w:pStyle w:val="Heading3"/>
      </w:pPr>
      <w:r>
        <w:t>核心原理</w:t>
      </w:r>
    </w:p>
    <w:p>
      <w:r>
        <w:t>Scan Context 将 3D LiDAR 扫描按方位角和半径划分成环形描述子，用高度等信息形成全局场景签名，再快速比较候选位置。它成为 LiDAR 回环/地点识别的代表基线。</w:t>
      </w:r>
    </w:p>
    <w:p>
      <w:pPr>
        <w:pStyle w:val="Heading3"/>
      </w:pPr>
      <w:r>
        <w:t>算法流程</w:t>
      </w:r>
    </w:p>
    <w:p>
      <w:r>
        <w:t>点云极坐标化 → ring/sector descriptor → ring key 快速召回 → full descriptor matching → yaw alignment → loop candidate。</w:t>
      </w:r>
    </w:p>
    <w:p>
      <w:pPr>
        <w:pStyle w:val="Heading3"/>
      </w:pPr>
      <w:r>
        <w:t>数学抓手</w:t>
      </w:r>
    </w:p>
    <w:p>
      <w:r>
        <w:t>本质是构造一个对平移不太敏感、对 yaw 可循环移位的全局描述。匹配时需要考虑 sector circular shift。</w:t>
      </w:r>
    </w:p>
    <w:p>
      <w:pPr>
        <w:pStyle w:val="Heading3"/>
      </w:pPr>
      <w:r>
        <w:t>生活化理解</w:t>
      </w:r>
    </w:p>
    <w:p>
      <w:r>
        <w:t>像站在广场中心看周围建筑：你不记录每块砖，而是记“北面高楼、东面矮墙、西面空地”这种整体轮廓。</w:t>
      </w:r>
    </w:p>
    <w:p>
      <w:pPr>
        <w:pStyle w:val="Heading3"/>
      </w:pPr>
      <w:r>
        <w:t>使用范围</w:t>
      </w:r>
    </w:p>
    <w:p>
      <w:r>
        <w:t>车辆 LiDAR SLAM、地下停车场、室外道路、回环检测。</w:t>
      </w:r>
    </w:p>
    <w:p>
      <w:pPr>
        <w:pStyle w:val="Heading3"/>
      </w:pPr>
      <w:r>
        <w:t>优点</w:t>
      </w:r>
    </w:p>
    <w:p>
      <w:r>
        <w:t>快、全局性强、对局部遮挡有一定鲁棒性。</w:t>
      </w:r>
    </w:p>
    <w:p>
      <w:pPr>
        <w:pStyle w:val="Heading3"/>
      </w:pPr>
      <w:r>
        <w:t>局限</w:t>
      </w:r>
    </w:p>
    <w:p>
      <w:r>
        <w:t>季节、视角、高度变化和动态车辆多时可能失效。</w:t>
      </w:r>
    </w:p>
    <w:p>
      <w:pPr>
        <w:pStyle w:val="Heading3"/>
      </w:pPr>
      <w:r>
        <w:t>工程要点</w:t>
      </w:r>
    </w:p>
    <w:p>
      <w:r>
        <w:t>做 LiDAR SLAM 时常可把 Scan Context 看作“回环候选器”，后面再接几何配准确认。</w:t>
      </w:r>
    </w:p>
    <w:p>
      <w:pPr>
        <w:pStyle w:val="SmallNote"/>
      </w:pPr>
      <w:r>
        <w:rPr>
          <w:b/>
        </w:rPr>
        <w:t>代表文献/资料：</w:t>
      </w:r>
      <w:r>
        <w:t>Kim &amp; Kim, Scan Context, IROS 2018.</w:t>
      </w:r>
    </w:p>
    <w:p>
      <w:pPr>
        <w:pStyle w:val="Heading2"/>
      </w:pPr>
      <w:r>
        <w:t>NetVLAD / Learned Place Recognition</w:t>
      </w:r>
    </w:p>
    <w:p>
      <w:pPr>
        <w:pStyle w:val="AlgorithmDate"/>
      </w:pPr>
      <w:r>
        <w:t>发布时间 / 首次提出：2016   |   分类：学习型地点识别</w:t>
      </w:r>
    </w:p>
    <w:p>
      <w:pPr>
        <w:pStyle w:val="Heading3"/>
      </w:pPr>
      <w:r>
        <w:t>核心原理</w:t>
      </w:r>
    </w:p>
    <w:p>
      <w:r>
        <w:t>NetVLAD 把 VLAD 聚合思想做成可训练网络，把局部视觉特征聚合成适合检索的全局描述向量。它代表了从手工 BoW 到深度视觉检索的过渡。</w:t>
      </w:r>
    </w:p>
    <w:p>
      <w:pPr>
        <w:pStyle w:val="Heading3"/>
      </w:pPr>
      <w:r>
        <w:t>算法流程</w:t>
      </w:r>
    </w:p>
    <w:p>
      <w:r>
        <w:t>CNN feature → soft assignment to visual clusters → residual aggregation → global descriptor → nearest-neighbor retrieval → geometric verification。</w:t>
      </w:r>
    </w:p>
    <w:p>
      <w:pPr>
        <w:pStyle w:val="Heading3"/>
      </w:pPr>
      <w:r>
        <w:t>数学抓手</w:t>
      </w:r>
    </w:p>
    <w:p>
      <w:r>
        <w:t>学习一个可微分的聚合器，让描述子在训练数据中直接变得“同地点近，不同地点远”。</w:t>
      </w:r>
    </w:p>
    <w:p>
      <w:pPr>
        <w:pStyle w:val="Heading3"/>
      </w:pPr>
      <w:r>
        <w:t>生活化理解</w:t>
      </w:r>
    </w:p>
    <w:p>
      <w:r>
        <w:t>像把“门、窗、柱子”不再手工计数，而是让机器自己学习哪些组合最能代表“这个地方”。</w:t>
      </w:r>
    </w:p>
    <w:p>
      <w:pPr>
        <w:pStyle w:val="Heading3"/>
      </w:pPr>
      <w:r>
        <w:t>使用范围</w:t>
      </w:r>
    </w:p>
    <w:p>
      <w:r>
        <w:t>大规模视觉地图、长期地点识别、跨季节检索。</w:t>
      </w:r>
    </w:p>
    <w:p>
      <w:pPr>
        <w:pStyle w:val="Heading3"/>
      </w:pPr>
      <w:r>
        <w:t>优点</w:t>
      </w:r>
    </w:p>
    <w:p>
      <w:r>
        <w:t>强表达能力、适合大规模数据库。</w:t>
      </w:r>
    </w:p>
    <w:p>
      <w:pPr>
        <w:pStyle w:val="Heading3"/>
      </w:pPr>
      <w:r>
        <w:t>局限</w:t>
      </w:r>
    </w:p>
    <w:p>
      <w:r>
        <w:t>模型训练/泛化/计算成本更高，环境变化仍会影响描述子。</w:t>
      </w:r>
    </w:p>
    <w:p>
      <w:pPr>
        <w:pStyle w:val="Heading3"/>
      </w:pPr>
      <w:r>
        <w:t>工程要点</w:t>
      </w:r>
    </w:p>
    <w:p>
      <w:r>
        <w:t>现代回环系统常采用“学习召回 + 几何验证 + 图优化”三级链路。</w:t>
      </w:r>
    </w:p>
    <w:p>
      <w:pPr>
        <w:pStyle w:val="SmallNote"/>
      </w:pPr>
      <w:r>
        <w:rPr>
          <w:b/>
        </w:rPr>
        <w:t>代表文献/资料：</w:t>
      </w:r>
      <w:r>
        <w:t>Arandjelović et al., NetVLAD, CVPR 2016.</w:t>
      </w:r>
    </w:p>
    <w:p>
      <w:r>
        <w:br w:type="page"/>
      </w:r>
    </w:p>
    <w:p>
      <w:pPr>
        <w:pStyle w:val="Heading1"/>
      </w:pPr>
      <w:r>
        <w:t>10. Neural / NeRF / 3D Gaussian Splatting SLAM：2021-2026 的前沿地图表示</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算法 / 方法</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核心机制</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优势</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主要缺点</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最适合的场景</w:t>
            </w:r>
          </w:p>
        </w:tc>
        <w:tc>
          <w:tcPr>
            <w:tcW w:type="dxa" w:w="1680"/>
            <w:vAlign w:val="center"/>
            <w:shd w:fill="D9EAF7"/>
            <w:tcMar>
              <w:top w:w="60" w:type="dxa"/>
              <w:start w:w="70" w:type="dxa"/>
              <w:bottom w:w="60" w:type="dxa"/>
              <w:end w:w="70" w:type="dxa"/>
            </w:tcMar>
          </w:tcPr>
          <w:p>
            <w:pPr>
              <w:spacing w:after="0"/>
            </w:pPr>
            <w:r/>
            <w:r>
              <w:rPr>
                <w:rFonts w:ascii="Microsoft YaHei" w:hAnsi="Microsoft YaHei" w:eastAsia="Microsoft YaHei"/>
                <w:b/>
                <w:sz w:val="17"/>
              </w:rPr>
              <w:t>实时/资源直觉</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iMAP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隐式神经场联合位姿/场景优化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紧凑、把隐式表示引入SLAM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优化重、易漂移</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研究神经场SLAM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NICE-SLAM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分层特征网格+NeRF式隐式地图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几何/外观质量提升</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计算与训练复杂</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研究级稠密SLAM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NeRF-SLAM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NeRF重建+相机位姿估计</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高质量视图合成/几何</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实时性和大场景成本</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研究</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GS-SLAM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3D Gaussian表示并联合优化</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渲染快、显式基元易更新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地图基元多、动态处理难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视觉稠密重建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SplaTAM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Gaussian Splatting + tracking and mapping</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在线更新快、视觉质量强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对传感器/光照敏感</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RGB-D/视觉研究</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Photo-SLAM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照片级高质量Gaussian/纹理结合几何SLAM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地图观感好</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系统复杂、资源高</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高质量3D重建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VIGS-SLAM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视觉惯性+Gaussian map</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IMU补足视觉短时尺度与动态</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融合复杂、生态较新</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VIO+稠密地图</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w:t>
            </w:r>
          </w:p>
        </w:tc>
      </w:tr>
      <w:tr>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Gaussian-LIC2</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Gaussian+LiDAR-IMU-camera等紧耦合思想</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多模态几何稳定+视觉重建</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系统复杂、计算重</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高质量多模态SLAM</w:t>
            </w:r>
          </w:p>
        </w:tc>
        <w:tc>
          <w:tcPr>
            <w:tcW w:type="dxa" w:w="1680"/>
            <w:vAlign w:val="center"/>
            <w:tcMar>
              <w:top w:w="60" w:type="dxa"/>
              <w:start w:w="70" w:type="dxa"/>
              <w:bottom w:w="60" w:type="dxa"/>
              <w:end w:w="70" w:type="dxa"/>
            </w:tcMar>
          </w:tcPr>
          <w:p>
            <w:pPr>
              <w:spacing w:after="0"/>
            </w:pPr>
            <w:r/>
            <w:r>
              <w:rPr>
                <w:rFonts w:ascii="Microsoft YaHei" w:hAnsi="Microsoft YaHei" w:eastAsia="Microsoft YaHei"/>
                <w:b w:val="0"/>
                <w:sz w:val="16"/>
              </w:rPr>
              <w:t>很高</w:t>
            </w:r>
          </w:p>
        </w:tc>
      </w:tr>
    </w:tbl>
    <w:p>
      <w:pPr>
        <w:spacing w:before="40" w:after="120"/>
      </w:pPr>
      <w:r>
        <w:rPr>
          <w:b/>
          <w:sz w:val="18"/>
        </w:rPr>
        <w:t>本类别选型结论：</w:t>
      </w:r>
      <w:r>
        <w:rPr>
          <w:sz w:val="18"/>
        </w:rPr>
        <w:t>经典SLAM仍然更强在实时、稳定、可控；NeRF/3DGS路线强在“地图长什么样、可渲染、可稠密重建”。研究前沿可看 3DGS + IMU/LiDAR 融合，但机器人产品落地仍要优先考虑实时性与长期稳定性。</w:t>
      </w:r>
    </w:p>
    <w:p>
      <w:pPr>
        <w:pStyle w:val="Heading2"/>
      </w:pPr>
      <w:r>
        <w:t>iMAP</w:t>
      </w:r>
    </w:p>
    <w:p>
      <w:pPr>
        <w:pStyle w:val="AlgorithmDate"/>
      </w:pPr>
      <w:r>
        <w:t>发布时间 / 首次提出：2021   |   分类：Neural Implicit RGB-D SLAM</w:t>
      </w:r>
    </w:p>
    <w:p>
      <w:pPr>
        <w:pStyle w:val="Heading3"/>
      </w:pPr>
      <w:r>
        <w:t>核心原理</w:t>
      </w:r>
    </w:p>
    <w:p>
      <w:r>
        <w:t>iMAP 首次展示了在实时 RGB-D SLAM 中，用一个正在在线训练的 MLP 作为场景唯一表示，同时承担 tracking 与 dense mapping。网络学习 occupancy/colour 等隐式场，使地图不再只是体素表。</w:t>
      </w:r>
    </w:p>
    <w:p>
      <w:pPr>
        <w:pStyle w:val="Heading3"/>
      </w:pPr>
      <w:r>
        <w:t>算法流程</w:t>
      </w:r>
    </w:p>
    <w:p>
      <w:r>
        <w:t>RGB-D → sample points/rays → MLP field prediction → camera pose optimization → online map update → keyframe scheduling。</w:t>
      </w:r>
    </w:p>
    <w:p>
      <w:pPr>
        <w:pStyle w:val="Heading3"/>
      </w:pPr>
      <w:r>
        <w:t>数学抓手</w:t>
      </w:r>
    </w:p>
    <w:p>
      <w:r>
        <w:t>神经场 fθ(x) 预测几何/颜色；通过观测监督同时优化 θ 与相机位姿 T，使渲染/占据预测与真实深度、颜色一致。</w:t>
      </w:r>
    </w:p>
    <w:p>
      <w:pPr>
        <w:pStyle w:val="Heading3"/>
      </w:pPr>
      <w:r>
        <w:t>生活化理解</w:t>
      </w:r>
    </w:p>
    <w:p>
      <w:r>
        <w:t>传统地图像“把房子切成无数方格”；隐式地图更像“让一个函数记住整个房间”，输入任意空间坐标，它告诉你那里大概是什么。</w:t>
      </w:r>
    </w:p>
    <w:p>
      <w:pPr>
        <w:pStyle w:val="Heading3"/>
      </w:pPr>
      <w:r>
        <w:t>使用范围</w:t>
      </w:r>
    </w:p>
    <w:p>
      <w:r>
        <w:t>小/中型室内 RGB-D dense mapping、神经 SLAM 学习。</w:t>
      </w:r>
    </w:p>
    <w:p>
      <w:pPr>
        <w:pStyle w:val="Heading3"/>
      </w:pPr>
      <w:r>
        <w:t>优点</w:t>
      </w:r>
    </w:p>
    <w:p>
      <w:r>
        <w:t>连续、平滑、压缩潜力大；可以填充未直接观测区域。</w:t>
      </w:r>
    </w:p>
    <w:p>
      <w:pPr>
        <w:pStyle w:val="Heading3"/>
      </w:pPr>
      <w:r>
        <w:t>局限</w:t>
      </w:r>
    </w:p>
    <w:p>
      <w:r>
        <w:t>在线训练成本高；大场景扩展与细节保持仍是问题。</w:t>
      </w:r>
    </w:p>
    <w:p>
      <w:pPr>
        <w:pStyle w:val="Heading3"/>
      </w:pPr>
      <w:r>
        <w:t>工程要点</w:t>
      </w:r>
    </w:p>
    <w:p>
      <w:r>
        <w:t>适合用来理解“地图表示从显式体素向隐式函数迁移”的第一步。</w:t>
      </w:r>
    </w:p>
    <w:p>
      <w:pPr>
        <w:pStyle w:val="SmallNote"/>
      </w:pPr>
      <w:r>
        <w:rPr>
          <w:b/>
        </w:rPr>
        <w:t>代表文献/资料：</w:t>
      </w:r>
      <w:r>
        <w:t>Sucar et al., iMAP, ICCV 2021.</w:t>
      </w:r>
    </w:p>
    <w:p>
      <w:pPr>
        <w:pStyle w:val="Heading2"/>
      </w:pPr>
      <w:r>
        <w:t>NICE-SLAM</w:t>
      </w:r>
    </w:p>
    <w:p>
      <w:pPr>
        <w:pStyle w:val="AlgorithmDate"/>
      </w:pPr>
      <w:r>
        <w:t>发布时间 / 首次提出：2022   |   分类：Hierarchical Neural Implicit SLAM</w:t>
      </w:r>
    </w:p>
    <w:p>
      <w:pPr>
        <w:pStyle w:val="Heading3"/>
      </w:pPr>
      <w:r>
        <w:t>核心原理</w:t>
      </w:r>
    </w:p>
    <w:p>
      <w:r>
        <w:t>NICE-SLAM 针对早期神经隐式 SLAM 在大场景和局部细节上的缺陷，引入分层的 neural scene representation，并利用预训练几何先验增强 dense reconstruction。</w:t>
      </w:r>
    </w:p>
    <w:p>
      <w:pPr>
        <w:pStyle w:val="Heading3"/>
      </w:pPr>
      <w:r>
        <w:t>算法流程</w:t>
      </w:r>
    </w:p>
    <w:p>
      <w:r>
        <w:t>RGB-D → hierarchical features → depth/geometry optimization → camera tracking → map update → multi-level neural field refinement。</w:t>
      </w:r>
    </w:p>
    <w:p>
      <w:pPr>
        <w:pStyle w:val="Heading3"/>
      </w:pPr>
      <w:r>
        <w:t>数学抓手</w:t>
      </w:r>
    </w:p>
    <w:p>
      <w:r>
        <w:t>使用多个尺度的局部特征/MLP表示，使细节和大范围结构分别得到约束；优化同时影响位姿和隐式地图。</w:t>
      </w:r>
    </w:p>
    <w:p>
      <w:pPr>
        <w:pStyle w:val="Heading3"/>
      </w:pPr>
      <w:r>
        <w:t>生活化理解</w:t>
      </w:r>
    </w:p>
    <w:p>
      <w:r>
        <w:t>像地图采用“国家—城市—街区—房间”四个尺度：你不会让一个小网络同时记住整座城市和桌面纹理。</w:t>
      </w:r>
    </w:p>
    <w:p>
      <w:pPr>
        <w:pStyle w:val="Heading3"/>
      </w:pPr>
      <w:r>
        <w:t>使用范围</w:t>
      </w:r>
    </w:p>
    <w:p>
      <w:r>
        <w:t>高质量室内隐式重建、神经 SLAM 研究。</w:t>
      </w:r>
    </w:p>
    <w:p>
      <w:pPr>
        <w:pStyle w:val="Heading3"/>
      </w:pPr>
      <w:r>
        <w:t>优点</w:t>
      </w:r>
    </w:p>
    <w:p>
      <w:r>
        <w:t>比早期 MLP-only 表示更可扩展；细节更好。</w:t>
      </w:r>
    </w:p>
    <w:p>
      <w:pPr>
        <w:pStyle w:val="Heading3"/>
      </w:pPr>
      <w:r>
        <w:t>局限</w:t>
      </w:r>
    </w:p>
    <w:p>
      <w:r>
        <w:t>训练/优化资源仍明显高于经典 SLAM；长时间实时性是挑战。</w:t>
      </w:r>
    </w:p>
    <w:p>
      <w:pPr>
        <w:pStyle w:val="Heading3"/>
      </w:pPr>
      <w:r>
        <w:t>工程要点</w:t>
      </w:r>
    </w:p>
    <w:p>
      <w:r>
        <w:t>适合研究 neural implicit mapping，不一定适合嵌入式实时机器人。</w:t>
      </w:r>
    </w:p>
    <w:p>
      <w:pPr>
        <w:pStyle w:val="SmallNote"/>
      </w:pPr>
      <w:r>
        <w:rPr>
          <w:b/>
        </w:rPr>
        <w:t>代表文献/资料：</w:t>
      </w:r>
      <w:r>
        <w:t>Zhu et al., NICE-SLAM, CVPR 2022.</w:t>
      </w:r>
    </w:p>
    <w:p>
      <w:pPr>
        <w:pStyle w:val="Heading2"/>
      </w:pPr>
      <w:r>
        <w:t>NeRF-SLAM</w:t>
      </w:r>
    </w:p>
    <w:p>
      <w:pPr>
        <w:pStyle w:val="AlgorithmDate"/>
      </w:pPr>
      <w:r>
        <w:t>发布时间 / 首次提出：2022-2023   |   分类：Neural Radiance Field SLAM</w:t>
      </w:r>
    </w:p>
    <w:p>
      <w:pPr>
        <w:pStyle w:val="Heading3"/>
      </w:pPr>
      <w:r>
        <w:t>核心原理</w:t>
      </w:r>
    </w:p>
    <w:p>
      <w:r>
        <w:t>NeRF-SLAM 将相机位姿估计与 NeRF 式场景表示结合，通过可微渲染让位姿和场景参数相互约束。目标从“几何一致的地图”扩展到“可渲染的真实外观场”。</w:t>
      </w:r>
    </w:p>
    <w:p>
      <w:pPr>
        <w:pStyle w:val="Heading3"/>
      </w:pPr>
      <w:r>
        <w:t>算法流程</w:t>
      </w:r>
    </w:p>
    <w:p>
      <w:r>
        <w:t>相机 tracking → depth/pose estimation → NeRF field optimization → ray rendering → pose refinement → map update。</w:t>
      </w:r>
    </w:p>
    <w:p>
      <w:pPr>
        <w:pStyle w:val="Heading3"/>
      </w:pPr>
      <w:r>
        <w:t>数学抓手</w:t>
      </w:r>
    </w:p>
    <w:p>
      <w:r>
        <w:t>最小化渲染颜色/深度与真实观测差异：Σ‖C_render(r,T,θ)-C_obs‖² + depth/regularization。</w:t>
      </w:r>
    </w:p>
    <w:p>
      <w:pPr>
        <w:pStyle w:val="Heading3"/>
      </w:pPr>
      <w:r>
        <w:t>生活化理解</w:t>
      </w:r>
    </w:p>
    <w:p>
      <w:r>
        <w:t>像不仅要画房子的“骨架”，还要能从任意新角度把房间重新“拍出来”。</w:t>
      </w:r>
    </w:p>
    <w:p>
      <w:pPr>
        <w:pStyle w:val="Heading3"/>
      </w:pPr>
      <w:r>
        <w:t>使用范围</w:t>
      </w:r>
    </w:p>
    <w:p>
      <w:r>
        <w:t>研究型神经重建、AR/VR、照片级地图。</w:t>
      </w:r>
    </w:p>
    <w:p>
      <w:pPr>
        <w:pStyle w:val="Heading3"/>
      </w:pPr>
      <w:r>
        <w:t>优点</w:t>
      </w:r>
    </w:p>
    <w:p>
      <w:r>
        <w:t>视觉质量高；场景表示统一。</w:t>
      </w:r>
    </w:p>
    <w:p>
      <w:pPr>
        <w:pStyle w:val="Heading3"/>
      </w:pPr>
      <w:r>
        <w:t>局限</w:t>
      </w:r>
    </w:p>
    <w:p>
      <w:r>
        <w:t>优化复杂；对计算资源和训练速度敏感。</w:t>
      </w:r>
    </w:p>
    <w:p>
      <w:pPr>
        <w:pStyle w:val="Heading3"/>
      </w:pPr>
      <w:r>
        <w:t>工程要点</w:t>
      </w:r>
    </w:p>
    <w:p>
      <w:r>
        <w:t>适合做前沿研究，不应替代经典 SLAM 作为嵌入式机器人的第一方案。</w:t>
      </w:r>
    </w:p>
    <w:p>
      <w:pPr>
        <w:pStyle w:val="SmallNote"/>
      </w:pPr>
      <w:r>
        <w:rPr>
          <w:b/>
        </w:rPr>
        <w:t>代表文献/资料：</w:t>
      </w:r>
      <w:r>
        <w:t>2022-2023 NeRF-SLAM 系列工作。</w:t>
      </w:r>
    </w:p>
    <w:p>
      <w:pPr>
        <w:pStyle w:val="Heading2"/>
      </w:pPr>
      <w:r>
        <w:t>Gaussian Splatting SLAM / GS-SLAM</w:t>
      </w:r>
    </w:p>
    <w:p>
      <w:pPr>
        <w:pStyle w:val="AlgorithmDate"/>
      </w:pPr>
      <w:r>
        <w:t>发布时间 / 首次提出：2024   |   分类：3D Gaussian Splatting SLAM</w:t>
      </w:r>
    </w:p>
    <w:p>
      <w:pPr>
        <w:pStyle w:val="Heading3"/>
      </w:pPr>
      <w:r>
        <w:t>核心原理</w:t>
      </w:r>
    </w:p>
    <w:p>
      <w:r>
        <w:t>3D Gaussian Splatting 用大量带位置、协方差、颜色/SH 不透明度参数的高斯元显式表示场景。相比 NeRF，它可以高效 rasterize，因此非常适合把高保真渲染放进实时 SLAM。CVPR 2024 已出现代表性的 monocular Gaussian Splatting SLAM。</w:t>
      </w:r>
    </w:p>
    <w:p>
      <w:pPr>
        <w:pStyle w:val="Heading3"/>
      </w:pPr>
      <w:r>
        <w:t>算法流程</w:t>
      </w:r>
    </w:p>
    <w:p>
      <w:r>
        <w:t>初始化 Gaussians → direct pose optimization against rendered image → Gaussian densification/pruning → map refinement → optional loop/global correction。</w:t>
      </w:r>
    </w:p>
    <w:p>
      <w:pPr>
        <w:pStyle w:val="Heading3"/>
      </w:pPr>
      <w:r>
        <w:t>数学抓手</w:t>
      </w:r>
    </w:p>
    <w:p>
      <w:r>
        <w:t>每个 Gaussian 可写成 G(x)=exp(-1/2(x-μ)ᵀΣ⁻¹(x-μ))，通过 differentiable splatting 将 3D 高斯投影并累积到图像。SLAM 同时优化相机位姿和 Gaussian 参数。</w:t>
      </w:r>
    </w:p>
    <w:p>
      <w:pPr>
        <w:pStyle w:val="Heading3"/>
      </w:pPr>
      <w:r>
        <w:t>生活化理解</w:t>
      </w:r>
    </w:p>
    <w:p>
      <w:r>
        <w:t>像用几百万颗“半透明彩色小云团”堆成一个房间：你从不同位置看，这些小云团能实时合成为一张新视图。</w:t>
      </w:r>
    </w:p>
    <w:p>
      <w:pPr>
        <w:pStyle w:val="Heading3"/>
      </w:pPr>
      <w:r>
        <w:t>使用范围</w:t>
      </w:r>
    </w:p>
    <w:p>
      <w:r>
        <w:t>照片级室内重建、AR/VR、机器人视觉高保真建图。</w:t>
      </w:r>
    </w:p>
    <w:p>
      <w:pPr>
        <w:pStyle w:val="Heading3"/>
      </w:pPr>
      <w:r>
        <w:t>优点</w:t>
      </w:r>
    </w:p>
    <w:p>
      <w:r>
        <w:t>渲染快、外观质量高、显式表示易于增删。</w:t>
      </w:r>
    </w:p>
    <w:p>
      <w:pPr>
        <w:pStyle w:val="Heading3"/>
      </w:pPr>
      <w:r>
        <w:t>局限</w:t>
      </w:r>
    </w:p>
    <w:p>
      <w:r>
        <w:t>地图可能膨胀；动态物体、尺度、遮挡和长期一致性仍是研究难点。</w:t>
      </w:r>
    </w:p>
    <w:p>
      <w:pPr>
        <w:pStyle w:val="Heading3"/>
      </w:pPr>
      <w:r>
        <w:t>工程要点</w:t>
      </w:r>
    </w:p>
    <w:p>
      <w:r>
        <w:t>截至 2026，3DGS SLAM 已是神经场 SLAM 的核心前沿方向之一；研究重点逐步从“能渲染”转向“长期稳定、低资源、动态场景与多传感器”。</w:t>
      </w:r>
    </w:p>
    <w:p>
      <w:pPr>
        <w:pStyle w:val="SmallNote"/>
      </w:pPr>
      <w:r>
        <w:rPr>
          <w:b/>
        </w:rPr>
        <w:t>代表文献/资料：</w:t>
      </w:r>
      <w:r>
        <w:t>Matsuki et al., Gaussian Splatting SLAM, CVPR 2024; related 2024 GS-SLAM works.</w:t>
      </w:r>
    </w:p>
    <w:p>
      <w:pPr>
        <w:pStyle w:val="Heading2"/>
      </w:pPr>
      <w:r>
        <w:t>SplaTAM</w:t>
      </w:r>
    </w:p>
    <w:p>
      <w:pPr>
        <w:pStyle w:val="AlgorithmDate"/>
      </w:pPr>
      <w:r>
        <w:t>发布时间 / 首次提出：2024   |   分类：Dense RGB-D Gaussian SLAM</w:t>
      </w:r>
    </w:p>
    <w:p>
      <w:pPr>
        <w:pStyle w:val="Heading3"/>
      </w:pPr>
      <w:r>
        <w:t>核心原理</w:t>
      </w:r>
    </w:p>
    <w:p>
      <w:r>
        <w:t>SplaTAM 将 3D Gaussian 显式体积表示用于 RGB-D dense SLAM，通过 silhouette/几何信息进行在线 tracking 与 map expansion，强调高保真重建。</w:t>
      </w:r>
    </w:p>
    <w:p>
      <w:pPr>
        <w:pStyle w:val="Heading3"/>
      </w:pPr>
      <w:r>
        <w:t>算法流程</w:t>
      </w:r>
    </w:p>
    <w:p>
      <w:r>
        <w:t>RGB-D → Gaussian initialization → silhouette-aware tracking → map expansion/densification → differentiable rendering → pose refinement。</w:t>
      </w:r>
    </w:p>
    <w:p>
      <w:pPr>
        <w:pStyle w:val="Heading3"/>
      </w:pPr>
      <w:r>
        <w:t>数学抓手</w:t>
      </w:r>
    </w:p>
    <w:p>
      <w:r>
        <w:t>利用 RGB-D 深度约束 Gaussian 几何，同时用可微渲染提供颜色和几何一致性损失。</w:t>
      </w:r>
    </w:p>
    <w:p>
      <w:pPr>
        <w:pStyle w:val="Heading3"/>
      </w:pPr>
      <w:r>
        <w:t>生活化理解</w:t>
      </w:r>
    </w:p>
    <w:p>
      <w:r>
        <w:t>像把“测距仪”和“相机”同时拿来捏 3D 场景：深度确定形状，颜色确定长相。</w:t>
      </w:r>
    </w:p>
    <w:p>
      <w:pPr>
        <w:pStyle w:val="Heading3"/>
      </w:pPr>
      <w:r>
        <w:t>使用范围</w:t>
      </w:r>
    </w:p>
    <w:p>
      <w:r>
        <w:t>RGB-D 高保真室内 SLAM、AR/VR。</w:t>
      </w:r>
    </w:p>
    <w:p>
      <w:pPr>
        <w:pStyle w:val="Heading3"/>
      </w:pPr>
      <w:r>
        <w:t>优点</w:t>
      </w:r>
    </w:p>
    <w:p>
      <w:r>
        <w:t>地图显式、渲染快、重建效果好。</w:t>
      </w:r>
    </w:p>
    <w:p>
      <w:pPr>
        <w:pStyle w:val="Heading3"/>
      </w:pPr>
      <w:r>
        <w:t>局限</w:t>
      </w:r>
    </w:p>
    <w:p>
      <w:r>
        <w:t>依赖 RGB-D 或高质量深度；长期地图管理仍在发展。</w:t>
      </w:r>
    </w:p>
    <w:p>
      <w:pPr>
        <w:pStyle w:val="Heading3"/>
      </w:pPr>
      <w:r>
        <w:t>工程要点</w:t>
      </w:r>
    </w:p>
    <w:p>
      <w:r>
        <w:t>适合研究“SLAM 地图不仅能导航，还能直接用于渲染/数字孪生”的方向。</w:t>
      </w:r>
    </w:p>
    <w:p>
      <w:pPr>
        <w:pStyle w:val="SmallNote"/>
      </w:pPr>
      <w:r>
        <w:rPr>
          <w:b/>
        </w:rPr>
        <w:t>代表文献/资料：</w:t>
      </w:r>
      <w:r>
        <w:t>Keetha et al., SplaTAM, CVPR 2024.</w:t>
      </w:r>
    </w:p>
    <w:p>
      <w:pPr>
        <w:pStyle w:val="Heading2"/>
      </w:pPr>
      <w:r>
        <w:t>Photo-SLAM</w:t>
      </w:r>
    </w:p>
    <w:p>
      <w:pPr>
        <w:pStyle w:val="AlgorithmDate"/>
      </w:pPr>
      <w:r>
        <w:t>发布时间 / 首次提出：2024   |   分类：Photorealistic SLAM with Hyper Primitives</w:t>
      </w:r>
    </w:p>
    <w:p>
      <w:pPr>
        <w:pStyle w:val="Heading3"/>
      </w:pPr>
      <w:r>
        <w:t>核心原理</w:t>
      </w:r>
    </w:p>
    <w:p>
      <w:r>
        <w:t>Photo-SLAM 将显式几何特征用于定位，同时学习隐式/光度特征表示纹理，并通过 hyper primitives 与多尺度训练实现实时照片级地图，强调嵌入式平台实时运行。</w:t>
      </w:r>
    </w:p>
    <w:p>
      <w:pPr>
        <w:pStyle w:val="Heading3"/>
      </w:pPr>
      <w:r>
        <w:t>算法流程</w:t>
      </w:r>
    </w:p>
    <w:p>
      <w:r>
        <w:t>keyframe tracking → geometric primitives → photometric feature learning → hyper primitive densification → pose/map optimization → rendering。</w:t>
      </w:r>
    </w:p>
    <w:p>
      <w:pPr>
        <w:pStyle w:val="Heading3"/>
      </w:pPr>
      <w:r>
        <w:t>数学抓手</w:t>
      </w:r>
    </w:p>
    <w:p>
      <w:r>
        <w:t>几何与光度并行：几何约束稳定位姿，学习到的光度信息负责逼真外观；多尺度 Gaussian-pyramid 训练提高细节。</w:t>
      </w:r>
    </w:p>
    <w:p>
      <w:pPr>
        <w:pStyle w:val="Heading3"/>
      </w:pPr>
      <w:r>
        <w:t>生活化理解</w:t>
      </w:r>
    </w:p>
    <w:p>
      <w:r>
        <w:t>像同时有“工程测量员”和“摄影师”：测量员保证墙不会歪，摄影师保证墙上的纹理也好看。</w:t>
      </w:r>
    </w:p>
    <w:p>
      <w:pPr>
        <w:pStyle w:val="Heading3"/>
      </w:pPr>
      <w:r>
        <w:t>使用范围</w:t>
      </w:r>
    </w:p>
    <w:p>
      <w:r>
        <w:t>单目/双目/RGB-D、机器人/AR、嵌入式高保真地图。</w:t>
      </w:r>
    </w:p>
    <w:p>
      <w:pPr>
        <w:pStyle w:val="Heading3"/>
      </w:pPr>
      <w:r>
        <w:t>优点</w:t>
      </w:r>
    </w:p>
    <w:p>
      <w:r>
        <w:t>高质量渲染 + 实时性平衡较好。</w:t>
      </w:r>
    </w:p>
    <w:p>
      <w:pPr>
        <w:pStyle w:val="Heading3"/>
      </w:pPr>
      <w:r>
        <w:t>局限</w:t>
      </w:r>
    </w:p>
    <w:p>
      <w:r>
        <w:t>系统复杂、训练/优化仍需 GPU；动态环境问题依旧存在。</w:t>
      </w:r>
    </w:p>
    <w:p>
      <w:pPr>
        <w:pStyle w:val="Heading3"/>
      </w:pPr>
      <w:r>
        <w:t>工程要点</w:t>
      </w:r>
    </w:p>
    <w:p>
      <w:r>
        <w:t>2024 后做 Gaussian/神经地图时非常值得横向比较。</w:t>
      </w:r>
    </w:p>
    <w:p>
      <w:pPr>
        <w:pStyle w:val="SmallNote"/>
      </w:pPr>
      <w:r>
        <w:rPr>
          <w:b/>
        </w:rPr>
        <w:t>代表文献/资料：</w:t>
      </w:r>
      <w:r>
        <w:t>Huang et al., Photo-SLAM, CVPR 2024.</w:t>
      </w:r>
    </w:p>
    <w:p>
      <w:pPr>
        <w:pStyle w:val="Heading2"/>
      </w:pPr>
      <w:r>
        <w:t>VIGS-SLAM</w:t>
      </w:r>
    </w:p>
    <w:p>
      <w:pPr>
        <w:pStyle w:val="AlgorithmDate"/>
      </w:pPr>
      <w:r>
        <w:t>发布时间 / 首次提出：2025   |   分类：Visual-Inertial Gaussian Splatting SLAM</w:t>
      </w:r>
    </w:p>
    <w:p>
      <w:pPr>
        <w:pStyle w:val="Heading3"/>
      </w:pPr>
      <w:r>
        <w:t>核心原理</w:t>
      </w:r>
    </w:p>
    <w:p>
      <w:r>
        <w:t>VIGS-SLAM 将 IMU 引入 3D Gaussian Splatting SLAM，把视觉与惯性在统一框架中优化，针对纯视觉 Gaussian SLAM 在 motion blur、低纹理和曝光变化下的脆弱性增强鲁棒性。</w:t>
      </w:r>
    </w:p>
    <w:p>
      <w:pPr>
        <w:pStyle w:val="Heading3"/>
      </w:pPr>
      <w:r>
        <w:t>算法流程</w:t>
      </w:r>
    </w:p>
    <w:p>
      <w:r>
        <w:t>视觉 tracking + IMU initialization/preintegration → Gaussian map → joint pose/depth/IMU state refinement → loop closure → Gaussian update。</w:t>
      </w:r>
    </w:p>
    <w:p>
      <w:pPr>
        <w:pStyle w:val="Heading3"/>
      </w:pPr>
      <w:r>
        <w:t>数学抓手</w:t>
      </w:r>
    </w:p>
    <w:p>
      <w:r>
        <w:t>把 IMU loss/constraint 引入 Gaussian SLAM，使位姿与 Gaussian 参数共同受惯性约束。</w:t>
      </w:r>
    </w:p>
    <w:p>
      <w:pPr>
        <w:pStyle w:val="Heading3"/>
      </w:pPr>
      <w:r>
        <w:t>生活化理解</w:t>
      </w:r>
    </w:p>
    <w:p>
      <w:r>
        <w:t>纯相机在暗处容易“看不清路”，IMU 像身体的平衡感，帮助你在模糊时仍知道自己怎么转了。</w:t>
      </w:r>
    </w:p>
    <w:p>
      <w:pPr>
        <w:pStyle w:val="Heading3"/>
      </w:pPr>
      <w:r>
        <w:t>使用范围</w:t>
      </w:r>
    </w:p>
    <w:p>
      <w:r>
        <w:t>视觉惯性 3DGS SLAM、真实机器人/AR研究。</w:t>
      </w:r>
    </w:p>
    <w:p>
      <w:pPr>
        <w:pStyle w:val="Heading3"/>
      </w:pPr>
      <w:r>
        <w:t>优点</w:t>
      </w:r>
    </w:p>
    <w:p>
      <w:r>
        <w:t>对低纹理、模糊、曝光变化更稳；仍保持高保真地图。</w:t>
      </w:r>
    </w:p>
    <w:p>
      <w:pPr>
        <w:pStyle w:val="Heading3"/>
      </w:pPr>
      <w:r>
        <w:t>局限</w:t>
      </w:r>
    </w:p>
    <w:p>
      <w:r>
        <w:t>训练与优化复杂；对动态场景和长期地图一致性仍是开放问题。</w:t>
      </w:r>
    </w:p>
    <w:p>
      <w:pPr>
        <w:pStyle w:val="Heading3"/>
      </w:pPr>
      <w:r>
        <w:t>工程要点</w:t>
      </w:r>
    </w:p>
    <w:p>
      <w:r>
        <w:t>2025 后要关注 Gaussian SLAM 的话，视觉惯性融合是重要分支。</w:t>
      </w:r>
    </w:p>
    <w:p>
      <w:pPr>
        <w:pStyle w:val="SmallNote"/>
      </w:pPr>
      <w:r>
        <w:rPr>
          <w:b/>
        </w:rPr>
        <w:t>代表文献/资料：</w:t>
      </w:r>
      <w:r>
        <w:t>Zhu et al., VIGS-SLAM, arXiv 2025.</w:t>
      </w:r>
    </w:p>
    <w:p>
      <w:pPr>
        <w:pStyle w:val="Heading2"/>
      </w:pPr>
      <w:r>
        <w:t>Gaussian-LIC2</w:t>
      </w:r>
    </w:p>
    <w:p>
      <w:pPr>
        <w:pStyle w:val="AlgorithmDate"/>
      </w:pPr>
      <w:r>
        <w:t>发布时间 / 首次提出：2025，版本于 2026-08 更新   |   分类：LiDAR-Inertial-Camera Gaussian Splatting SLAM</w:t>
      </w:r>
    </w:p>
    <w:p>
      <w:pPr>
        <w:pStyle w:val="Heading3"/>
      </w:pPr>
      <w:r>
        <w:t>核心原理</w:t>
      </w:r>
    </w:p>
    <w:p>
      <w:r>
        <w:t>Gaussian-LIC2 将 LiDAR、IMU、Camera 与 3D Gaussian 地图统一，强调几何精度、照片级渲染和实时性。它通过连续时间轨迹优化、LiDAR 深度监督和深度补全处理 LiDAR 稀疏区域，并利用 Gaussian photometric constraints 反过来增强 odometry。</w:t>
      </w:r>
    </w:p>
    <w:p>
      <w:pPr>
        <w:pStyle w:val="Heading3"/>
      </w:pPr>
      <w:r>
        <w:t>算法流程</w:t>
      </w:r>
    </w:p>
    <w:p>
      <w:r>
        <w:t>LiDAR/IMU/camera time alignment → continuous-time trajectory → sparse LiDAR depth → Gaussian map initialization → photometric/geometric joint optimization → mesh/NeRF downstream。</w:t>
      </w:r>
    </w:p>
    <w:p>
      <w:pPr>
        <w:pStyle w:val="Heading3"/>
      </w:pPr>
      <w:r>
        <w:t>数学抓手</w:t>
      </w:r>
    </w:p>
    <w:p>
      <w:r>
        <w:t>连续时间位姿 T(t) + Gaussian 参数 θ 联合优化；LiDAR 给稀疏精确深度，camera 提供密集光度，IMU 提供短期运动约束。</w:t>
      </w:r>
    </w:p>
    <w:p>
      <w:pPr>
        <w:pStyle w:val="Heading3"/>
      </w:pPr>
      <w:r>
        <w:t>生活化理解</w:t>
      </w:r>
    </w:p>
    <w:p>
      <w:r>
        <w:t>像拿“激光尺 + 摄像机 + 陀螺仪”做数字孪生：激光负责尺寸准，摄像机负责长得真，陀螺仪负责运动过程稳定。</w:t>
      </w:r>
    </w:p>
    <w:p>
      <w:pPr>
        <w:pStyle w:val="Heading3"/>
      </w:pPr>
      <w:r>
        <w:t>使用范围</w:t>
      </w:r>
    </w:p>
    <w:p>
      <w:r>
        <w:t>高保真多传感器 SLAM、机器人数字孪生、稠密渲染研究。</w:t>
      </w:r>
    </w:p>
    <w:p>
      <w:pPr>
        <w:pStyle w:val="Heading3"/>
      </w:pPr>
      <w:r>
        <w:t>优点</w:t>
      </w:r>
    </w:p>
    <w:p>
      <w:r>
        <w:t>几何、运动和外观三者统一；是 2025-2026 前沿多模态 Gaussian SLAM 的代表路线。</w:t>
      </w:r>
    </w:p>
    <w:p>
      <w:pPr>
        <w:pStyle w:val="Heading3"/>
      </w:pPr>
      <w:r>
        <w:t>局限</w:t>
      </w:r>
    </w:p>
    <w:p>
      <w:r>
        <w:t>系统非常复杂；GPU 与标定要求高；目前更偏前沿研究而非通用低成本机器人。</w:t>
      </w:r>
    </w:p>
    <w:p>
      <w:pPr>
        <w:pStyle w:val="Heading3"/>
      </w:pPr>
      <w:r>
        <w:t>工程要点</w:t>
      </w:r>
    </w:p>
    <w:p>
      <w:r>
        <w:t>若你未来研究“LiDAR + Camera + IMU + 神经地图”，这个方向非常值得关注。</w:t>
      </w:r>
    </w:p>
    <w:p>
      <w:pPr>
        <w:pStyle w:val="SmallNote"/>
      </w:pPr>
      <w:r>
        <w:rPr>
          <w:b/>
        </w:rPr>
        <w:t>代表文献/资料：</w:t>
      </w:r>
      <w:r>
        <w:t>Gaussian-LIC2, arXiv 2507.04004，v3 于 2026-08-05 更新。</w:t>
      </w:r>
    </w:p>
    <w:p>
      <w:r>
        <w:br w:type="page"/>
      </w:r>
    </w:p>
    <w:p>
      <w:pPr>
        <w:pStyle w:val="Heading1"/>
      </w:pPr>
      <w:r>
        <w:t>11. 2026 工程选型：怎么选 SLAM，而不是背算法名字</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
              <w:rPr>
                <w:rFonts w:ascii="Microsoft YaHei" w:hAnsi="Microsoft YaHei" w:eastAsia="Microsoft YaHei"/>
                <w:b/>
                <w:sz w:val="16"/>
              </w:rPr>
              <w:t>需求</w:t>
            </w:r>
          </w:p>
        </w:tc>
        <w:tc>
          <w:tcPr>
            <w:tcW w:type="dxa" w:w="3360"/>
            <w:vAlign w:val="center"/>
            <w:shd w:fill="D9EAF7"/>
          </w:tcPr>
          <w:p>
            <w:r/>
            <w:r>
              <w:rPr>
                <w:rFonts w:ascii="Microsoft YaHei" w:hAnsi="Microsoft YaHei" w:eastAsia="Microsoft YaHei"/>
                <w:b/>
                <w:sz w:val="16"/>
              </w:rPr>
              <w:t>推荐路线</w:t>
            </w:r>
          </w:p>
        </w:tc>
        <w:tc>
          <w:tcPr>
            <w:tcW w:type="dxa" w:w="3360"/>
            <w:vAlign w:val="center"/>
            <w:shd w:fill="D9EAF7"/>
          </w:tcPr>
          <w:p>
            <w:r/>
            <w:r>
              <w:rPr>
                <w:rFonts w:ascii="Microsoft YaHei" w:hAnsi="Microsoft YaHei" w:eastAsia="Microsoft YaHei"/>
                <w:b/>
                <w:sz w:val="16"/>
              </w:rPr>
              <w:t>关键提醒</w:t>
            </w:r>
          </w:p>
        </w:tc>
      </w:tr>
      <w:tr>
        <w:tc>
          <w:tcPr>
            <w:tcW w:type="dxa" w:w="3360"/>
            <w:vAlign w:val="center"/>
          </w:tcPr>
          <w:p>
            <w:r/>
            <w:r>
              <w:rPr>
                <w:rFonts w:ascii="Microsoft YaHei" w:hAnsi="Microsoft YaHei" w:eastAsia="Microsoft YaHei"/>
                <w:b w:val="0"/>
                <w:sz w:val="16"/>
              </w:rPr>
              <w:t>ROS2 小车 + 2D 雷达 + Nav2</w:t>
            </w:r>
          </w:p>
        </w:tc>
        <w:tc>
          <w:tcPr>
            <w:tcW w:type="dxa" w:w="3360"/>
            <w:vAlign w:val="center"/>
          </w:tcPr>
          <w:p>
            <w:r/>
            <w:r>
              <w:rPr>
                <w:rFonts w:ascii="Microsoft YaHei" w:hAnsi="Microsoft YaHei" w:eastAsia="Microsoft YaHei"/>
                <w:b w:val="0"/>
                <w:sz w:val="16"/>
              </w:rPr>
              <w:t>SLAM Toolbox 优先；需要经典对比可看 GMapping；导航地图最终通常落到 Occupancy Grid。</w:t>
            </w:r>
          </w:p>
        </w:tc>
        <w:tc>
          <w:tcPr>
            <w:tcW w:type="dxa" w:w="3360"/>
            <w:vAlign w:val="center"/>
          </w:tcPr>
          <w:p>
            <w:r/>
            <w:r>
              <w:rPr>
                <w:rFonts w:ascii="Microsoft YaHei" w:hAnsi="Microsoft YaHei" w:eastAsia="Microsoft YaHei"/>
                <w:b w:val="0"/>
                <w:sz w:val="16"/>
              </w:rPr>
              <w:t>先保证 TF、LaserScan、odom 正确，再谈算法。</w:t>
            </w:r>
          </w:p>
        </w:tc>
      </w:tr>
      <w:tr>
        <w:tc>
          <w:tcPr>
            <w:tcW w:type="dxa" w:w="3360"/>
            <w:vAlign w:val="center"/>
          </w:tcPr>
          <w:p>
            <w:r/>
            <w:r>
              <w:rPr>
                <w:rFonts w:ascii="Microsoft YaHei" w:hAnsi="Microsoft YaHei" w:eastAsia="Microsoft YaHei"/>
                <w:b w:val="0"/>
                <w:sz w:val="16"/>
              </w:rPr>
              <w:t>高频 2D LiDAR + 几乎没有轮速计</w:t>
            </w:r>
          </w:p>
        </w:tc>
        <w:tc>
          <w:tcPr>
            <w:tcW w:type="dxa" w:w="3360"/>
            <w:vAlign w:val="center"/>
          </w:tcPr>
          <w:p>
            <w:r/>
            <w:r>
              <w:rPr>
                <w:rFonts w:ascii="Microsoft YaHei" w:hAnsi="Microsoft YaHei" w:eastAsia="Microsoft YaHei"/>
                <w:b w:val="0"/>
                <w:sz w:val="16"/>
              </w:rPr>
              <w:t>Hector 类 scan matching 可作为前端思路；大范围长期仍需要全局约束/回环。</w:t>
            </w:r>
          </w:p>
        </w:tc>
        <w:tc>
          <w:tcPr>
            <w:tcW w:type="dxa" w:w="3360"/>
            <w:vAlign w:val="center"/>
          </w:tcPr>
          <w:p>
            <w:r/>
            <w:r>
              <w:rPr>
                <w:rFonts w:ascii="Microsoft YaHei" w:hAnsi="Microsoft YaHei" w:eastAsia="Microsoft YaHei"/>
                <w:b w:val="0"/>
                <w:sz w:val="16"/>
              </w:rPr>
              <w:t>结构退化的长走廊会导致某些方向弱观。</w:t>
            </w:r>
          </w:p>
        </w:tc>
      </w:tr>
      <w:tr>
        <w:tc>
          <w:tcPr>
            <w:tcW w:type="dxa" w:w="3360"/>
            <w:vAlign w:val="center"/>
          </w:tcPr>
          <w:p>
            <w:r/>
            <w:r>
              <w:rPr>
                <w:rFonts w:ascii="Microsoft YaHei" w:hAnsi="Microsoft YaHei" w:eastAsia="Microsoft YaHei"/>
                <w:b w:val="0"/>
                <w:sz w:val="16"/>
              </w:rPr>
              <w:t>3D LiDAR + IMU + 户外机器人</w:t>
            </w:r>
          </w:p>
        </w:tc>
        <w:tc>
          <w:tcPr>
            <w:tcW w:type="dxa" w:w="3360"/>
            <w:vAlign w:val="center"/>
          </w:tcPr>
          <w:p>
            <w:r/>
            <w:r>
              <w:rPr>
                <w:rFonts w:ascii="Microsoft YaHei" w:hAnsi="Microsoft YaHei" w:eastAsia="Microsoft YaHei"/>
                <w:b w:val="0"/>
                <w:sz w:val="16"/>
              </w:rPr>
              <w:t>LIO-SAM / FAST-LIO2 / KISS-ICP 等路线。</w:t>
            </w:r>
          </w:p>
        </w:tc>
        <w:tc>
          <w:tcPr>
            <w:tcW w:type="dxa" w:w="3360"/>
            <w:vAlign w:val="center"/>
          </w:tcPr>
          <w:p>
            <w:r/>
            <w:r>
              <w:rPr>
                <w:rFonts w:ascii="Microsoft YaHei" w:hAnsi="Microsoft YaHei" w:eastAsia="Microsoft YaHei"/>
                <w:b w:val="0"/>
                <w:sz w:val="16"/>
              </w:rPr>
              <w:t>高频定位更偏 FAST-LIO2；需要成熟 factor graph/回环时可考虑 LIO-SAM 架构。</w:t>
            </w:r>
          </w:p>
        </w:tc>
      </w:tr>
      <w:tr>
        <w:tc>
          <w:tcPr>
            <w:tcW w:type="dxa" w:w="3360"/>
            <w:vAlign w:val="center"/>
          </w:tcPr>
          <w:p>
            <w:r/>
            <w:r>
              <w:rPr>
                <w:rFonts w:ascii="Microsoft YaHei" w:hAnsi="Microsoft YaHei" w:eastAsia="Microsoft YaHei"/>
                <w:b w:val="0"/>
                <w:sz w:val="16"/>
              </w:rPr>
              <w:t>相机 + IMU</w:t>
            </w:r>
          </w:p>
        </w:tc>
        <w:tc>
          <w:tcPr>
            <w:tcW w:type="dxa" w:w="3360"/>
            <w:vAlign w:val="center"/>
          </w:tcPr>
          <w:p>
            <w:r/>
            <w:r>
              <w:rPr>
                <w:rFonts w:ascii="Microsoft YaHei" w:hAnsi="Microsoft YaHei" w:eastAsia="Microsoft YaHei"/>
                <w:b w:val="0"/>
                <w:sz w:val="16"/>
              </w:rPr>
              <w:t>ORB-SLAM3 / VINS-Mono / DROID-SLAM。</w:t>
            </w:r>
          </w:p>
        </w:tc>
        <w:tc>
          <w:tcPr>
            <w:tcW w:type="dxa" w:w="3360"/>
            <w:vAlign w:val="center"/>
          </w:tcPr>
          <w:p>
            <w:r/>
            <w:r>
              <w:rPr>
                <w:rFonts w:ascii="Microsoft YaHei" w:hAnsi="Microsoft YaHei" w:eastAsia="Microsoft YaHei"/>
                <w:b w:val="0"/>
                <w:sz w:val="16"/>
              </w:rPr>
              <w:t>经典工程与可解释性优先 ORB-SLAM3；VIO 学习优先 VINS；深度学习研究优先 DROID。</w:t>
            </w:r>
          </w:p>
        </w:tc>
      </w:tr>
      <w:tr>
        <w:tc>
          <w:tcPr>
            <w:tcW w:type="dxa" w:w="3360"/>
            <w:vAlign w:val="center"/>
          </w:tcPr>
          <w:p>
            <w:r/>
            <w:r>
              <w:rPr>
                <w:rFonts w:ascii="Microsoft YaHei" w:hAnsi="Microsoft YaHei" w:eastAsia="Microsoft YaHei"/>
                <w:b w:val="0"/>
                <w:sz w:val="16"/>
              </w:rPr>
              <w:t>LiDAR + Camera + IMU</w:t>
            </w:r>
          </w:p>
        </w:tc>
        <w:tc>
          <w:tcPr>
            <w:tcW w:type="dxa" w:w="3360"/>
            <w:vAlign w:val="center"/>
          </w:tcPr>
          <w:p>
            <w:r/>
            <w:r>
              <w:rPr>
                <w:rFonts w:ascii="Microsoft YaHei" w:hAnsi="Microsoft YaHei" w:eastAsia="Microsoft YaHei"/>
                <w:b w:val="0"/>
                <w:sz w:val="16"/>
              </w:rPr>
              <w:t>LVI-SAM、FAST-LIVO2，以及 2025-2026 Gaussian-LIC2 类前沿。</w:t>
            </w:r>
          </w:p>
        </w:tc>
        <w:tc>
          <w:tcPr>
            <w:tcW w:type="dxa" w:w="3360"/>
            <w:vAlign w:val="center"/>
          </w:tcPr>
          <w:p>
            <w:r/>
            <w:r>
              <w:rPr>
                <w:rFonts w:ascii="Microsoft YaHei" w:hAnsi="Microsoft YaHei" w:eastAsia="Microsoft YaHei"/>
                <w:b w:val="0"/>
                <w:sz w:val="16"/>
              </w:rPr>
              <w:t>先保证每个单传感器链路独立稳定，再做紧耦合。</w:t>
            </w:r>
          </w:p>
        </w:tc>
      </w:tr>
      <w:tr>
        <w:tc>
          <w:tcPr>
            <w:tcW w:type="dxa" w:w="3360"/>
            <w:vAlign w:val="center"/>
          </w:tcPr>
          <w:p>
            <w:r/>
            <w:r>
              <w:rPr>
                <w:rFonts w:ascii="Microsoft YaHei" w:hAnsi="Microsoft YaHei" w:eastAsia="Microsoft YaHei"/>
                <w:b w:val="0"/>
                <w:sz w:val="16"/>
              </w:rPr>
              <w:t>高质量三维重建/数字孪生</w:t>
            </w:r>
          </w:p>
        </w:tc>
        <w:tc>
          <w:tcPr>
            <w:tcW w:type="dxa" w:w="3360"/>
            <w:vAlign w:val="center"/>
          </w:tcPr>
          <w:p>
            <w:r/>
            <w:r>
              <w:rPr>
                <w:rFonts w:ascii="Microsoft YaHei" w:hAnsi="Microsoft YaHei" w:eastAsia="Microsoft YaHei"/>
                <w:b w:val="0"/>
                <w:sz w:val="16"/>
              </w:rPr>
              <w:t>3DGS SLAM、SplaTAM、Photo-SLAM、VIGS-SLAM。</w:t>
            </w:r>
          </w:p>
        </w:tc>
        <w:tc>
          <w:tcPr>
            <w:tcW w:type="dxa" w:w="3360"/>
            <w:vAlign w:val="center"/>
          </w:tcPr>
          <w:p>
            <w:r/>
            <w:r>
              <w:rPr>
                <w:rFonts w:ascii="Microsoft YaHei" w:hAnsi="Microsoft YaHei" w:eastAsia="Microsoft YaHei"/>
                <w:b w:val="0"/>
                <w:sz w:val="16"/>
              </w:rPr>
              <w:t>需要区分“定位精度”和“渲染质量”，两者不是同一个指标。</w:t>
            </w:r>
          </w:p>
        </w:tc>
      </w:tr>
      <w:tr>
        <w:tc>
          <w:tcPr>
            <w:tcW w:type="dxa" w:w="3360"/>
            <w:vAlign w:val="center"/>
          </w:tcPr>
          <w:p>
            <w:r/>
            <w:r>
              <w:rPr>
                <w:rFonts w:ascii="Microsoft YaHei" w:hAnsi="Microsoft YaHei" w:eastAsia="Microsoft YaHei"/>
                <w:b w:val="0"/>
                <w:sz w:val="16"/>
              </w:rPr>
              <w:t>无人机 3D 轨迹优化</w:t>
            </w:r>
          </w:p>
        </w:tc>
        <w:tc>
          <w:tcPr>
            <w:tcW w:type="dxa" w:w="3360"/>
            <w:vAlign w:val="center"/>
          </w:tcPr>
          <w:p>
            <w:r/>
            <w:r>
              <w:rPr>
                <w:rFonts w:ascii="Microsoft YaHei" w:hAnsi="Microsoft YaHei" w:eastAsia="Microsoft YaHei"/>
                <w:b w:val="0"/>
                <w:sz w:val="16"/>
              </w:rPr>
              <w:t>TSDF/ESDF + Voxblox/nvblox。</w:t>
            </w:r>
          </w:p>
        </w:tc>
        <w:tc>
          <w:tcPr>
            <w:tcW w:type="dxa" w:w="3360"/>
            <w:vAlign w:val="center"/>
          </w:tcPr>
          <w:p>
            <w:r/>
            <w:r>
              <w:rPr>
                <w:rFonts w:ascii="Microsoft YaHei" w:hAnsi="Microsoft YaHei" w:eastAsia="Microsoft YaHei"/>
                <w:b w:val="0"/>
                <w:sz w:val="16"/>
              </w:rPr>
              <w:t>规划器更需要距离和梯度，而不是仅仅一张“占据图”。</w:t>
            </w:r>
          </w:p>
        </w:tc>
      </w:tr>
    </w:tbl>
    <w:p>
      <w:pPr>
        <w:pStyle w:val="Heading1"/>
      </w:pPr>
      <w:r>
        <w:t>12. 一张真正重要的“SLAM 技术树”</w:t>
      </w:r>
    </w:p>
    <w:p>
      <w:pPr>
        <w:pStyle w:val="ListBullet"/>
      </w:pPr>
      <w:r>
        <w:t>概率估计：EKF-SLAM → FastSLAM/RBPF</w:t>
      </w:r>
    </w:p>
    <w:p>
      <w:pPr>
        <w:pStyle w:val="ListBullet"/>
      </w:pPr>
      <w:r>
        <w:t>图优化：Pose Graph → BA → g2o / GTSAM → iSAM2</w:t>
      </w:r>
    </w:p>
    <w:p>
      <w:pPr>
        <w:pStyle w:val="ListBullet"/>
      </w:pPr>
      <w:r>
        <w:t>2D LiDAR：GMapping / Hector / Karto → Cartographer / SLAM Toolbox</w:t>
      </w:r>
    </w:p>
    <w:p>
      <w:pPr>
        <w:pStyle w:val="ListBullet"/>
      </w:pPr>
      <w:r>
        <w:t>Visual：PTAM → LSD-SLAM / DSO → ORB-SLAM2/3 → DROID-SLAM</w:t>
      </w:r>
    </w:p>
    <w:p>
      <w:pPr>
        <w:pStyle w:val="ListBullet"/>
      </w:pPr>
      <w:r>
        <w:t>VIO：OKVIS / VINS-Mono → ORB-SLAM3 → 更深度学习和多模态融合</w:t>
      </w:r>
    </w:p>
    <w:p>
      <w:pPr>
        <w:pStyle w:val="ListBullet"/>
      </w:pPr>
      <w:r>
        <w:t>LiDAR：LOAM → LeGO-LOAM → LIO-SAM / FAST-LIO2 → CT-ICP / KISS-ICP → FAST-LIVO2 / Point-LIO</w:t>
      </w:r>
    </w:p>
    <w:p>
      <w:pPr>
        <w:pStyle w:val="ListBullet"/>
      </w:pPr>
      <w:r>
        <w:t>地图：Occupancy → OctoMap → TSDF → ESDF → 神经隐式 / 3D Gaussian</w:t>
      </w:r>
    </w:p>
    <w:p>
      <w:pPr>
        <w:pStyle w:val="ListBullet"/>
      </w:pPr>
      <w:r>
        <w:t>回环：BoW / FAB-MAP → Scan Context → learned retrieval</w:t>
      </w:r>
    </w:p>
    <w:p>
      <w:pPr>
        <w:pStyle w:val="ListBullet"/>
      </w:pPr>
      <w:r>
        <w:t>前沿：Gaussian SLAM → Visual-Inertial Gaussian → LiDAR-Inertial-Camera Gaussian → 长期、动态、多机器人、语义神经地图</w:t>
      </w:r>
    </w:p>
    <w:p>
      <w:pPr>
        <w:pStyle w:val="Callout"/>
      </w:pPr>
      <w:r>
        <w:t>真正掌握 SLAM，不是背 20 个名字，而是把每个系统放回这棵树：它负责的是前端、后端、回环，还是地图表示？它解决的是计算效率、退化、尺度、动态、长期一致性，还是高保真重建？</w:t>
      </w:r>
    </w:p>
    <w:p>
      <w:pPr>
        <w:pStyle w:val="Heading1"/>
      </w:pPr>
      <w:r>
        <w:t>13. 建议的学习顺序（从 ROS2 入门到研究级）</w:t>
      </w:r>
    </w:p>
    <w:p>
      <w:pPr>
        <w:pStyle w:val="ListNumber"/>
      </w:pPr>
      <w:r>
        <w:t>第一阶段：2D 地图与 TF。掌握 Occupancy Grid、odom→base_link、map→odom、LaserScan、slam_toolbox。</w:t>
      </w:r>
    </w:p>
    <w:p>
      <w:pPr>
        <w:pStyle w:val="ListNumber"/>
      </w:pPr>
      <w:r>
        <w:t>第二阶段：理解 scan matching。至少掌握 ICP 的点到点/点到面、Gauss-Newton 与 SE(2)/SE(3) 位姿增量。</w:t>
      </w:r>
    </w:p>
    <w:p>
      <w:pPr>
        <w:pStyle w:val="ListNumber"/>
      </w:pPr>
      <w:r>
        <w:t>第三阶段：进入后端。学习 Pose Graph、g2o/GTSAM、回环约束、鲁棒核。</w:t>
      </w:r>
    </w:p>
    <w:p>
      <w:pPr>
        <w:pStyle w:val="ListNumber"/>
      </w:pPr>
      <w:r>
        <w:t>第四阶段：LiDAR-Inertial。理解 IMU 预积分、deskew、FAST-LIO2 与 LIO-SAM 的差异。</w:t>
      </w:r>
    </w:p>
    <w:p>
      <w:pPr>
        <w:pStyle w:val="ListNumber"/>
      </w:pPr>
      <w:r>
        <w:t>第五阶段：视觉/VIO。理解 ORB 特征、PnP、三角化、BA、IMU预积分，再学 ORB-SLAM3/VINS。</w:t>
      </w:r>
    </w:p>
    <w:p>
      <w:pPr>
        <w:pStyle w:val="ListNumber"/>
      </w:pPr>
      <w:r>
        <w:t>第六阶段：前沿。学习 neural implicit / NeRF / Gaussian Splatting，重点比较“定位约束”和“地图表示”如何耦合。</w:t>
      </w:r>
    </w:p>
    <w:p>
      <w:pPr>
        <w:pStyle w:val="Heading1"/>
      </w:pPr>
      <w:r>
        <w:t>14. 主要参考资料与核查来源</w:t>
      </w:r>
    </w:p>
    <w:p>
      <w:pPr>
        <w:pStyle w:val="ListBullet"/>
      </w:pPr>
      <w:r>
        <w:t>Nav2 官方文档：Navigating while Mapping (SLAM)；Mapping and Localization；当前文档说明 slam_toolbox 是官方支持的 2D SLAM 库并与 map→odom / /map 集成。</w:t>
      </w:r>
    </w:p>
    <w:p>
      <w:pPr>
        <w:pStyle w:val="ListBullet"/>
      </w:pPr>
      <w:r>
        <w:t>OpenSLAM GMapping 页面：GMapping 的 RBPF 网格 SLAM、论文与输入/地图形式。</w:t>
      </w:r>
    </w:p>
    <w:p>
      <w:pPr>
        <w:pStyle w:val="ListBullet"/>
      </w:pPr>
      <w:r>
        <w:t>IEEE / IEEE Xplore：ORB-SLAM2 (2017)、ORB-SLAM3 (2021)、Voxblox (2017) 等正式发表信息。</w:t>
      </w:r>
    </w:p>
    <w:p>
      <w:pPr>
        <w:pStyle w:val="ListBullet"/>
      </w:pPr>
      <w:r>
        <w:t>CMU Robotics Institute / IJRR：iSAM2 (2012) 与 Bayes Tree。</w:t>
      </w:r>
    </w:p>
    <w:p>
      <w:pPr>
        <w:pStyle w:val="ListBullet"/>
      </w:pPr>
      <w:r>
        <w:t>GTSAM 官方文档：因子图、Gauss-Newton、Bayes Tree、IMU preintegration。</w:t>
      </w:r>
    </w:p>
    <w:p>
      <w:pPr>
        <w:pStyle w:val="ListBullet"/>
      </w:pPr>
      <w:r>
        <w:t>Google Research：Real-Time Loop Closure in 2D LIDAR SLAM / Cartographer (2016)。</w:t>
      </w:r>
    </w:p>
    <w:p>
      <w:pPr>
        <w:pStyle w:val="ListBullet"/>
      </w:pPr>
      <w:r>
        <w:t>CVPR/ICCV/NeurIPS 官方论文页：iMAP (2021)、NICE-SLAM (2022)、DROID-SLAM (2021)、SplaTAM (2024)、Photo-SLAM (2024)、Gaussian Splatting SLAM (2024)。</w:t>
      </w:r>
    </w:p>
    <w:p>
      <w:pPr>
        <w:pStyle w:val="ListBullet"/>
      </w:pPr>
      <w:r>
        <w:t>ArXiv / 作者项目页：LIO-SAM (2020)、LVI-SAM (2021)、FAST-LIVO2 (2024)、VIGS-SLAM (2025)、Gaussian-LIC2 (2025; v3 2026-08 更新)。</w:t>
      </w:r>
    </w:p>
    <w:p>
      <w:pPr>
        <w:pStyle w:val="ListBullet"/>
      </w:pPr>
      <w:r>
        <w:t>IEEE/机器人会议论文：g2o (2011)、LeGO-LOAM (2018)、CT-ICP (2021) 等。</w:t>
      </w:r>
    </w:p>
    <w:p>
      <w:pPr>
        <w:pStyle w:val="ListBullet"/>
      </w:pPr>
      <w:r>
        <w:t>说明：本文的“截至 2026-09”仅表示检索与工程判断截至该日期；前沿论文仍可能处于预印本/快速迭代状态，不应与成熟工业级产品等同。</w:t>
      </w:r>
    </w:p>
    <w:p>
      <w:pPr>
        <w:jc w:val="center"/>
      </w:pPr>
      <w:r>
        <w:rPr>
          <w:i/>
          <w:sz w:val="16"/>
        </w:rPr>
        <w:t>SLAM 与建图算法综述 · 2026-09</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 </w:t>
    </w:r>
    <w:fldSimple w:instr="PAGE"/>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Microsoft YaHei" w:hAnsi="Microsoft YaHei" w:eastAsia="Microsoft YaHei"/>
      <w:b w:val="0"/>
      <w:sz w:val="17"/>
    </w:rPr>
  </w:style>
  <w:style w:type="paragraph" w:customStyle="1" w:styleId="AlgorithmDate">
    <w:name w:val="AlgorithmDate"/>
    <w:rPr>
      <w:rFonts w:ascii="Microsoft YaHei" w:hAnsi="Microsoft YaHei" w:eastAsia="Microsoft YaHei"/>
      <w:b/>
      <w:sz w:val="18"/>
    </w:rPr>
  </w:style>
  <w:style w:type="paragraph" w:customStyle="1" w:styleId="Callout">
    <w:name w:val="Callout"/>
    <w:rPr>
      <w:rFonts w:ascii="Microsoft YaHei" w:hAnsi="Microsoft YaHei" w:eastAsia="Microsoft YaHei"/>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SLAM与建图算法综述｜2026-09全面前沿版</dc:title>
  <dc:subject>SLAM、建图、定位、2D/3D LiDAR、Visual SLAM、VIO、LIO、Neural SLAM、Gaussian Splatting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