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jpg" ContentType="image/jpeg"/>
  <Override PartName="/word/media/rId56.pdf" ContentType="application/pdf"/>
  <Override PartName="/word/media/rId60.pdf" ContentType="application/pdf"/>
  <Override PartName="/word/media/rId48.pdf" ContentType="application/pdf"/>
  <Override PartName="/word/media/rId52.pdf" ContentType="application/pdf"/>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Sampling</w:t>
      </w:r>
      <w:r>
        <w:t xml:space="preserve"> </w:t>
      </w:r>
      <w:r>
        <w:t xml:space="preserve">with</w:t>
      </w:r>
      <w:r>
        <w:t xml:space="preserve"> </w:t>
      </w:r>
      <w:r>
        <w:t xml:space="preserve">Halton</w:t>
      </w:r>
      <w:r>
        <w:t xml:space="preserve"> </w:t>
      </w:r>
      <w:r>
        <w:t xml:space="preserve">Points</w:t>
      </w:r>
      <w:r>
        <w:t xml:space="preserve"> </w:t>
      </w:r>
      <w:r>
        <w:t xml:space="preserve">on</w:t>
      </w:r>
      <w:r>
        <w:t xml:space="preserve"> </w:t>
      </w:r>
      <w:r>
        <w:t xml:space="preserve">n-Sphere</w:t>
      </w:r>
    </w:p>
    <w:p>
      <w:pPr>
        <w:pStyle w:val="Author"/>
      </w:pPr>
      <w:r>
        <w:t xml:space="preserve">Wai-Shing Luk</w:t>
      </w:r>
    </w:p>
    <w:p>
      <w:pPr>
        <w:pStyle w:val="Date"/>
      </w:pPr>
    </w:p>
    <w:bookmarkStart w:id="20" w:name="sec:abstract"/>
    <w:p>
      <w:pPr>
        <w:pStyle w:val="Heading2"/>
      </w:pPr>
      <w:r>
        <w:rPr>
          <w:rStyle w:val="SectionNumber"/>
        </w:rPr>
        <w:t xml:space="preserve">0.1</w:t>
      </w:r>
      <w:r>
        <w:tab/>
      </w:r>
      <w:r>
        <w:t xml:space="preserve">Abstract</w:t>
      </w:r>
    </w:p>
    <w:p>
      <w:pPr>
        <w:pStyle w:val="FirstParagraph"/>
      </w:pPr>
      <w:r>
        <w:t xml:space="preserve">We discuss the generation of low discrepancy sequences over n-sphere. The introduction provides an overview of the importance of low discrepancy sequences in various applications, such as numerical integration, optimization, and simulation. The paper then discusses the desirable properties of samples over n-sphere, including uniformity, determinism, and incrementality.</w:t>
      </w:r>
    </w:p>
    <w:p>
      <w:pPr>
        <w:pStyle w:val="BodyText"/>
      </w:pPr>
      <w:r>
        <w:t xml:space="preserve">The proposed method for generating low discrepancy sequences over n-sphere is then presented, which is based on the Van der Corput sequence. The paper provides a detailed explanation of the algorithm and its implementation. The paper also discusses the numerical experiments conducted to evaluate the performance of the proposed method, including the comparison with randomly generated sequences and other proposed methods.</w:t>
      </w:r>
    </w:p>
    <w:bookmarkEnd w:id="20"/>
    <w:bookmarkStart w:id="24" w:name="sec:motivation-and-applications"/>
    <w:p>
      <w:pPr>
        <w:pStyle w:val="Heading1"/>
      </w:pPr>
      <w:r>
        <w:rPr>
          <w:rStyle w:val="SectionNumber"/>
        </w:rPr>
        <w:t xml:space="preserve">1</w:t>
      </w:r>
      <w:r>
        <w:tab/>
      </w:r>
      <w:r>
        <w:t xml:space="preserve">Motivation and Applications</w:t>
      </w:r>
    </w:p>
    <w:bookmarkStart w:id="21" w:name="sec:problem-formulation"/>
    <w:p>
      <w:pPr>
        <w:pStyle w:val="Heading2"/>
      </w:pPr>
      <w:r>
        <w:rPr>
          <w:rStyle w:val="SectionNumber"/>
        </w:rPr>
        <w:t xml:space="preserve">1.1</w:t>
      </w:r>
      <w:r>
        <w:tab/>
      </w:r>
      <w:r>
        <w:t xml:space="preserve">Problem Formulation</w:t>
      </w:r>
    </w:p>
    <w:p>
      <w:pPr>
        <w:pStyle w:val="FirstParagraph"/>
      </w:pPr>
      <w:r>
        <w:t xml:space="preserve">The desirable properties of samples over n-sphere include:</w:t>
      </w:r>
    </w:p>
    <w:p>
      <w:pPr>
        <w:numPr>
          <w:ilvl w:val="0"/>
          <w:numId w:val="1001"/>
        </w:numPr>
      </w:pPr>
      <w:r>
        <w:t xml:space="preserve">being uniform,</w:t>
      </w:r>
    </w:p>
    <w:p>
      <w:pPr>
        <w:numPr>
          <w:ilvl w:val="0"/>
          <w:numId w:val="1001"/>
        </w:numPr>
      </w:pPr>
      <w:r>
        <w:t xml:space="preserve">deterministic, and</w:t>
      </w:r>
    </w:p>
    <w:p>
      <w:pPr>
        <w:numPr>
          <w:ilvl w:val="0"/>
          <w:numId w:val="1001"/>
        </w:numPr>
      </w:pPr>
      <w:r>
        <w:t xml:space="preserve">incremental.</w:t>
      </w:r>
    </w:p>
    <w:p>
      <w:pPr>
        <w:numPr>
          <w:ilvl w:val="1"/>
          <w:numId w:val="1002"/>
        </w:numPr>
        <w:pStyle w:val="Compact"/>
      </w:pPr>
      <w:r>
        <w:t xml:space="preserve">The uniformity measures are optimized with every new point, and this is because in some applications, it is unknown how many points are needed to solve the problem in advance.</w:t>
      </w:r>
    </w:p>
    <w:bookmarkEnd w:id="21"/>
    <w:bookmarkStart w:id="22" w:name="sec:motivation"/>
    <w:p>
      <w:pPr>
        <w:pStyle w:val="Heading2"/>
      </w:pPr>
      <w:r>
        <w:rPr>
          <w:rStyle w:val="SectionNumber"/>
        </w:rPr>
        <w:t xml:space="preserve">1.2</w:t>
      </w:r>
      <w:r>
        <w:tab/>
      </w:r>
      <w:r>
        <w:t xml:space="preserve">Motivation</w:t>
      </w:r>
    </w:p>
    <w:p>
      <w:pPr>
        <w:numPr>
          <w:ilvl w:val="0"/>
          <w:numId w:val="1003"/>
        </w:numPr>
      </w:pPr>
      <w:r>
        <w:t xml:space="preserve">The topic has been well studied for sphere in 3D, i.e. </w:t>
      </w:r>
      <m:oMath>
        <m:r>
          <m:t>n</m:t>
        </m:r>
        <m:r>
          <m:rPr>
            <m:sty m:val="p"/>
          </m:rPr>
          <m:t>=</m:t>
        </m:r>
        <m:r>
          <m:t>2</m:t>
        </m:r>
      </m:oMath>
    </w:p>
    <w:p>
      <w:pPr>
        <w:numPr>
          <w:ilvl w:val="0"/>
          <w:numId w:val="1003"/>
        </w:numPr>
      </w:pPr>
      <w:r>
        <w:t xml:space="preserve">Yet it is still unknown how to generate for</w:t>
      </w:r>
      <w:r>
        <w:t xml:space="preserve"> </w:t>
      </w:r>
      <m:oMath>
        <m:r>
          <m:t>n</m:t>
        </m:r>
        <m:r>
          <m:rPr>
            <m:sty m:val="p"/>
          </m:rPr>
          <m:t>&gt;</m:t>
        </m:r>
        <m:r>
          <m:t>2</m:t>
        </m:r>
      </m:oMath>
      <w:r>
        <w:t xml:space="preserve">.</w:t>
      </w:r>
    </w:p>
    <w:p>
      <w:pPr>
        <w:numPr>
          <w:ilvl w:val="0"/>
          <w:numId w:val="1003"/>
        </w:numPr>
      </w:pPr>
      <w:r>
        <w:t xml:space="preserve">Some potential applications for</w:t>
      </w:r>
      <w:r>
        <w:t xml:space="preserve"> </w:t>
      </w:r>
      <m:oMath>
        <m:r>
          <m:t>n</m:t>
        </m:r>
        <m:r>
          <m:rPr>
            <m:sty m:val="p"/>
          </m:rPr>
          <m:t>&gt;</m:t>
        </m:r>
        <m:r>
          <m:t>2</m:t>
        </m:r>
      </m:oMath>
      <w:r>
        <w:t xml:space="preserve"> </w:t>
      </w:r>
      <w:r>
        <w:t xml:space="preserve">include:</w:t>
      </w:r>
    </w:p>
    <w:p>
      <w:pPr>
        <w:numPr>
          <w:ilvl w:val="1"/>
          <w:numId w:val="1004"/>
        </w:numPr>
      </w:pPr>
      <w:r>
        <w:t xml:space="preserve">Robotic Motion Planning (</w:t>
      </w:r>
      <m:oMath>
        <m:sSup>
          <m:e>
            <m:r>
              <m:t>S</m:t>
            </m:r>
          </m:e>
          <m:sup>
            <m:r>
              <m:t>3</m:t>
            </m:r>
          </m:sup>
        </m:sSup>
      </m:oMath>
      <w:r>
        <w:t xml:space="preserve"> </w:t>
      </w:r>
      <w:r>
        <w:t xml:space="preserve">and SO(3)) </w:t>
      </w:r>
      <w:r>
        <w:t xml:space="preserve">(</w:t>
      </w:r>
      <w:hyperlink w:anchor="ref-yershova2010generating">
        <w:r>
          <w:rPr>
            <w:rStyle w:val="Hyperlink"/>
          </w:rPr>
          <w:t xml:space="preserve">Yershova et al. 2010</w:t>
        </w:r>
      </w:hyperlink>
      <w:r>
        <w:t xml:space="preserve">)</w:t>
      </w:r>
    </w:p>
    <w:p>
      <w:pPr>
        <w:numPr>
          <w:ilvl w:val="1"/>
          <w:numId w:val="1004"/>
        </w:numPr>
      </w:pPr>
      <w:r>
        <w:t xml:space="preserve">Spherical coding in MIMO wireless communication </w:t>
      </w:r>
      <w:r>
        <w:t xml:space="preserve">(</w:t>
      </w:r>
      <w:hyperlink w:anchor="ref-utkovski2006construction">
        <w:r>
          <w:rPr>
            <w:rStyle w:val="Hyperlink"/>
          </w:rPr>
          <w:t xml:space="preserve">Utkovski and Lindner 2006</w:t>
        </w:r>
      </w:hyperlink>
      <w:r>
        <w:t xml:space="preserve">)</w:t>
      </w:r>
      <w:r>
        <w:t xml:space="preserve">:</w:t>
      </w:r>
    </w:p>
    <w:p>
      <w:pPr>
        <w:numPr>
          <w:ilvl w:val="2"/>
          <w:numId w:val="1005"/>
        </w:numPr>
      </w:pPr>
      <w:r>
        <w:t xml:space="preserve">Cookbook for Unitary matrices</w:t>
      </w:r>
    </w:p>
    <w:p>
      <w:pPr>
        <w:numPr>
          <w:ilvl w:val="2"/>
          <w:numId w:val="1005"/>
        </w:numPr>
      </w:pPr>
      <w:r>
        <w:t xml:space="preserve">A code word = a point in</w:t>
      </w:r>
      <w:r>
        <w:t xml:space="preserve"> </w:t>
      </w:r>
      <m:oMath>
        <m:sSup>
          <m:e>
            <m:r>
              <m:t>S</m:t>
            </m:r>
          </m:e>
          <m:sup>
            <m:r>
              <m:t>n</m:t>
            </m:r>
          </m:sup>
        </m:sSup>
      </m:oMath>
    </w:p>
    <w:p>
      <w:pPr>
        <w:numPr>
          <w:ilvl w:val="1"/>
          <w:numId w:val="1004"/>
        </w:numPr>
      </w:pPr>
      <w:r>
        <w:t xml:space="preserve">Multivariate empirical mode decomposition </w:t>
      </w:r>
      <w:r>
        <w:t xml:space="preserve">(</w:t>
      </w:r>
      <w:hyperlink w:anchor="ref-rehman2010multivariate">
        <w:r>
          <w:rPr>
            <w:rStyle w:val="Hyperlink"/>
          </w:rPr>
          <w:t xml:space="preserve">Rehman and Mandic 2010</w:t>
        </w:r>
      </w:hyperlink>
      <w:r>
        <w:t xml:space="preserve">)</w:t>
      </w:r>
    </w:p>
    <w:p>
      <w:pPr>
        <w:numPr>
          <w:ilvl w:val="1"/>
          <w:numId w:val="1004"/>
        </w:numPr>
      </w:pPr>
      <w:r>
        <w:t xml:space="preserve">Filter bank design </w:t>
      </w:r>
      <w:r>
        <w:t xml:space="preserve">(</w:t>
      </w:r>
      <w:hyperlink w:anchor="ref-mandic2011filter">
        <w:r>
          <w:rPr>
            <w:rStyle w:val="Hyperlink"/>
          </w:rPr>
          <w:t xml:space="preserve">Mandic et al. 2011</w:t>
        </w:r>
      </w:hyperlink>
      <w:r>
        <w:t xml:space="preserve">)</w:t>
      </w:r>
    </w:p>
    <w:bookmarkEnd w:id="22"/>
    <w:bookmarkStart w:id="23" w:name="sec:halton-sequence-on-sn"/>
    <w:p>
      <w:pPr>
        <w:pStyle w:val="Heading2"/>
      </w:pPr>
      <w:r>
        <w:rPr>
          <w:rStyle w:val="SectionNumber"/>
        </w:rPr>
        <w:t xml:space="preserve">1.3</w:t>
      </w:r>
      <w:r>
        <w:tab/>
      </w:r>
      <w:r>
        <w:t xml:space="preserve">Halton Sequence on</w:t>
      </w:r>
      <w:r>
        <w:t xml:space="preserve"> </w:t>
      </w:r>
      <m:oMath>
        <m:sSup>
          <m:e>
            <m:r>
              <m:t>S</m:t>
            </m:r>
          </m:e>
          <m:sup>
            <m:r>
              <m:t>n</m:t>
            </m:r>
          </m:sup>
        </m:sSup>
      </m:oMath>
    </w:p>
    <w:p>
      <w:pPr>
        <w:numPr>
          <w:ilvl w:val="0"/>
          <w:numId w:val="1006"/>
        </w:numPr>
      </w:pPr>
      <w:r>
        <w:t xml:space="preserve">Halton sequence on</w:t>
      </w:r>
      <w:r>
        <w:t xml:space="preserve"> </w:t>
      </w:r>
      <m:oMath>
        <m:sSup>
          <m:e>
            <m:r>
              <m:t>S</m:t>
            </m:r>
          </m:e>
          <m:sup>
            <m:r>
              <m:t>2</m:t>
            </m:r>
          </m:sup>
        </m:sSup>
      </m:oMath>
      <w:r>
        <w:t xml:space="preserve"> </w:t>
      </w:r>
      <w:r>
        <w:t xml:space="preserve">has been well studied </w:t>
      </w:r>
      <w:r>
        <w:t xml:space="preserve">(</w:t>
      </w:r>
      <w:hyperlink w:anchor="ref-cui1997equidistribution">
        <w:r>
          <w:rPr>
            <w:rStyle w:val="Hyperlink"/>
          </w:rPr>
          <w:t xml:space="preserve">Cui and Freeden 1997</w:t>
        </w:r>
      </w:hyperlink>
      <w:r>
        <w:t xml:space="preserve">)</w:t>
      </w:r>
      <w:r>
        <w:t xml:space="preserve"> </w:t>
      </w:r>
      <w:r>
        <w:t xml:space="preserve">by using cylindrical coordinates.</w:t>
      </w:r>
    </w:p>
    <w:p>
      <w:pPr>
        <w:numPr>
          <w:ilvl w:val="0"/>
          <w:numId w:val="1006"/>
        </w:numPr>
      </w:pPr>
      <w:r>
        <w:t xml:space="preserve">Yet it is still little known for</w:t>
      </w:r>
      <w:r>
        <w:t xml:space="preserve"> </w:t>
      </w:r>
      <m:oMath>
        <m:sSup>
          <m:e>
            <m:r>
              <m:t>S</m:t>
            </m:r>
          </m:e>
          <m:sup>
            <m:r>
              <m:t>n</m:t>
            </m:r>
          </m:sup>
        </m:sSup>
      </m:oMath>
      <w:r>
        <w:t xml:space="preserve"> </w:t>
      </w:r>
      <w:r>
        <w:t xml:space="preserve">where</w:t>
      </w:r>
      <w:r>
        <w:t xml:space="preserve"> </w:t>
      </w:r>
      <m:oMath>
        <m:r>
          <m:t>n</m:t>
        </m:r>
        <m:r>
          <m:rPr>
            <m:sty m:val="p"/>
          </m:rPr>
          <m:t>&gt;</m:t>
        </m:r>
        <m:r>
          <m:t>2</m:t>
        </m:r>
      </m:oMath>
      <w:r>
        <w:t xml:space="preserve">.</w:t>
      </w:r>
    </w:p>
    <w:p>
      <w:pPr>
        <w:numPr>
          <w:ilvl w:val="0"/>
          <w:numId w:val="1006"/>
        </w:numPr>
      </w:pPr>
      <w:r>
        <w:t xml:space="preserve">Note: The generalization of cylindrical coordinates does NOT work in</w:t>
      </w:r>
      <w:r>
        <w:t xml:space="preserve"> </w:t>
      </w:r>
      <w:r>
        <w:t xml:space="preserve">higher dimensions.</w:t>
      </w:r>
    </w:p>
    <w:bookmarkEnd w:id="23"/>
    <w:bookmarkEnd w:id="24"/>
    <w:bookmarkStart w:id="41" w:name="sec:review-of-low-discrepancy-sequence"/>
    <w:p>
      <w:pPr>
        <w:pStyle w:val="Heading1"/>
      </w:pPr>
      <w:r>
        <w:rPr>
          <w:rStyle w:val="SectionNumber"/>
        </w:rPr>
        <w:t xml:space="preserve">2</w:t>
      </w:r>
      <w:r>
        <w:tab/>
      </w:r>
      <w:r>
        <w:t xml:space="preserve">Review of Low Discrepancy Sequence</w:t>
      </w:r>
    </w:p>
    <w:bookmarkStart w:id="25" w:name="sec:basic-van-der-corput-sequence"/>
    <w:p>
      <w:pPr>
        <w:pStyle w:val="Heading2"/>
      </w:pPr>
      <w:r>
        <w:rPr>
          <w:rStyle w:val="SectionNumber"/>
        </w:rPr>
        <w:t xml:space="preserve">2.1</w:t>
      </w:r>
      <w:r>
        <w:tab/>
      </w:r>
      <w:r>
        <w:t xml:space="preserve">Basic: Van der Corput sequence</w:t>
      </w:r>
    </w:p>
    <w:p>
      <w:pPr>
        <w:numPr>
          <w:ilvl w:val="0"/>
          <w:numId w:val="1007"/>
        </w:numPr>
      </w:pPr>
      <w:r>
        <w:t xml:space="preserve">Generate a low discrepancy sequence over</w:t>
      </w:r>
      <w:r>
        <w:t xml:space="preserve"> </w:t>
      </w:r>
      <m:oMath>
        <m:d>
          <m:dPr>
            <m:begChr m:val="["/>
            <m:endChr m:val="]"/>
            <m:sepChr m:val=""/>
            <m:grow/>
          </m:dPr>
          <m:e>
            <m:r>
              <m:t>0</m:t>
            </m:r>
            <m:r>
              <m:rPr>
                <m:sty m:val="p"/>
              </m:rPr>
              <m:t>,</m:t>
            </m:r>
            <m:r>
              <m:t>1</m:t>
            </m:r>
          </m:e>
        </m:d>
      </m:oMath>
    </w:p>
    <w:p>
      <w:pPr>
        <w:numPr>
          <w:ilvl w:val="0"/>
          <w:numId w:val="1007"/>
        </w:numPr>
      </w:pPr>
      <w:r>
        <w:t xml:space="preserve">Denote</w:t>
      </w:r>
      <w:r>
        <w:t xml:space="preserve"> </w:t>
      </w:r>
      <m:oMath>
        <m:r>
          <m:rPr>
            <m:sty m:val="p"/>
          </m:rPr>
          <m:t>v</m:t>
        </m:r>
        <m:r>
          <m:rPr>
            <m:sty m:val="p"/>
          </m:rPr>
          <m:t>d</m:t>
        </m:r>
        <m:r>
          <m:rPr>
            <m:sty m:val="p"/>
          </m:rPr>
          <m:t>c</m:t>
        </m:r>
        <m:d>
          <m:dPr>
            <m:begChr m:val="("/>
            <m:endChr m:val=")"/>
            <m:sepChr m:val=""/>
            <m:grow/>
          </m:dPr>
          <m:e>
            <m:r>
              <m:t>k</m:t>
            </m:r>
            <m:r>
              <m:rPr>
                <m:sty m:val="p"/>
              </m:rPr>
              <m:t>,</m:t>
            </m:r>
            <m:r>
              <m:t>b</m:t>
            </m:r>
          </m:e>
        </m:d>
      </m:oMath>
      <w:r>
        <w:t xml:space="preserve"> </w:t>
      </w:r>
      <w:r>
        <w:t xml:space="preserve">as a Van der Corput sequence of</w:t>
      </w:r>
      <w:r>
        <w:t xml:space="preserve"> </w:t>
      </w:r>
      <m:oMath>
        <m:r>
          <m:t>k</m:t>
        </m:r>
      </m:oMath>
      <w:r>
        <w:t xml:space="preserve"> </w:t>
      </w:r>
      <w:r>
        <w:t xml:space="preserve">points, where</w:t>
      </w:r>
      <w:r>
        <w:t xml:space="preserve"> </w:t>
      </w:r>
      <m:oMath>
        <m:r>
          <m:t>b</m:t>
        </m:r>
      </m:oMath>
      <w:r>
        <w:t xml:space="preserve"> </w:t>
      </w:r>
      <w:r>
        <w:t xml:space="preserve">is the base of a prime number.</w:t>
      </w:r>
    </w:p>
    <w:bookmarkEnd w:id="25"/>
    <w:bookmarkStart w:id="26" w:name="sec:python-code"/>
    <w:p>
      <w:pPr>
        <w:pStyle w:val="Heading2"/>
      </w:pPr>
      <w:r>
        <w:rPr>
          <w:rStyle w:val="SectionNumber"/>
        </w:rPr>
        <w:t xml:space="preserve">2.2</w:t>
      </w:r>
      <w:r>
        <w:tab/>
      </w:r>
      <w:r>
        <w:t xml:space="preserve">Python code</w:t>
      </w:r>
    </w:p>
    <w:p>
      <w:pPr>
        <w:pStyle w:val="SourceCode"/>
      </w:pPr>
      <w:r>
        <w:rPr>
          <w:rStyle w:val="KeywordTok"/>
        </w:rPr>
        <w:t xml:space="preserve">def</w:t>
      </w:r>
      <w:r>
        <w:rPr>
          <w:rStyle w:val="NormalTok"/>
        </w:rPr>
        <w:t xml:space="preserve"> vdc_basic(n, base</w:t>
      </w:r>
      <w:r>
        <w:rPr>
          <w:rStyle w:val="OperatorTok"/>
        </w:rPr>
        <w:t xml:space="preserve">=</w:t>
      </w:r>
      <w:r>
        <w:rPr>
          <w:rStyle w:val="DecValTok"/>
        </w:rPr>
        <w:t xml:space="preserve">2</w:t>
      </w:r>
      <w:r>
        <w:rPr>
          <w:rStyle w:val="NormalTok"/>
        </w:rPr>
        <w:t xml:space="preserve">):</w:t>
      </w:r>
      <w:r>
        <w:br/>
      </w:r>
      <w:r>
        <w:rPr>
          <w:rStyle w:val="NormalTok"/>
        </w:rPr>
        <w:t xml:space="preserve">    vdc, denom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1.0</w:t>
      </w:r>
      <w:r>
        <w:br/>
      </w:r>
      <w:r>
        <w:rPr>
          <w:rStyle w:val="NormalTok"/>
        </w:rPr>
        <w:t xml:space="preserve">    </w:t>
      </w:r>
      <w:r>
        <w:rPr>
          <w:rStyle w:val="ControlFlowTok"/>
        </w:rPr>
        <w:t xml:space="preserve">while</w:t>
      </w:r>
      <w:r>
        <w:rPr>
          <w:rStyle w:val="NormalTok"/>
        </w:rPr>
        <w:t xml:space="preserve"> n:</w:t>
      </w:r>
      <w:r>
        <w:br/>
      </w:r>
      <w:r>
        <w:rPr>
          <w:rStyle w:val="NormalTok"/>
        </w:rPr>
        <w:t xml:space="preserve">        denom </w:t>
      </w:r>
      <w:r>
        <w:rPr>
          <w:rStyle w:val="OperatorTok"/>
        </w:rPr>
        <w:t xml:space="preserve">*=</w:t>
      </w:r>
      <w:r>
        <w:rPr>
          <w:rStyle w:val="NormalTok"/>
        </w:rPr>
        <w:t xml:space="preserve"> base</w:t>
      </w:r>
      <w:r>
        <w:br/>
      </w:r>
      <w:r>
        <w:rPr>
          <w:rStyle w:val="NormalTok"/>
        </w:rPr>
        <w:t xml:space="preserve">        n, remainder </w:t>
      </w:r>
      <w:r>
        <w:rPr>
          <w:rStyle w:val="OperatorTok"/>
        </w:rPr>
        <w:t xml:space="preserve">=</w:t>
      </w:r>
      <w:r>
        <w:rPr>
          <w:rStyle w:val="NormalTok"/>
        </w:rPr>
        <w:t xml:space="preserve"> </w:t>
      </w:r>
      <w:r>
        <w:rPr>
          <w:rStyle w:val="BuiltInTok"/>
        </w:rPr>
        <w:t xml:space="preserve">divmod</w:t>
      </w:r>
      <w:r>
        <w:rPr>
          <w:rStyle w:val="NormalTok"/>
        </w:rPr>
        <w:t xml:space="preserve">(n, base)</w:t>
      </w:r>
      <w:r>
        <w:br/>
      </w:r>
      <w:r>
        <w:rPr>
          <w:rStyle w:val="NormalTok"/>
        </w:rPr>
        <w:t xml:space="preserve">        vdc </w:t>
      </w:r>
      <w:r>
        <w:rPr>
          <w:rStyle w:val="OperatorTok"/>
        </w:rPr>
        <w:t xml:space="preserve">+=</w:t>
      </w:r>
      <w:r>
        <w:rPr>
          <w:rStyle w:val="NormalTok"/>
        </w:rPr>
        <w:t xml:space="preserve"> remainder </w:t>
      </w:r>
      <w:r>
        <w:rPr>
          <w:rStyle w:val="OperatorTok"/>
        </w:rPr>
        <w:t xml:space="preserve">/</w:t>
      </w:r>
      <w:r>
        <w:rPr>
          <w:rStyle w:val="NormalTok"/>
        </w:rPr>
        <w:t xml:space="preserve"> denom</w:t>
      </w:r>
      <w:r>
        <w:br/>
      </w:r>
      <w:r>
        <w:rPr>
          <w:rStyle w:val="NormalTok"/>
        </w:rPr>
        <w:t xml:space="preserve">    </w:t>
      </w:r>
      <w:r>
        <w:rPr>
          <w:rStyle w:val="ControlFlowTok"/>
        </w:rPr>
        <w:t xml:space="preserve">return</w:t>
      </w:r>
      <w:r>
        <w:rPr>
          <w:rStyle w:val="NormalTok"/>
        </w:rPr>
        <w:t xml:space="preserve"> vdc</w:t>
      </w:r>
      <w:r>
        <w:br/>
      </w:r>
      <w:r>
        <w:br/>
      </w:r>
      <w:r>
        <w:rPr>
          <w:rStyle w:val="KeywordTok"/>
        </w:rPr>
        <w:t xml:space="preserve">def</w:t>
      </w:r>
      <w:r>
        <w:rPr>
          <w:rStyle w:val="NormalTok"/>
        </w:rPr>
        <w:t xml:space="preserve"> vdc(n, base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mmentTok"/>
        </w:rPr>
        <w:t xml:space="preserve">'''</w:t>
      </w:r>
      <w:r>
        <w:br/>
      </w:r>
      <w:r>
        <w:rPr>
          <w:rStyle w:val="CommentTok"/>
        </w:rPr>
        <w:t xml:space="preserve">    n - number of vectors</w:t>
      </w:r>
      <w:r>
        <w:br/>
      </w:r>
      <w:r>
        <w:rPr>
          <w:rStyle w:val="CommentTok"/>
        </w:rPr>
        <w:t xml:space="preserve">    base - seeds</w:t>
      </w:r>
      <w:r>
        <w:br/>
      </w:r>
      <w:r>
        <w:rPr>
          <w:rStyle w:val="Comment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yield</w:t>
      </w:r>
      <w:r>
        <w:rPr>
          <w:rStyle w:val="NormalTok"/>
        </w:rPr>
        <w:t xml:space="preserve"> vdc_basic(i, base)</w:t>
      </w:r>
    </w:p>
    <w:bookmarkEnd w:id="26"/>
    <w:bookmarkStart w:id="27" w:name="sec:halton-sequence-on-01"/>
    <w:p>
      <w:pPr>
        <w:pStyle w:val="Heading2"/>
      </w:pPr>
      <w:r>
        <w:rPr>
          <w:rStyle w:val="SectionNumber"/>
        </w:rPr>
        <w:t xml:space="preserve">2.3</w:t>
      </w:r>
      <w:r>
        <w:tab/>
      </w:r>
      <w:r>
        <w:t xml:space="preserve">Halton sequence on</w:t>
      </w:r>
      <w:r>
        <w:t xml:space="preserve"> </w:t>
      </w:r>
      <m:oMath>
        <m:d>
          <m:dPr>
            <m:begChr m:val="["/>
            <m:endChr m:val="]"/>
            <m:sepChr m:val=""/>
            <m:grow/>
          </m:dPr>
          <m:e>
            <m:r>
              <m:t>0</m:t>
            </m:r>
            <m:r>
              <m:rPr>
                <m:sty m:val="p"/>
              </m:rPr>
              <m:t>,</m:t>
            </m:r>
            <m:r>
              <m:t>1</m:t>
            </m:r>
          </m:e>
        </m:d>
      </m:oMath>
    </w:p>
    <w:p>
      <w:pPr>
        <w:numPr>
          <w:ilvl w:val="0"/>
          <w:numId w:val="1008"/>
        </w:numPr>
      </w:pPr>
      <w:r>
        <w:t xml:space="preserve">Halton sequence: using 2 Van der Corput sequences with different</w:t>
      </w:r>
      <w:r>
        <w:t xml:space="preserve"> </w:t>
      </w:r>
      <w:r>
        <w:t xml:space="preserve">bases.</w:t>
      </w:r>
    </w:p>
    <w:p>
      <w:pPr>
        <w:numPr>
          <w:ilvl w:val="0"/>
          <w:numId w:val="1008"/>
        </w:numPr>
      </w:pPr>
      <w:r>
        <w:t xml:space="preserve">Example:</w:t>
      </w:r>
    </w:p>
    <w:p>
      <w:pPr>
        <w:pStyle w:val="BodyText"/>
      </w:pPr>
      <m:oMathPara>
        <m:oMathParaPr>
          <m:jc m:val="center"/>
        </m:oMathParaPr>
        <m:oMath>
          <m:d>
            <m:dPr>
              <m:begChr m:val="["/>
              <m:endChr m:val="]"/>
              <m:sepChr m:val=""/>
              <m:grow/>
            </m:dPr>
            <m:e>
              <m:r>
                <m:t>x</m:t>
              </m:r>
              <m:r>
                <m:rPr>
                  <m:sty m:val="p"/>
                </m:rPr>
                <m:t>,</m:t>
              </m:r>
              <m:r>
                <m:t>y</m:t>
              </m:r>
            </m:e>
          </m:d>
          <m:r>
            <m:rPr>
              <m:sty m:val="p"/>
            </m:rPr>
            <m:t>=</m:t>
          </m:r>
          <m:d>
            <m:dPr>
              <m:begChr m:val="["/>
              <m:endChr m:val="]"/>
              <m:sepChr m:val=""/>
              <m:grow/>
            </m:dPr>
            <m:e>
              <m:r>
                <m:rPr>
                  <m:sty m:val="p"/>
                </m:rPr>
                <m:t>v</m:t>
              </m:r>
              <m:r>
                <m:rPr>
                  <m:sty m:val="p"/>
                </m:rPr>
                <m:t>d</m:t>
              </m:r>
              <m:r>
                <m:rPr>
                  <m:sty m:val="p"/>
                </m:rPr>
                <m:t>c</m:t>
              </m:r>
              <m:d>
                <m:dPr>
                  <m:begChr m:val="("/>
                  <m:endChr m:val=")"/>
                  <m:sepChr m:val=""/>
                  <m:grow/>
                </m:dPr>
                <m:e>
                  <m:r>
                    <m:t>k</m:t>
                  </m:r>
                  <m:r>
                    <m:rPr>
                      <m:sty m:val="p"/>
                    </m:rPr>
                    <m:t>,</m:t>
                  </m:r>
                  <m:r>
                    <m:t>2</m:t>
                  </m:r>
                </m:e>
              </m:d>
              <m:r>
                <m:rPr>
                  <m:sty m:val="p"/>
                </m:rPr>
                <m:t>,</m:t>
              </m:r>
              <m:r>
                <m:rPr>
                  <m:sty m:val="p"/>
                </m:rPr>
                <m:t>v</m:t>
              </m:r>
              <m:r>
                <m:rPr>
                  <m:sty m:val="p"/>
                </m:rPr>
                <m:t>d</m:t>
              </m:r>
              <m:r>
                <m:rPr>
                  <m:sty m:val="p"/>
                </m:rPr>
                <m:t>c</m:t>
              </m:r>
              <m:d>
                <m:dPr>
                  <m:begChr m:val="("/>
                  <m:endChr m:val=")"/>
                  <m:sepChr m:val=""/>
                  <m:grow/>
                </m:dPr>
                <m:e>
                  <m:r>
                    <m:t>k</m:t>
                  </m:r>
                  <m:r>
                    <m:rPr>
                      <m:sty m:val="p"/>
                    </m:rPr>
                    <m:t>,</m:t>
                  </m:r>
                  <m:r>
                    <m:t>3</m:t>
                  </m:r>
                </m:e>
              </m:d>
            </m:e>
          </m:d>
        </m:oMath>
      </m:oMathPara>
    </w:p>
    <w:bookmarkEnd w:id="27"/>
    <w:bookmarkStart w:id="28" w:name="sec:halton-sequence-on-01n"/>
    <w:p>
      <w:pPr>
        <w:pStyle w:val="Heading2"/>
      </w:pPr>
      <w:r>
        <w:rPr>
          <w:rStyle w:val="SectionNumber"/>
        </w:rPr>
        <w:t xml:space="preserve">2.4</w:t>
      </w:r>
      <w:r>
        <w:tab/>
      </w:r>
      <w:r>
        <w:t xml:space="preserve">Halton sequence on</w:t>
      </w:r>
      <w:r>
        <w:t xml:space="preserve"> </w:t>
      </w:r>
      <m:oMath>
        <m:sSup>
          <m:e>
            <m:d>
              <m:dPr>
                <m:begChr m:val="["/>
                <m:endChr m:val="]"/>
                <m:sepChr m:val=""/>
                <m:grow/>
              </m:dPr>
              <m:e>
                <m:r>
                  <m:t>0</m:t>
                </m:r>
                <m:r>
                  <m:rPr>
                    <m:sty m:val="p"/>
                  </m:rPr>
                  <m:t>,</m:t>
                </m:r>
                <m:r>
                  <m:t>1</m:t>
                </m:r>
              </m:e>
            </m:d>
          </m:e>
          <m:sup>
            <m:r>
              <m:t>n</m:t>
            </m:r>
          </m:sup>
        </m:sSup>
      </m:oMath>
    </w:p>
    <w:p>
      <w:pPr>
        <w:numPr>
          <w:ilvl w:val="0"/>
          <w:numId w:val="1009"/>
        </w:numPr>
      </w:pPr>
      <w:r>
        <w:t xml:space="preserve">Generally we can generate Halton sequence in a unit hypercube</w:t>
      </w:r>
      <w:r>
        <w:t xml:space="preserve"> </w:t>
      </w:r>
      <m:oMath>
        <m:sSup>
          <m:e>
            <m:d>
              <m:dPr>
                <m:begChr m:val="["/>
                <m:endChr m:val="]"/>
                <m:sepChr m:val=""/>
                <m:grow/>
              </m:dPr>
              <m:e>
                <m:r>
                  <m:t>0</m:t>
                </m:r>
                <m:r>
                  <m:rPr>
                    <m:sty m:val="p"/>
                  </m:rPr>
                  <m:t>,</m:t>
                </m:r>
                <m:r>
                  <m:t>1</m:t>
                </m:r>
              </m:e>
            </m:d>
          </m:e>
          <m:sup>
            <m:r>
              <m:t>n</m:t>
            </m:r>
          </m:sup>
        </m:sSup>
      </m:oMath>
      <w:r>
        <w:t xml:space="preserve">:</w:t>
      </w:r>
    </w:p>
    <w:p>
      <w:pPr>
        <w:pStyle w:val="BodyText"/>
      </w:pPr>
      <m:oMathPara>
        <m:oMathParaPr>
          <m:jc m:val="center"/>
        </m:oMathParaPr>
        <m:oMath>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r>
            <m:rPr>
              <m:sty m:val="p"/>
            </m:rPr>
            <m:t>=</m:t>
          </m:r>
          <m:d>
            <m:dPr>
              <m:begChr m:val="["/>
              <m:endChr m:val="]"/>
              <m:sepChr m:val=""/>
              <m:grow/>
            </m:dPr>
            <m:e>
              <m:r>
                <m:rPr>
                  <m:sty m:val="p"/>
                </m:rPr>
                <m:t>v</m:t>
              </m:r>
              <m:r>
                <m:rPr>
                  <m:sty m:val="p"/>
                </m:rPr>
                <m:t>d</m:t>
              </m:r>
              <m:r>
                <m:rPr>
                  <m:sty m:val="p"/>
                </m:rPr>
                <m:t>c</m:t>
              </m:r>
              <m:d>
                <m:dPr>
                  <m:begChr m:val="("/>
                  <m:endChr m:val=")"/>
                  <m:sepChr m:val=""/>
                  <m:grow/>
                </m:dPr>
                <m:e>
                  <m:r>
                    <m:t>k</m:t>
                  </m:r>
                  <m:r>
                    <m:rPr>
                      <m:sty m:val="p"/>
                    </m:rPr>
                    <m:t>,</m:t>
                  </m:r>
                  <m:sSub>
                    <m:e>
                      <m:r>
                        <m:t>b</m:t>
                      </m:r>
                    </m:e>
                    <m:sub>
                      <m:r>
                        <m:t>1</m:t>
                      </m:r>
                    </m:sub>
                  </m:sSub>
                </m:e>
              </m:d>
              <m:r>
                <m:rPr>
                  <m:sty m:val="p"/>
                </m:rPr>
                <m:t>,</m:t>
              </m:r>
              <m:r>
                <m:rPr>
                  <m:sty m:val="p"/>
                </m:rPr>
                <m:t>v</m:t>
              </m:r>
              <m:r>
                <m:rPr>
                  <m:sty m:val="p"/>
                </m:rPr>
                <m:t>d</m:t>
              </m:r>
              <m:r>
                <m:rPr>
                  <m:sty m:val="p"/>
                </m:rPr>
                <m:t>c</m:t>
              </m:r>
              <m:d>
                <m:dPr>
                  <m:begChr m:val="("/>
                  <m:endChr m:val=")"/>
                  <m:sepChr m:val=""/>
                  <m:grow/>
                </m:dPr>
                <m:e>
                  <m:r>
                    <m:t>k</m:t>
                  </m:r>
                  <m:r>
                    <m:rPr>
                      <m:sty m:val="p"/>
                    </m:rPr>
                    <m:t>,</m:t>
                  </m:r>
                  <m:sSub>
                    <m:e>
                      <m:r>
                        <m:t>b</m:t>
                      </m:r>
                    </m:e>
                    <m:sub>
                      <m:r>
                        <m:t>2</m:t>
                      </m:r>
                    </m:sub>
                  </m:sSub>
                </m:e>
              </m:d>
              <m:r>
                <m:rPr>
                  <m:sty m:val="p"/>
                </m:rPr>
                <m:t>,</m:t>
              </m:r>
              <m:r>
                <m:rPr>
                  <m:sty m:val="p"/>
                </m:rPr>
                <m:t>…</m:t>
              </m:r>
              <m:r>
                <m:rPr>
                  <m:sty m:val="p"/>
                </m:rPr>
                <m:t>,</m:t>
              </m:r>
              <m:r>
                <m:rPr>
                  <m:sty m:val="p"/>
                </m:rPr>
                <m:t>v</m:t>
              </m:r>
              <m:r>
                <m:rPr>
                  <m:sty m:val="p"/>
                </m:rPr>
                <m:t>d</m:t>
              </m:r>
              <m:r>
                <m:rPr>
                  <m:sty m:val="p"/>
                </m:rPr>
                <m:t>c</m:t>
              </m:r>
              <m:d>
                <m:dPr>
                  <m:begChr m:val="("/>
                  <m:endChr m:val=")"/>
                  <m:sepChr m:val=""/>
                  <m:grow/>
                </m:dPr>
                <m:e>
                  <m:r>
                    <m:t>k</m:t>
                  </m:r>
                  <m:r>
                    <m:rPr>
                      <m:sty m:val="p"/>
                    </m:rPr>
                    <m:t>,</m:t>
                  </m:r>
                  <m:sSub>
                    <m:e>
                      <m:r>
                        <m:t>b</m:t>
                      </m:r>
                    </m:e>
                    <m:sub>
                      <m:r>
                        <m:t>n</m:t>
                      </m:r>
                    </m:sub>
                  </m:sSub>
                </m:e>
              </m:d>
            </m:e>
          </m:d>
        </m:oMath>
      </m:oMathPara>
    </w:p>
    <w:p>
      <w:pPr>
        <w:numPr>
          <w:ilvl w:val="0"/>
          <w:numId w:val="1009"/>
        </w:numPr>
      </w:pPr>
      <w:r>
        <w:t xml:space="preserve">A wide range of applications on Quasi-Monte Carlo Methods (QMC).</w:t>
      </w:r>
    </w:p>
    <w:bookmarkEnd w:id="28"/>
    <w:bookmarkStart w:id="29" w:name="sec:unit-circle-s1"/>
    <w:p>
      <w:pPr>
        <w:pStyle w:val="Heading2"/>
      </w:pPr>
      <w:r>
        <w:rPr>
          <w:rStyle w:val="SectionNumber"/>
        </w:rPr>
        <w:t xml:space="preserve">2.5</w:t>
      </w:r>
      <w:r>
        <w:tab/>
      </w:r>
      <w:r>
        <w:t xml:space="preserve">Unit Circle</w:t>
      </w:r>
      <w:r>
        <w:t xml:space="preserve"> </w:t>
      </w:r>
      <m:oMath>
        <m:sSup>
          <m:e>
            <m:r>
              <m:t>S</m:t>
            </m:r>
          </m:e>
          <m:sup>
            <m:r>
              <m:t>1</m:t>
            </m:r>
          </m:sup>
        </m:sSup>
      </m:oMath>
    </w:p>
    <w:p>
      <w:pPr>
        <w:pStyle w:val="FirstParagraph"/>
      </w:pPr>
      <w:r>
        <w:t xml:space="preserve">Can be generated by mapping the Van der Corput sequence to</w:t>
      </w:r>
      <w:r>
        <w:t xml:space="preserve"> </w:t>
      </w:r>
      <m:oMath>
        <m:d>
          <m:dPr>
            <m:begChr m:val="["/>
            <m:endChr m:val="]"/>
            <m:sepChr m:val=""/>
            <m:grow/>
          </m:dPr>
          <m:e>
            <m:r>
              <m:t>0</m:t>
            </m:r>
            <m:r>
              <m:rPr>
                <m:sty m:val="p"/>
              </m:rPr>
              <m:t>,</m:t>
            </m:r>
            <m:r>
              <m:t>2</m:t>
            </m:r>
            <m:r>
              <m:t>π</m:t>
            </m:r>
          </m:e>
        </m:d>
      </m:oMath>
    </w:p>
    <w:p>
      <w:pPr>
        <w:numPr>
          <w:ilvl w:val="0"/>
          <w:numId w:val="1010"/>
        </w:numPr>
      </w:pPr>
      <m:oMath>
        <m:r>
          <m:t>θ</m:t>
        </m:r>
        <m:r>
          <m:rPr>
            <m:sty m:val="p"/>
          </m:rPr>
          <m:t>=</m:t>
        </m:r>
        <m:r>
          <m:t>2</m:t>
        </m:r>
        <m:r>
          <m:t>π</m:t>
        </m:r>
        <m:r>
          <m:rPr>
            <m:sty m:val="p"/>
          </m:rPr>
          <m:t>⋅</m:t>
        </m:r>
        <m:r>
          <m:rPr>
            <m:sty m:val="p"/>
          </m:rPr>
          <m:t>v</m:t>
        </m:r>
        <m:r>
          <m:rPr>
            <m:sty m:val="p"/>
          </m:rPr>
          <m:t>d</m:t>
        </m:r>
        <m:r>
          <m:rPr>
            <m:sty m:val="p"/>
          </m:rPr>
          <m:t>c</m:t>
        </m:r>
        <m:d>
          <m:dPr>
            <m:begChr m:val="("/>
            <m:endChr m:val=")"/>
            <m:sepChr m:val=""/>
            <m:grow/>
          </m:dPr>
          <m:e>
            <m:r>
              <m:t>k</m:t>
            </m:r>
            <m:r>
              <m:rPr>
                <m:sty m:val="p"/>
              </m:rPr>
              <m:t>,</m:t>
            </m:r>
            <m:r>
              <m:t>b</m:t>
            </m:r>
          </m:e>
        </m:d>
      </m:oMath>
    </w:p>
    <w:p>
      <w:pPr>
        <w:numPr>
          <w:ilvl w:val="0"/>
          <w:numId w:val="1010"/>
        </w:numPr>
      </w:pPr>
      <m:oMath>
        <m:d>
          <m:dPr>
            <m:begChr m:val="["/>
            <m:endChr m:val="]"/>
            <m:sepChr m:val=""/>
            <m:grow/>
          </m:dPr>
          <m:e>
            <m:r>
              <m:t>x</m:t>
            </m:r>
            <m:r>
              <m:rPr>
                <m:sty m:val="p"/>
              </m:rPr>
              <m:t>,</m:t>
            </m:r>
            <m:r>
              <m:t>y</m:t>
            </m:r>
          </m:e>
        </m:d>
        <m:r>
          <m:rPr>
            <m:sty m:val="p"/>
          </m:rPr>
          <m:t>=</m:t>
        </m:r>
        <m:d>
          <m:dPr>
            <m:begChr m:val="["/>
            <m:endChr m:val="]"/>
            <m:sepChr m:val=""/>
            <m:grow/>
          </m:dPr>
          <m:e>
            <m:r>
              <m:rPr>
                <m:sty m:val="p"/>
              </m:rPr>
              <m:t>cos</m:t>
            </m:r>
            <m:r>
              <m:t>θ</m:t>
            </m:r>
            <m:r>
              <m:rPr>
                <m:sty m:val="p"/>
              </m:rPr>
              <m:t>,</m:t>
            </m:r>
            <m:r>
              <m:rPr>
                <m:sty m:val="p"/>
              </m:rPr>
              <m:t>sin</m:t>
            </m:r>
            <m:r>
              <m:t>θ</m:t>
            </m:r>
          </m:e>
        </m:d>
      </m:oMath>
    </w:p>
    <w:bookmarkEnd w:id="29"/>
    <w:bookmarkStart w:id="33" w:name="sec:unit-sphere-s2"/>
    <w:p>
      <w:pPr>
        <w:pStyle w:val="Heading2"/>
      </w:pPr>
      <w:r>
        <w:rPr>
          <w:rStyle w:val="SectionNumber"/>
        </w:rPr>
        <w:t xml:space="preserve">2.6</w:t>
      </w:r>
      <w:r>
        <w:tab/>
      </w:r>
      <w:r>
        <w:t xml:space="preserve">Unit Sphere</w:t>
      </w:r>
      <w:r>
        <w:t xml:space="preserve"> </w:t>
      </w:r>
      <m:oMath>
        <m:sSup>
          <m:e>
            <m:r>
              <m:t>S</m:t>
            </m:r>
          </m:e>
          <m:sup>
            <m:r>
              <m:t>2</m:t>
            </m:r>
          </m:sup>
        </m:sSup>
      </m:oMath>
    </w:p>
    <w:p>
      <w:pPr>
        <w:pStyle w:val="FirstParagraph"/>
      </w:pPr>
      <w:r>
        <w:t xml:space="preserve">Has been applied for computer graphic applications </w:t>
      </w:r>
      <w:r>
        <w:t xml:space="preserve">(</w:t>
      </w:r>
      <w:hyperlink w:anchor="ref-wong1997sampling">
        <w:r>
          <w:rPr>
            <w:rStyle w:val="Hyperlink"/>
          </w:rPr>
          <w:t xml:space="preserve">Wong, Luk, and Heng 1997</w:t>
        </w:r>
      </w:hyperlink>
      <w:r>
        <w:t xml:space="preserve">)</w:t>
      </w:r>
    </w:p>
    <w:p>
      <w:pPr>
        <w:numPr>
          <w:ilvl w:val="0"/>
          <w:numId w:val="1011"/>
        </w:numPr>
      </w:pPr>
      <w:r>
        <w:t xml:space="preserve">Use cylindrical mapping.</w:t>
      </w:r>
    </w:p>
    <w:p>
      <w:pPr>
        <w:numPr>
          <w:ilvl w:val="0"/>
          <w:numId w:val="1011"/>
        </w:numPr>
      </w:pPr>
      <m:oMath>
        <m:d>
          <m:dPr>
            <m:begChr m:val="["/>
            <m:endChr m:val="]"/>
            <m:sepChr m:val=""/>
            <m:grow/>
          </m:dPr>
          <m:e>
            <m:r>
              <m:t>z</m:t>
            </m:r>
            <m:r>
              <m:rPr>
                <m:sty m:val="p"/>
              </m:rPr>
              <m:t>,</m:t>
            </m:r>
            <m:r>
              <m:t>x</m:t>
            </m:r>
            <m:r>
              <m:rPr>
                <m:sty m:val="p"/>
              </m:rPr>
              <m:t>,</m:t>
            </m:r>
            <m:r>
              <m:t>y</m:t>
            </m:r>
          </m:e>
        </m:d>
      </m:oMath>
      <w:r>
        <w:br/>
      </w:r>
      <w:r>
        <w:t xml:space="preserve">=</w:t>
      </w:r>
      <w:r>
        <w:t xml:space="preserve"> </w:t>
      </w:r>
      <m:oMath>
        <m:d>
          <m:dPr>
            <m:begChr m:val="["/>
            <m:endChr m:val="]"/>
            <m:sepChr m:val=""/>
            <m:grow/>
          </m:dPr>
          <m:e>
            <m:r>
              <m:rPr>
                <m:sty m:val="p"/>
              </m:rPr>
              <m:t>cos</m:t>
            </m:r>
            <m:r>
              <m:t>θ</m:t>
            </m:r>
            <m:r>
              <m:rPr>
                <m:sty m:val="p"/>
              </m:rPr>
              <m:t>,</m:t>
            </m:r>
            <m:r>
              <m:rPr>
                <m:sty m:val="p"/>
              </m:rPr>
              <m:t>sin</m:t>
            </m:r>
            <m:r>
              <m:t>θ</m:t>
            </m:r>
            <m:r>
              <m:rPr>
                <m:sty m:val="p"/>
              </m:rPr>
              <m:t>cos</m:t>
            </m:r>
            <m:r>
              <m:t>φ</m:t>
            </m:r>
            <m:r>
              <m:rPr>
                <m:sty m:val="p"/>
              </m:rPr>
              <m:t>,</m:t>
            </m:r>
            <m:r>
              <m:rPr>
                <m:sty m:val="p"/>
              </m:rPr>
              <m:t>sin</m:t>
            </m:r>
            <m:r>
              <m:t>θ</m:t>
            </m:r>
            <m:r>
              <m:rPr>
                <m:sty m:val="p"/>
              </m:rPr>
              <m:t>sin</m:t>
            </m:r>
            <m:r>
              <m:t>φ</m:t>
            </m:r>
          </m:e>
        </m:d>
      </m:oMath>
      <w:r>
        <w:br/>
      </w:r>
      <w:r>
        <w:t xml:space="preserve">=</w:t>
      </w:r>
      <w:r>
        <w:t xml:space="preserve"> </w:t>
      </w:r>
      <m:oMath>
        <m:d>
          <m:dPr>
            <m:begChr m:val="["/>
            <m:endChr m:val="]"/>
            <m:sepChr m:val=""/>
            <m:grow/>
          </m:dPr>
          <m:e>
            <m:r>
              <m:t>z</m:t>
            </m:r>
            <m:r>
              <m:rPr>
                <m:sty m:val="p"/>
              </m:rPr>
              <m:t>,</m:t>
            </m:r>
            <m:rad>
              <m:radPr>
                <m:degHide m:val="1"/>
              </m:radPr>
              <m:deg/>
              <m:e>
                <m:r>
                  <m:t>1</m:t>
                </m:r>
                <m:r>
                  <m:rPr>
                    <m:sty m:val="p"/>
                  </m:rPr>
                  <m:t>−</m:t>
                </m:r>
                <m:sSup>
                  <m:e>
                    <m:r>
                      <m:t>z</m:t>
                    </m:r>
                  </m:e>
                  <m:sup>
                    <m:r>
                      <m:t>2</m:t>
                    </m:r>
                  </m:sup>
                </m:sSup>
              </m:e>
            </m:rad>
            <m:r>
              <m:rPr>
                <m:sty m:val="p"/>
              </m:rPr>
              <m:t>cos</m:t>
            </m:r>
            <m:r>
              <m:t>φ</m:t>
            </m:r>
            <m:r>
              <m:rPr>
                <m:sty m:val="p"/>
              </m:rPr>
              <m:t>,</m:t>
            </m:r>
            <m:rad>
              <m:radPr>
                <m:degHide m:val="1"/>
              </m:radPr>
              <m:deg/>
              <m:e>
                <m:r>
                  <m:t>1</m:t>
                </m:r>
                <m:r>
                  <m:rPr>
                    <m:sty m:val="p"/>
                  </m:rPr>
                  <m:t>−</m:t>
                </m:r>
                <m:sSup>
                  <m:e>
                    <m:r>
                      <m:t>z</m:t>
                    </m:r>
                  </m:e>
                  <m:sup>
                    <m:r>
                      <m:t>2</m:t>
                    </m:r>
                  </m:sup>
                </m:sSup>
              </m:e>
            </m:rad>
            <m:r>
              <m:rPr>
                <m:sty m:val="p"/>
              </m:rPr>
              <m:t>sin</m:t>
            </m:r>
            <m:r>
              <m:t>φ</m:t>
            </m:r>
          </m:e>
        </m:d>
      </m:oMath>
    </w:p>
    <w:p>
      <w:pPr>
        <w:numPr>
          <w:ilvl w:val="0"/>
          <w:numId w:val="1011"/>
        </w:numPr>
      </w:pPr>
      <m:oMath>
        <m:r>
          <m:t>φ</m:t>
        </m:r>
        <m:r>
          <m:rPr>
            <m:sty m:val="p"/>
          </m:rPr>
          <m:t>=</m:t>
        </m:r>
        <m:r>
          <m:t>2</m:t>
        </m:r>
        <m:r>
          <m:t>π</m:t>
        </m:r>
        <m:r>
          <m:rPr>
            <m:sty m:val="p"/>
          </m:rPr>
          <m:t>⋅</m:t>
        </m:r>
        <m:r>
          <m:rPr>
            <m:sty m:val="p"/>
          </m:rPr>
          <m:t>v</m:t>
        </m:r>
        <m:r>
          <m:rPr>
            <m:sty m:val="p"/>
          </m:rPr>
          <m:t>d</m:t>
        </m:r>
        <m:r>
          <m:rPr>
            <m:sty m:val="p"/>
          </m:rPr>
          <m:t>c</m:t>
        </m:r>
        <m:d>
          <m:dPr>
            <m:begChr m:val="("/>
            <m:endChr m:val=")"/>
            <m:sepChr m:val=""/>
            <m:grow/>
          </m:dPr>
          <m:e>
            <m:r>
              <m:t>k</m:t>
            </m:r>
            <m:r>
              <m:rPr>
                <m:sty m:val="p"/>
              </m:rPr>
              <m:t>,</m:t>
            </m:r>
            <m:sSub>
              <m:e>
                <m:r>
                  <m:t>b</m:t>
                </m:r>
              </m:e>
              <m:sub>
                <m:r>
                  <m:t>1</m:t>
                </m:r>
              </m:sub>
            </m:sSub>
          </m:e>
        </m:d>
      </m:oMath>
      <w:r>
        <w:t xml:space="preserve"> </w:t>
      </w:r>
      <w:r>
        <w:t xml:space="preserve">% map to</w:t>
      </w:r>
      <w:r>
        <w:t xml:space="preserve"> </w:t>
      </w:r>
      <m:oMath>
        <m:d>
          <m:dPr>
            <m:begChr m:val="["/>
            <m:endChr m:val="]"/>
            <m:sepChr m:val=""/>
            <m:grow/>
          </m:dPr>
          <m:e>
            <m:r>
              <m:t>0</m:t>
            </m:r>
            <m:r>
              <m:rPr>
                <m:sty m:val="p"/>
              </m:rPr>
              <m:t>,</m:t>
            </m:r>
            <m:r>
              <m:t>2</m:t>
            </m:r>
            <m:r>
              <m:t>π</m:t>
            </m:r>
          </m:e>
        </m:d>
      </m:oMath>
    </w:p>
    <w:p>
      <w:pPr>
        <w:numPr>
          <w:ilvl w:val="0"/>
          <w:numId w:val="1011"/>
        </w:numPr>
      </w:pPr>
      <m:oMath>
        <m:r>
          <m:t>z</m:t>
        </m:r>
        <m:r>
          <m:rPr>
            <m:sty m:val="p"/>
          </m:rPr>
          <m:t>=</m:t>
        </m:r>
        <m:r>
          <m:t>2</m:t>
        </m:r>
        <m:r>
          <m:rPr>
            <m:sty m:val="p"/>
          </m:rPr>
          <m:t>⋅</m:t>
        </m:r>
        <m:r>
          <m:rPr>
            <m:sty m:val="p"/>
          </m:rPr>
          <m:t>v</m:t>
        </m:r>
        <m:r>
          <m:rPr>
            <m:sty m:val="p"/>
          </m:rPr>
          <m:t>d</m:t>
        </m:r>
        <m:r>
          <m:rPr>
            <m:sty m:val="p"/>
          </m:rPr>
          <m:t>c</m:t>
        </m:r>
        <m:d>
          <m:dPr>
            <m:begChr m:val="("/>
            <m:endChr m:val=")"/>
            <m:sepChr m:val=""/>
            <m:grow/>
          </m:dPr>
          <m:e>
            <m:r>
              <m:t>k</m:t>
            </m:r>
            <m:r>
              <m:rPr>
                <m:sty m:val="p"/>
              </m:rPr>
              <m:t>,</m:t>
            </m:r>
            <m:sSub>
              <m:e>
                <m:r>
                  <m:t>b</m:t>
                </m:r>
              </m:e>
              <m:sub>
                <m:r>
                  <m:t>2</m:t>
                </m:r>
              </m:sub>
            </m:sSub>
          </m:e>
        </m:d>
        <m:r>
          <m:rPr>
            <m:sty m:val="p"/>
          </m:rPr>
          <m:t>−</m:t>
        </m:r>
        <m:r>
          <m:t>1</m:t>
        </m:r>
      </m:oMath>
      <w:r>
        <w:t xml:space="preserve"> </w:t>
      </w:r>
      <w:r>
        <w:t xml:space="preserve">% map to</w:t>
      </w:r>
      <w:r>
        <w:t xml:space="preserve"> </w:t>
      </w:r>
      <m:oMath>
        <m:d>
          <m:dPr>
            <m:begChr m:val="["/>
            <m:endChr m:val="]"/>
            <m:sepChr m:val=""/>
            <m:grow/>
          </m:dPr>
          <m:e>
            <m:r>
              <m:rPr>
                <m:sty m:val="p"/>
              </m:rPr>
              <m:t>−</m:t>
            </m:r>
            <m:r>
              <m:t>1</m:t>
            </m:r>
            <m:r>
              <m:rPr>
                <m:sty m:val="p"/>
              </m:rPr>
              <m:t>,</m:t>
            </m:r>
            <m:r>
              <m:t>1</m:t>
            </m:r>
          </m:e>
        </m:d>
      </m:oMath>
    </w:p>
    <w:p>
      <w:pPr>
        <w:pStyle w:val="CaptionedFigure"/>
      </w:pPr>
      <w:r>
        <w:drawing>
          <wp:inline>
            <wp:extent cx="1905000" cy="1905000"/>
            <wp:effectExtent b="0" l="0" r="0" t="0"/>
            <wp:docPr descr="image" title="" id="31" name="Picture"/>
            <a:graphic>
              <a:graphicData uri="http://schemas.openxmlformats.org/drawingml/2006/picture">
                <pic:pic>
                  <pic:nvPicPr>
                    <pic:cNvPr descr="thammer.png" id="32" name="Picture"/>
                    <pic:cNvPicPr>
                      <a:picLocks noChangeArrowheads="1" noChangeAspect="1"/>
                    </pic:cNvPicPr>
                  </pic:nvPicPr>
                  <pic:blipFill>
                    <a:blip r:embed="rId30"/>
                    <a:stretch>
                      <a:fillRect/>
                    </a:stretch>
                  </pic:blipFill>
                  <pic:spPr bwMode="auto">
                    <a:xfrm>
                      <a:off x="0" y="0"/>
                      <a:ext cx="1905000" cy="1905000"/>
                    </a:xfrm>
                    <a:prstGeom prst="rect">
                      <a:avLst/>
                    </a:prstGeom>
                    <a:noFill/>
                    <a:ln w="9525">
                      <a:noFill/>
                      <a:headEnd/>
                      <a:tailEnd/>
                    </a:ln>
                  </pic:spPr>
                </pic:pic>
              </a:graphicData>
            </a:graphic>
          </wp:inline>
        </w:drawing>
      </w:r>
    </w:p>
    <w:p>
      <w:pPr>
        <w:pStyle w:val="ImageCaption"/>
      </w:pPr>
      <w:r>
        <w:t xml:space="preserve">image</w:t>
      </w:r>
    </w:p>
    <w:bookmarkEnd w:id="33"/>
    <w:bookmarkStart w:id="34" w:name="sec:sphere-sn-and-so3"/>
    <w:p>
      <w:pPr>
        <w:pStyle w:val="Heading2"/>
      </w:pPr>
      <w:r>
        <w:rPr>
          <w:rStyle w:val="SectionNumber"/>
        </w:rPr>
        <w:t xml:space="preserve">2.7</w:t>
      </w:r>
      <w:r>
        <w:tab/>
      </w:r>
      <w:r>
        <w:t xml:space="preserve">Sphere</w:t>
      </w:r>
      <w:r>
        <w:t xml:space="preserve"> </w:t>
      </w:r>
      <m:oMath>
        <m:sSup>
          <m:e>
            <m:r>
              <m:t>S</m:t>
            </m:r>
          </m:e>
          <m:sup>
            <m:r>
              <m:t>n</m:t>
            </m:r>
          </m:sup>
        </m:sSup>
      </m:oMath>
      <w:r>
        <w:t xml:space="preserve"> </w:t>
      </w:r>
      <w:r>
        <w:t xml:space="preserve">and SO(3)</w:t>
      </w:r>
    </w:p>
    <w:p>
      <w:pPr>
        <w:numPr>
          <w:ilvl w:val="0"/>
          <w:numId w:val="1012"/>
        </w:numPr>
      </w:pPr>
      <w:r>
        <w:t xml:space="preserve">Deterministic point sets</w:t>
      </w:r>
    </w:p>
    <w:p>
      <w:pPr>
        <w:numPr>
          <w:ilvl w:val="1"/>
          <w:numId w:val="1013"/>
        </w:numPr>
        <w:pStyle w:val="Compact"/>
      </w:pPr>
      <w:r>
        <w:t xml:space="preserve">Optimal grid point sets for</w:t>
      </w:r>
      <w:r>
        <w:t xml:space="preserve"> </w:t>
      </w:r>
      <m:oMath>
        <m:sSup>
          <m:e>
            <m:r>
              <m:t>S</m:t>
            </m:r>
          </m:e>
          <m:sup>
            <m:r>
              <m:t>3</m:t>
            </m:r>
          </m:sup>
        </m:sSup>
      </m:oMath>
      <w:r>
        <w:t xml:space="preserve">, SO(3)</w:t>
      </w:r>
      <w:r>
        <w:t xml:space="preserve"> </w:t>
      </w:r>
      <w:r>
        <w:t xml:space="preserve">(</w:t>
      </w:r>
      <w:hyperlink w:anchor="ref-mitchell2008sampling">
        <w:r>
          <w:rPr>
            <w:rStyle w:val="Hyperlink"/>
          </w:rPr>
          <w:t xml:space="preserve">Mitchell 2008</w:t>
        </w:r>
      </w:hyperlink>
      <w:r>
        <w:t xml:space="preserve">;</w:t>
      </w:r>
      <w:r>
        <w:t xml:space="preserve"> </w:t>
      </w:r>
      <w:hyperlink w:anchor="ref-yershova2010generating">
        <w:r>
          <w:rPr>
            <w:rStyle w:val="Hyperlink"/>
          </w:rPr>
          <w:t xml:space="preserve">Yershova et al. 2010</w:t>
        </w:r>
      </w:hyperlink>
      <w:r>
        <w:t xml:space="preserve">)</w:t>
      </w:r>
    </w:p>
    <w:p>
      <w:pPr>
        <w:numPr>
          <w:ilvl w:val="0"/>
          <w:numId w:val="1012"/>
        </w:numPr>
      </w:pPr>
      <w:r>
        <w:t xml:space="preserve">No Halton sequences so far to the best of our knowledge.</w:t>
      </w:r>
    </w:p>
    <w:p>
      <w:pPr>
        <w:numPr>
          <w:ilvl w:val="0"/>
          <w:numId w:val="1012"/>
        </w:numPr>
      </w:pPr>
      <w:r>
        <w:t xml:space="preserve">Note that cylindrical mapping method cannot be extended to higher dimensions.</w:t>
      </w:r>
    </w:p>
    <w:bookmarkEnd w:id="34"/>
    <w:bookmarkStart w:id="38" w:name="sec:so3-or-s3-hopf-coordinates"/>
    <w:p>
      <w:pPr>
        <w:pStyle w:val="Heading2"/>
      </w:pPr>
      <w:r>
        <w:rPr>
          <w:rStyle w:val="SectionNumber"/>
        </w:rPr>
        <w:t xml:space="preserve">2.8</w:t>
      </w:r>
      <w:r>
        <w:tab/>
      </w:r>
      <w:r>
        <w:t xml:space="preserve">SO(3) or</w:t>
      </w:r>
      <w:r>
        <w:t xml:space="preserve"> </w:t>
      </w:r>
      <m:oMath>
        <m:sSup>
          <m:e>
            <m:r>
              <m:t>S</m:t>
            </m:r>
          </m:e>
          <m:sup>
            <m:r>
              <m:t>3</m:t>
            </m:r>
          </m:sup>
        </m:sSup>
      </m:oMath>
      <w:r>
        <w:t xml:space="preserve"> </w:t>
      </w:r>
      <w:r>
        <w:t xml:space="preserve">Hopf Coordinates</w:t>
      </w:r>
    </w:p>
    <w:p>
      <w:pPr>
        <w:numPr>
          <w:ilvl w:val="0"/>
          <w:numId w:val="1014"/>
        </w:numPr>
      </w:pPr>
      <w:r>
        <w:t xml:space="preserve">Hopf coordinates (cf. </w:t>
      </w:r>
      <w:r>
        <w:t xml:space="preserve">(</w:t>
      </w:r>
      <w:hyperlink w:anchor="ref-yershova2010generating">
        <w:r>
          <w:rPr>
            <w:rStyle w:val="Hyperlink"/>
          </w:rPr>
          <w:t xml:space="preserve">Yershova et al. 2010</w:t>
        </w:r>
      </w:hyperlink>
      <w:r>
        <w:t xml:space="preserve">)</w:t>
      </w:r>
      <w:r>
        <w:t xml:space="preserve">)</w:t>
      </w:r>
    </w:p>
    <w:p>
      <w:pPr>
        <w:numPr>
          <w:ilvl w:val="1"/>
          <w:numId w:val="1015"/>
        </w:numPr>
      </w:pPr>
      <m:oMath>
        <m:sSub>
          <m:e>
            <m:r>
              <m:t>x</m:t>
            </m:r>
          </m:e>
          <m:sub>
            <m:r>
              <m:t>1</m:t>
            </m:r>
          </m:sub>
        </m:sSub>
        <m:r>
          <m:rPr>
            <m:sty m:val="p"/>
          </m:rPr>
          <m:t>=</m:t>
        </m:r>
        <m:r>
          <m:rPr>
            <m:sty m:val="p"/>
          </m:rPr>
          <m:t>cos</m:t>
        </m:r>
        <m:d>
          <m:dPr>
            <m:begChr m:val="("/>
            <m:endChr m:val=")"/>
            <m:sepChr m:val=""/>
            <m:grow/>
          </m:dPr>
          <m:e>
            <m:r>
              <m:t>θ</m:t>
            </m:r>
            <m:r>
              <m:rPr>
                <m:sty m:val="p"/>
              </m:rPr>
              <m:t>/</m:t>
            </m:r>
            <m:r>
              <m:t>2</m:t>
            </m:r>
          </m:e>
        </m:d>
        <m:r>
          <m:rPr>
            <m:sty m:val="p"/>
          </m:rPr>
          <m:t>cos</m:t>
        </m:r>
        <m:d>
          <m:dPr>
            <m:begChr m:val="("/>
            <m:endChr m:val=")"/>
            <m:sepChr m:val=""/>
            <m:grow/>
          </m:dPr>
          <m:e>
            <m:r>
              <m:t>ψ</m:t>
            </m:r>
            <m:r>
              <m:rPr>
                <m:sty m:val="p"/>
              </m:rPr>
              <m:t>/</m:t>
            </m:r>
            <m:r>
              <m:t>2</m:t>
            </m:r>
          </m:e>
        </m:d>
      </m:oMath>
    </w:p>
    <w:p>
      <w:pPr>
        <w:numPr>
          <w:ilvl w:val="1"/>
          <w:numId w:val="1015"/>
        </w:numPr>
      </w:pPr>
      <m:oMath>
        <m:sSub>
          <m:e>
            <m:r>
              <m:t>x</m:t>
            </m:r>
          </m:e>
          <m:sub>
            <m:r>
              <m:t>2</m:t>
            </m:r>
          </m:sub>
        </m:sSub>
        <m:r>
          <m:rPr>
            <m:sty m:val="p"/>
          </m:rPr>
          <m:t>=</m:t>
        </m:r>
        <m:r>
          <m:rPr>
            <m:sty m:val="p"/>
          </m:rPr>
          <m:t>cos</m:t>
        </m:r>
        <m:d>
          <m:dPr>
            <m:begChr m:val="("/>
            <m:endChr m:val=")"/>
            <m:sepChr m:val=""/>
            <m:grow/>
          </m:dPr>
          <m:e>
            <m:r>
              <m:t>θ</m:t>
            </m:r>
            <m:r>
              <m:rPr>
                <m:sty m:val="p"/>
              </m:rPr>
              <m:t>/</m:t>
            </m:r>
            <m:r>
              <m:t>2</m:t>
            </m:r>
          </m:e>
        </m:d>
        <m:r>
          <m:rPr>
            <m:sty m:val="p"/>
          </m:rPr>
          <m:t>sin</m:t>
        </m:r>
        <m:d>
          <m:dPr>
            <m:begChr m:val="("/>
            <m:endChr m:val=")"/>
            <m:sepChr m:val=""/>
            <m:grow/>
          </m:dPr>
          <m:e>
            <m:r>
              <m:t>ψ</m:t>
            </m:r>
            <m:r>
              <m:rPr>
                <m:sty m:val="p"/>
              </m:rPr>
              <m:t>/</m:t>
            </m:r>
            <m:r>
              <m:t>2</m:t>
            </m:r>
          </m:e>
        </m:d>
      </m:oMath>
    </w:p>
    <w:p>
      <w:pPr>
        <w:numPr>
          <w:ilvl w:val="1"/>
          <w:numId w:val="1015"/>
        </w:numPr>
      </w:pPr>
      <m:oMath>
        <m:sSub>
          <m:e>
            <m:r>
              <m:t>x</m:t>
            </m:r>
          </m:e>
          <m:sub>
            <m:r>
              <m:t>3</m:t>
            </m:r>
          </m:sub>
        </m:sSub>
        <m:r>
          <m:rPr>
            <m:sty m:val="p"/>
          </m:rPr>
          <m:t>=</m:t>
        </m:r>
        <m:r>
          <m:rPr>
            <m:sty m:val="p"/>
          </m:rPr>
          <m:t>sin</m:t>
        </m:r>
        <m:d>
          <m:dPr>
            <m:begChr m:val="("/>
            <m:endChr m:val=")"/>
            <m:sepChr m:val=""/>
            <m:grow/>
          </m:dPr>
          <m:e>
            <m:r>
              <m:t>θ</m:t>
            </m:r>
            <m:r>
              <m:rPr>
                <m:sty m:val="p"/>
              </m:rPr>
              <m:t>/</m:t>
            </m:r>
            <m:r>
              <m:t>2</m:t>
            </m:r>
          </m:e>
        </m:d>
        <m:r>
          <m:rPr>
            <m:sty m:val="p"/>
          </m:rPr>
          <m:t>cos</m:t>
        </m:r>
        <m:d>
          <m:dPr>
            <m:begChr m:val="("/>
            <m:endChr m:val=")"/>
            <m:sepChr m:val=""/>
            <m:grow/>
          </m:dPr>
          <m:e>
            <m:r>
              <m:t>φ</m:t>
            </m:r>
            <m:r>
              <m:rPr>
                <m:sty m:val="p"/>
              </m:rPr>
              <m:t>+</m:t>
            </m:r>
            <m:r>
              <m:t>ψ</m:t>
            </m:r>
            <m:r>
              <m:rPr>
                <m:sty m:val="p"/>
              </m:rPr>
              <m:t>/</m:t>
            </m:r>
            <m:r>
              <m:t>2</m:t>
            </m:r>
          </m:e>
        </m:d>
      </m:oMath>
    </w:p>
    <w:p>
      <w:pPr>
        <w:numPr>
          <w:ilvl w:val="1"/>
          <w:numId w:val="1015"/>
        </w:numPr>
      </w:pPr>
      <m:oMath>
        <m:sSub>
          <m:e>
            <m:r>
              <m:t>x</m:t>
            </m:r>
          </m:e>
          <m:sub>
            <m:r>
              <m:t>4</m:t>
            </m:r>
          </m:sub>
        </m:sSub>
        <m:r>
          <m:rPr>
            <m:sty m:val="p"/>
          </m:rPr>
          <m:t>=</m:t>
        </m:r>
        <m:r>
          <m:rPr>
            <m:sty m:val="p"/>
          </m:rPr>
          <m:t>sin</m:t>
        </m:r>
        <m:d>
          <m:dPr>
            <m:begChr m:val="("/>
            <m:endChr m:val=")"/>
            <m:sepChr m:val=""/>
            <m:grow/>
          </m:dPr>
          <m:e>
            <m:r>
              <m:t>θ</m:t>
            </m:r>
            <m:r>
              <m:rPr>
                <m:sty m:val="p"/>
              </m:rPr>
              <m:t>/</m:t>
            </m:r>
            <m:r>
              <m:t>2</m:t>
            </m:r>
          </m:e>
        </m:d>
        <m:r>
          <m:rPr>
            <m:sty m:val="p"/>
          </m:rPr>
          <m:t>sin</m:t>
        </m:r>
        <m:d>
          <m:dPr>
            <m:begChr m:val="("/>
            <m:endChr m:val=")"/>
            <m:sepChr m:val=""/>
            <m:grow/>
          </m:dPr>
          <m:e>
            <m:r>
              <m:t>φ</m:t>
            </m:r>
            <m:r>
              <m:rPr>
                <m:sty m:val="p"/>
              </m:rPr>
              <m:t>+</m:t>
            </m:r>
            <m:r>
              <m:t>ψ</m:t>
            </m:r>
            <m:r>
              <m:rPr>
                <m:sty m:val="p"/>
              </m:rPr>
              <m:t>/</m:t>
            </m:r>
            <m:r>
              <m:t>2</m:t>
            </m:r>
          </m:e>
        </m:d>
      </m:oMath>
    </w:p>
    <w:p>
      <w:pPr>
        <w:numPr>
          <w:ilvl w:val="0"/>
          <w:numId w:val="1014"/>
        </w:numPr>
      </w:pPr>
      <m:oMath>
        <m:sSup>
          <m:e>
            <m:r>
              <m:t>S</m:t>
            </m:r>
          </m:e>
          <m:sup>
            <m:r>
              <m:t>3</m:t>
            </m:r>
          </m:sup>
        </m:sSup>
      </m:oMath>
      <w:r>
        <w:t xml:space="preserve"> </w:t>
      </w:r>
      <w:r>
        <w:t xml:space="preserve">is a principal circle bundle over the</w:t>
      </w:r>
      <w:r>
        <w:t xml:space="preserve"> </w:t>
      </w:r>
      <m:oMath>
        <m:sSup>
          <m:e>
            <m:r>
              <m:t>S</m:t>
            </m:r>
          </m:e>
          <m:sup>
            <m:r>
              <m:t>2</m:t>
            </m:r>
          </m:sup>
        </m:sSup>
      </m:oMath>
    </w:p>
    <w:p>
      <w:pPr>
        <w:pStyle w:val="CaptionedFigure"/>
      </w:pPr>
      <w:r>
        <w:drawing>
          <wp:inline>
            <wp:extent cx="4267200" cy="4260624"/>
            <wp:effectExtent b="0" l="0" r="0" t="0"/>
            <wp:docPr descr="image" title="" id="36" name="Picture"/>
            <a:graphic>
              <a:graphicData uri="http://schemas.openxmlformats.org/drawingml/2006/picture">
                <pic:pic>
                  <pic:nvPicPr>
                    <pic:cNvPr descr="Hopfkeyrings.jpg" id="37" name="Picture"/>
                    <pic:cNvPicPr>
                      <a:picLocks noChangeArrowheads="1" noChangeAspect="1"/>
                    </pic:cNvPicPr>
                  </pic:nvPicPr>
                  <pic:blipFill>
                    <a:blip r:embed="rId35"/>
                    <a:stretch>
                      <a:fillRect/>
                    </a:stretch>
                  </pic:blipFill>
                  <pic:spPr bwMode="auto">
                    <a:xfrm>
                      <a:off x="0" y="0"/>
                      <a:ext cx="4267200" cy="4260624"/>
                    </a:xfrm>
                    <a:prstGeom prst="rect">
                      <a:avLst/>
                    </a:prstGeom>
                    <a:noFill/>
                    <a:ln w="9525">
                      <a:noFill/>
                      <a:headEnd/>
                      <a:tailEnd/>
                    </a:ln>
                  </pic:spPr>
                </pic:pic>
              </a:graphicData>
            </a:graphic>
          </wp:inline>
        </w:drawing>
      </w:r>
    </w:p>
    <w:p>
      <w:pPr>
        <w:pStyle w:val="ImageCaption"/>
      </w:pPr>
      <w:r>
        <w:t xml:space="preserve">image</w:t>
      </w:r>
    </w:p>
    <w:bookmarkEnd w:id="38"/>
    <w:bookmarkStart w:id="39" w:name="sec:hopf-coordinates-for-so3-or-s3"/>
    <w:p>
      <w:pPr>
        <w:pStyle w:val="Heading2"/>
      </w:pPr>
      <w:r>
        <w:rPr>
          <w:rStyle w:val="SectionNumber"/>
        </w:rPr>
        <w:t xml:space="preserve">2.9</w:t>
      </w:r>
      <w:r>
        <w:tab/>
      </w:r>
      <w:r>
        <w:t xml:space="preserve">Hopf Coordinates for SO(3) or</w:t>
      </w:r>
      <w:r>
        <w:t xml:space="preserve"> </w:t>
      </w:r>
      <m:oMath>
        <m:sSup>
          <m:e>
            <m:r>
              <m:t>S</m:t>
            </m:r>
          </m:e>
          <m:sup>
            <m:r>
              <m:t>3</m:t>
            </m:r>
          </m:sup>
        </m:sSup>
      </m:oMath>
    </w:p>
    <w:p>
      <w:pPr>
        <w:pStyle w:val="FirstParagraph"/>
      </w:pPr>
      <w:r>
        <w:t xml:space="preserve">Similar to the Halton sequence generation on</w:t>
      </w:r>
      <w:r>
        <w:t xml:space="preserve"> </w:t>
      </w:r>
      <m:oMath>
        <m:sSup>
          <m:e>
            <m:r>
              <m:t>S</m:t>
            </m:r>
          </m:e>
          <m:sup>
            <m:r>
              <m:t>2</m:t>
            </m:r>
          </m:sup>
        </m:sSup>
      </m:oMath>
      <w:r>
        <w:t xml:space="preserve">, we perform the</w:t>
      </w:r>
      <w:r>
        <w:t xml:space="preserve"> </w:t>
      </w:r>
      <w:r>
        <w:t xml:space="preserve">mapping:</w:t>
      </w:r>
    </w:p>
    <w:p>
      <w:pPr>
        <w:numPr>
          <w:ilvl w:val="0"/>
          <w:numId w:val="1016"/>
        </w:numPr>
      </w:pPr>
      <m:oMath>
        <m:r>
          <m:t>φ</m:t>
        </m:r>
        <m:r>
          <m:rPr>
            <m:sty m:val="p"/>
          </m:rPr>
          <m:t>=</m:t>
        </m:r>
        <m:r>
          <m:t>2</m:t>
        </m:r>
        <m:r>
          <m:t>π</m:t>
        </m:r>
        <m:r>
          <m:rPr>
            <m:sty m:val="p"/>
          </m:rPr>
          <m:t>⋅</m:t>
        </m:r>
        <m:r>
          <m:rPr>
            <m:sty m:val="p"/>
          </m:rPr>
          <m:t>v</m:t>
        </m:r>
        <m:r>
          <m:rPr>
            <m:sty m:val="p"/>
          </m:rPr>
          <m:t>d</m:t>
        </m:r>
        <m:r>
          <m:rPr>
            <m:sty m:val="p"/>
          </m:rPr>
          <m:t>c</m:t>
        </m:r>
        <m:d>
          <m:dPr>
            <m:begChr m:val="("/>
            <m:endChr m:val=")"/>
            <m:sepChr m:val=""/>
            <m:grow/>
          </m:dPr>
          <m:e>
            <m:r>
              <m:t>k</m:t>
            </m:r>
            <m:r>
              <m:rPr>
                <m:sty m:val="p"/>
              </m:rPr>
              <m:t>,</m:t>
            </m:r>
            <m:sSub>
              <m:e>
                <m:r>
                  <m:t>b</m:t>
                </m:r>
              </m:e>
              <m:sub>
                <m:r>
                  <m:t>1</m:t>
                </m:r>
              </m:sub>
            </m:sSub>
          </m:e>
        </m:d>
      </m:oMath>
      <w:r>
        <w:t xml:space="preserve"> </w:t>
      </w:r>
      <w:r>
        <w:t xml:space="preserve">% map to</w:t>
      </w:r>
      <w:r>
        <w:t xml:space="preserve"> </w:t>
      </w:r>
      <m:oMath>
        <m:d>
          <m:dPr>
            <m:begChr m:val="["/>
            <m:endChr m:val="]"/>
            <m:sepChr m:val=""/>
            <m:grow/>
          </m:dPr>
          <m:e>
            <m:r>
              <m:t>0</m:t>
            </m:r>
            <m:r>
              <m:rPr>
                <m:sty m:val="p"/>
              </m:rPr>
              <m:t>,</m:t>
            </m:r>
            <m:r>
              <m:t>2</m:t>
            </m:r>
            <m:r>
              <m:t>π</m:t>
            </m:r>
          </m:e>
        </m:d>
      </m:oMath>
    </w:p>
    <w:p>
      <w:pPr>
        <w:numPr>
          <w:ilvl w:val="0"/>
          <w:numId w:val="1016"/>
        </w:numPr>
      </w:pPr>
      <m:oMath>
        <m:r>
          <m:t>ψ</m:t>
        </m:r>
        <m:r>
          <m:rPr>
            <m:sty m:val="p"/>
          </m:rPr>
          <m:t>=</m:t>
        </m:r>
        <m:r>
          <m:t>2</m:t>
        </m:r>
        <m:r>
          <m:t>π</m:t>
        </m:r>
        <m:r>
          <m:rPr>
            <m:sty m:val="p"/>
          </m:rPr>
          <m:t>⋅</m:t>
        </m:r>
        <m:r>
          <m:rPr>
            <m:sty m:val="p"/>
          </m:rPr>
          <m:t>v</m:t>
        </m:r>
        <m:r>
          <m:rPr>
            <m:sty m:val="p"/>
          </m:rPr>
          <m:t>d</m:t>
        </m:r>
        <m:r>
          <m:rPr>
            <m:sty m:val="p"/>
          </m:rPr>
          <m:t>c</m:t>
        </m:r>
        <m:d>
          <m:dPr>
            <m:begChr m:val="("/>
            <m:endChr m:val=")"/>
            <m:sepChr m:val=""/>
            <m:grow/>
          </m:dPr>
          <m:e>
            <m:r>
              <m:t>k</m:t>
            </m:r>
            <m:r>
              <m:rPr>
                <m:sty m:val="p"/>
              </m:rPr>
              <m:t>,</m:t>
            </m:r>
            <m:sSub>
              <m:e>
                <m:r>
                  <m:t>b</m:t>
                </m:r>
              </m:e>
              <m:sub>
                <m:r>
                  <m:t>2</m:t>
                </m:r>
              </m:sub>
            </m:sSub>
          </m:e>
        </m:d>
      </m:oMath>
      <w:r>
        <w:t xml:space="preserve"> </w:t>
      </w:r>
      <w:r>
        <w:t xml:space="preserve">% map to</w:t>
      </w:r>
      <w:r>
        <w:t xml:space="preserve"> </w:t>
      </w:r>
      <m:oMath>
        <m:d>
          <m:dPr>
            <m:begChr m:val="["/>
            <m:endChr m:val="]"/>
            <m:sepChr m:val=""/>
            <m:grow/>
          </m:dPr>
          <m:e>
            <m:r>
              <m:t>0</m:t>
            </m:r>
            <m:r>
              <m:rPr>
                <m:sty m:val="p"/>
              </m:rPr>
              <m:t>,</m:t>
            </m:r>
            <m:r>
              <m:t>2</m:t>
            </m:r>
            <m:r>
              <m:t>π</m:t>
            </m:r>
          </m:e>
        </m:d>
      </m:oMath>
      <w:r>
        <w:t xml:space="preserve"> </w:t>
      </w:r>
      <w:r>
        <w:t xml:space="preserve">for SO(3),</w:t>
      </w:r>
      <w:r>
        <w:t xml:space="preserve"> </w:t>
      </w:r>
      <w:r>
        <w:t xml:space="preserve">or</w:t>
      </w:r>
    </w:p>
    <w:p>
      <w:pPr>
        <w:numPr>
          <w:ilvl w:val="0"/>
          <w:numId w:val="1016"/>
        </w:numPr>
      </w:pPr>
      <m:oMath>
        <m:r>
          <m:t>ψ</m:t>
        </m:r>
        <m:r>
          <m:rPr>
            <m:sty m:val="p"/>
          </m:rPr>
          <m:t>=</m:t>
        </m:r>
        <m:r>
          <m:t>4</m:t>
        </m:r>
        <m:r>
          <m:t>π</m:t>
        </m:r>
        <m:r>
          <m:rPr>
            <m:sty m:val="p"/>
          </m:rPr>
          <m:t>⋅</m:t>
        </m:r>
        <m:r>
          <m:rPr>
            <m:sty m:val="p"/>
          </m:rPr>
          <m:t>v</m:t>
        </m:r>
        <m:r>
          <m:rPr>
            <m:sty m:val="p"/>
          </m:rPr>
          <m:t>d</m:t>
        </m:r>
        <m:r>
          <m:rPr>
            <m:sty m:val="p"/>
          </m:rPr>
          <m:t>c</m:t>
        </m:r>
        <m:d>
          <m:dPr>
            <m:begChr m:val="("/>
            <m:endChr m:val=")"/>
            <m:sepChr m:val=""/>
            <m:grow/>
          </m:dPr>
          <m:e>
            <m:r>
              <m:t>k</m:t>
            </m:r>
            <m:r>
              <m:rPr>
                <m:sty m:val="p"/>
              </m:rPr>
              <m:t>,</m:t>
            </m:r>
            <m:sSub>
              <m:e>
                <m:r>
                  <m:t>b</m:t>
                </m:r>
              </m:e>
              <m:sub>
                <m:r>
                  <m:t>2</m:t>
                </m:r>
              </m:sub>
            </m:sSub>
          </m:e>
        </m:d>
      </m:oMath>
      <w:r>
        <w:t xml:space="preserve"> </w:t>
      </w:r>
      <w:r>
        <w:t xml:space="preserve">% map to</w:t>
      </w:r>
      <w:r>
        <w:t xml:space="preserve"> </w:t>
      </w:r>
      <m:oMath>
        <m:d>
          <m:dPr>
            <m:begChr m:val="["/>
            <m:endChr m:val="]"/>
            <m:sepChr m:val=""/>
            <m:grow/>
          </m:dPr>
          <m:e>
            <m:r>
              <m:t>0</m:t>
            </m:r>
            <m:r>
              <m:rPr>
                <m:sty m:val="p"/>
              </m:rPr>
              <m:t>,</m:t>
            </m:r>
            <m:r>
              <m:t>4</m:t>
            </m:r>
            <m:r>
              <m:t>π</m:t>
            </m:r>
          </m:e>
        </m:d>
      </m:oMath>
      <w:r>
        <w:t xml:space="preserve"> </w:t>
      </w:r>
      <w:r>
        <w:t xml:space="preserve">for</w:t>
      </w:r>
      <w:r>
        <w:t xml:space="preserve"> </w:t>
      </w:r>
      <m:oMath>
        <m:sSup>
          <m:e>
            <m:r>
              <m:t>S</m:t>
            </m:r>
          </m:e>
          <m:sup>
            <m:r>
              <m:t>3</m:t>
            </m:r>
          </m:sup>
        </m:sSup>
      </m:oMath>
    </w:p>
    <w:p>
      <w:pPr>
        <w:numPr>
          <w:ilvl w:val="0"/>
          <w:numId w:val="1016"/>
        </w:numPr>
      </w:pPr>
      <m:oMath>
        <m:r>
          <m:t>z</m:t>
        </m:r>
        <m:r>
          <m:rPr>
            <m:sty m:val="p"/>
          </m:rPr>
          <m:t>=</m:t>
        </m:r>
        <m:r>
          <m:t>2</m:t>
        </m:r>
        <m:r>
          <m:rPr>
            <m:sty m:val="p"/>
          </m:rPr>
          <m:t>⋅</m:t>
        </m:r>
        <m:r>
          <m:rPr>
            <m:sty m:val="p"/>
          </m:rPr>
          <m:t>v</m:t>
        </m:r>
        <m:r>
          <m:rPr>
            <m:sty m:val="p"/>
          </m:rPr>
          <m:t>d</m:t>
        </m:r>
        <m:r>
          <m:rPr>
            <m:sty m:val="p"/>
          </m:rPr>
          <m:t>c</m:t>
        </m:r>
        <m:d>
          <m:dPr>
            <m:begChr m:val="("/>
            <m:endChr m:val=")"/>
            <m:sepChr m:val=""/>
            <m:grow/>
          </m:dPr>
          <m:e>
            <m:r>
              <m:t>k</m:t>
            </m:r>
            <m:r>
              <m:rPr>
                <m:sty m:val="p"/>
              </m:rPr>
              <m:t>,</m:t>
            </m:r>
            <m:sSub>
              <m:e>
                <m:r>
                  <m:t>b</m:t>
                </m:r>
              </m:e>
              <m:sub>
                <m:r>
                  <m:t>3</m:t>
                </m:r>
              </m:sub>
            </m:sSub>
          </m:e>
        </m:d>
        <m:r>
          <m:rPr>
            <m:sty m:val="p"/>
          </m:rPr>
          <m:t>−</m:t>
        </m:r>
        <m:r>
          <m:t>1</m:t>
        </m:r>
      </m:oMath>
      <w:r>
        <w:t xml:space="preserve"> </w:t>
      </w:r>
      <w:r>
        <w:t xml:space="preserve">% map to</w:t>
      </w:r>
      <w:r>
        <w:t xml:space="preserve"> </w:t>
      </w:r>
      <m:oMath>
        <m:d>
          <m:dPr>
            <m:begChr m:val="["/>
            <m:endChr m:val="]"/>
            <m:sepChr m:val=""/>
            <m:grow/>
          </m:dPr>
          <m:e>
            <m:r>
              <m:rPr>
                <m:sty m:val="p"/>
              </m:rPr>
              <m:t>−</m:t>
            </m:r>
            <m:r>
              <m:t>1</m:t>
            </m:r>
            <m:r>
              <m:rPr>
                <m:sty m:val="p"/>
              </m:rPr>
              <m:t>,</m:t>
            </m:r>
            <m:r>
              <m:t>1</m:t>
            </m:r>
          </m:e>
        </m:d>
      </m:oMath>
    </w:p>
    <w:p>
      <w:pPr>
        <w:numPr>
          <w:ilvl w:val="0"/>
          <w:numId w:val="1016"/>
        </w:numPr>
      </w:pPr>
      <m:oMath>
        <m:r>
          <m:t>θ</m:t>
        </m:r>
        <m:r>
          <m:rPr>
            <m:sty m:val="p"/>
          </m:rPr>
          <m:t>=</m:t>
        </m:r>
        <m:sSup>
          <m:e>
            <m:r>
              <m:rPr>
                <m:sty m:val="p"/>
              </m:rPr>
              <m:t>cos</m:t>
            </m:r>
          </m:e>
          <m:sup>
            <m:r>
              <m:rPr>
                <m:sty m:val="p"/>
              </m:rPr>
              <m:t>−</m:t>
            </m:r>
            <m:r>
              <m:t>1</m:t>
            </m:r>
          </m:sup>
        </m:sSup>
        <m:r>
          <m:t>z</m:t>
        </m:r>
      </m:oMath>
    </w:p>
    <w:bookmarkEnd w:id="39"/>
    <w:bookmarkStart w:id="40" w:name="sec:python-code-1"/>
    <w:p>
      <w:pPr>
        <w:pStyle w:val="Heading2"/>
      </w:pPr>
      <w:r>
        <w:rPr>
          <w:rStyle w:val="SectionNumber"/>
        </w:rPr>
        <w:t xml:space="preserve">2.10</w:t>
      </w:r>
      <w:r>
        <w:tab/>
      </w:r>
      <w:r>
        <w:t xml:space="preserve">Python Code</w:t>
      </w:r>
    </w:p>
    <w:p>
      <w:pPr>
        <w:pStyle w:val="SourceCode"/>
      </w:pPr>
      <w:r>
        <w:rPr>
          <w:rStyle w:val="KeywordTok"/>
        </w:rPr>
        <w:t xml:space="preserve">def</w:t>
      </w:r>
      <w:r>
        <w:rPr>
          <w:rStyle w:val="NormalTok"/>
        </w:rPr>
        <w:t xml:space="preserve"> sphere3_hopf(k, b):</w:t>
      </w:r>
      <w:r>
        <w:br/>
      </w:r>
      <w:r>
        <w:rPr>
          <w:rStyle w:val="NormalTok"/>
        </w:rPr>
        <w:t xml:space="preserve">    vd </w:t>
      </w:r>
      <w:r>
        <w:rPr>
          <w:rStyle w:val="OperatorTok"/>
        </w:rPr>
        <w:t xml:space="preserve">=</w:t>
      </w:r>
      <w:r>
        <w:rPr>
          <w:rStyle w:val="NormalTok"/>
        </w:rPr>
        <w:t xml:space="preserve"> </w:t>
      </w:r>
      <w:r>
        <w:rPr>
          <w:rStyle w:val="BuiltInTok"/>
        </w:rPr>
        <w:t xml:space="preserve">zip</w:t>
      </w:r>
      <w:r>
        <w:rPr>
          <w:rStyle w:val="NormalTok"/>
        </w:rPr>
        <w:t xml:space="preserve">(vdc(k, b[</w:t>
      </w:r>
      <w:r>
        <w:rPr>
          <w:rStyle w:val="DecValTok"/>
        </w:rPr>
        <w:t xml:space="preserve">0</w:t>
      </w:r>
      <w:r>
        <w:rPr>
          <w:rStyle w:val="NormalTok"/>
        </w:rPr>
        <w:t xml:space="preserve">]), vdc(k, b[</w:t>
      </w:r>
      <w:r>
        <w:rPr>
          <w:rStyle w:val="DecValTok"/>
        </w:rPr>
        <w:t xml:space="preserve">1</w:t>
      </w:r>
      <w:r>
        <w:rPr>
          <w:rStyle w:val="NormalTok"/>
        </w:rPr>
        <w:t xml:space="preserve">]), vdc(k, b[</w:t>
      </w:r>
      <w:r>
        <w:rPr>
          <w:rStyle w:val="DecValTok"/>
        </w:rPr>
        <w:t xml:space="preserve">2</w:t>
      </w:r>
      <w:r>
        <w:rPr>
          <w:rStyle w:val="NormalTok"/>
        </w:rPr>
        <w:t xml:space="preserve">]))</w:t>
      </w:r>
      <w:r>
        <w:br/>
      </w:r>
      <w:r>
        <w:rPr>
          <w:rStyle w:val="NormalTok"/>
        </w:rPr>
        <w:t xml:space="preserve">    </w:t>
      </w:r>
      <w:r>
        <w:rPr>
          <w:rStyle w:val="ControlFlowTok"/>
        </w:rPr>
        <w:t xml:space="preserve">for</w:t>
      </w:r>
      <w:r>
        <w:rPr>
          <w:rStyle w:val="NormalTok"/>
        </w:rPr>
        <w:t xml:space="preserve"> vd0, vd1, vd2 </w:t>
      </w:r>
      <w:r>
        <w:rPr>
          <w:rStyle w:val="KeywordTok"/>
        </w:rPr>
        <w:t xml:space="preserve">in</w:t>
      </w:r>
      <w:r>
        <w:rPr>
          <w:rStyle w:val="NormalTok"/>
        </w:rPr>
        <w:t xml:space="preserve"> vd:</w:t>
      </w:r>
      <w:r>
        <w:br/>
      </w:r>
      <w:r>
        <w:rPr>
          <w:rStyle w:val="NormalTok"/>
        </w:rPr>
        <w:t xml:space="preserve">        phi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math.pi</w:t>
      </w:r>
      <w:r>
        <w:rPr>
          <w:rStyle w:val="OperatorTok"/>
        </w:rPr>
        <w:t xml:space="preserve">*</w:t>
      </w:r>
      <w:r>
        <w:rPr>
          <w:rStyle w:val="NormalTok"/>
        </w:rPr>
        <w:t xml:space="preserve">vd0   </w:t>
      </w:r>
      <w:r>
        <w:rPr>
          <w:rStyle w:val="CommentTok"/>
        </w:rPr>
        <w:t xml:space="preserve"># map to [0, 2*math.pi]</w:t>
      </w:r>
      <w:r>
        <w:br/>
      </w:r>
      <w:r>
        <w:rPr>
          <w:rStyle w:val="NormalTok"/>
        </w:rPr>
        <w:t xml:space="preserve">        psy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math.pi</w:t>
      </w:r>
      <w:r>
        <w:rPr>
          <w:rStyle w:val="OperatorTok"/>
        </w:rPr>
        <w:t xml:space="preserve">*</w:t>
      </w:r>
      <w:r>
        <w:rPr>
          <w:rStyle w:val="NormalTok"/>
        </w:rPr>
        <w:t xml:space="preserve">vd1   </w:t>
      </w:r>
      <w:r>
        <w:rPr>
          <w:rStyle w:val="CommentTok"/>
        </w:rPr>
        <w:t xml:space="preserve"># map to [0, 4*math.pi]</w:t>
      </w:r>
      <w:r>
        <w:br/>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vd2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map to [-1., 1.]</w:t>
      </w:r>
      <w:r>
        <w:br/>
      </w:r>
      <w:r>
        <w:rPr>
          <w:rStyle w:val="NormalTok"/>
        </w:rPr>
        <w:t xml:space="preserve">        theta </w:t>
      </w:r>
      <w:r>
        <w:rPr>
          <w:rStyle w:val="OperatorTok"/>
        </w:rPr>
        <w:t xml:space="preserve">=</w:t>
      </w:r>
      <w:r>
        <w:rPr>
          <w:rStyle w:val="NormalTok"/>
        </w:rPr>
        <w:t xml:space="preserve"> math.acos(z)</w:t>
      </w:r>
      <w:r>
        <w:br/>
      </w:r>
      <w:r>
        <w:rPr>
          <w:rStyle w:val="NormalTok"/>
        </w:rPr>
        <w:t xml:space="preserve">        cos_eta </w:t>
      </w:r>
      <w:r>
        <w:rPr>
          <w:rStyle w:val="OperatorTok"/>
        </w:rPr>
        <w:t xml:space="preserve">=</w:t>
      </w:r>
      <w:r>
        <w:rPr>
          <w:rStyle w:val="NormalTok"/>
        </w:rPr>
        <w:t xml:space="preserve"> math.cos(theta</w:t>
      </w:r>
      <w:r>
        <w:rPr>
          <w:rStyle w:val="OperatorTok"/>
        </w:rPr>
        <w:t xml:space="preserve">/</w:t>
      </w:r>
      <w:r>
        <w:rPr>
          <w:rStyle w:val="DecValTok"/>
        </w:rPr>
        <w:t xml:space="preserve">2</w:t>
      </w:r>
      <w:r>
        <w:rPr>
          <w:rStyle w:val="NormalTok"/>
        </w:rPr>
        <w:t xml:space="preserve">)</w:t>
      </w:r>
      <w:r>
        <w:br/>
      </w:r>
      <w:r>
        <w:rPr>
          <w:rStyle w:val="NormalTok"/>
        </w:rPr>
        <w:t xml:space="preserve">        sin_eta </w:t>
      </w:r>
      <w:r>
        <w:rPr>
          <w:rStyle w:val="OperatorTok"/>
        </w:rPr>
        <w:t xml:space="preserve">=</w:t>
      </w:r>
      <w:r>
        <w:rPr>
          <w:rStyle w:val="NormalTok"/>
        </w:rPr>
        <w:t xml:space="preserve"> math.sin(theta</w:t>
      </w:r>
      <w:r>
        <w:rPr>
          <w:rStyle w:val="OperatorTok"/>
        </w:rPr>
        <w:t xml:space="preserve">/</w:t>
      </w:r>
      <w:r>
        <w:rPr>
          <w:rStyle w:val="DecValTok"/>
        </w:rPr>
        <w:t xml:space="preserve">2</w:t>
      </w:r>
      <w:r>
        <w:rPr>
          <w:rStyle w:val="NormalTok"/>
        </w:rPr>
        <w:t xml:space="preserve">)</w:t>
      </w:r>
      <w:r>
        <w:br/>
      </w:r>
      <w:r>
        <w:rPr>
          <w:rStyle w:val="NormalTok"/>
        </w:rPr>
        <w:t xml:space="preserve">        s </w:t>
      </w:r>
      <w:r>
        <w:rPr>
          <w:rStyle w:val="OperatorTok"/>
        </w:rPr>
        <w:t xml:space="preserve">=</w:t>
      </w:r>
      <w:r>
        <w:rPr>
          <w:rStyle w:val="NormalTok"/>
        </w:rPr>
        <w:t xml:space="preserve"> [cos_eta </w:t>
      </w:r>
      <w:r>
        <w:rPr>
          <w:rStyle w:val="OperatorTok"/>
        </w:rPr>
        <w:t xml:space="preserve">*</w:t>
      </w:r>
      <w:r>
        <w:rPr>
          <w:rStyle w:val="NormalTok"/>
        </w:rPr>
        <w:t xml:space="preserve"> math.cos(psy</w:t>
      </w:r>
      <w:r>
        <w:rPr>
          <w:rStyle w:val="OperatorTok"/>
        </w:rPr>
        <w:t xml:space="preserve">/</w:t>
      </w:r>
      <w:r>
        <w:rPr>
          <w:rStyle w:val="DecValTok"/>
        </w:rPr>
        <w:t xml:space="preserve">2</w:t>
      </w:r>
      <w:r>
        <w:rPr>
          <w:rStyle w:val="NormalTok"/>
        </w:rPr>
        <w:t xml:space="preserve">),</w:t>
      </w:r>
      <w:r>
        <w:br/>
      </w:r>
      <w:r>
        <w:rPr>
          <w:rStyle w:val="NormalTok"/>
        </w:rPr>
        <w:t xml:space="preserve">             cos_eta </w:t>
      </w:r>
      <w:r>
        <w:rPr>
          <w:rStyle w:val="OperatorTok"/>
        </w:rPr>
        <w:t xml:space="preserve">*</w:t>
      </w:r>
      <w:r>
        <w:rPr>
          <w:rStyle w:val="NormalTok"/>
        </w:rPr>
        <w:t xml:space="preserve"> math.sin(psy</w:t>
      </w:r>
      <w:r>
        <w:rPr>
          <w:rStyle w:val="OperatorTok"/>
        </w:rPr>
        <w:t xml:space="preserve">/</w:t>
      </w:r>
      <w:r>
        <w:rPr>
          <w:rStyle w:val="DecValTok"/>
        </w:rPr>
        <w:t xml:space="preserve">2</w:t>
      </w:r>
      <w:r>
        <w:rPr>
          <w:rStyle w:val="NormalTok"/>
        </w:rPr>
        <w:t xml:space="preserve">),</w:t>
      </w:r>
      <w:r>
        <w:br/>
      </w:r>
      <w:r>
        <w:rPr>
          <w:rStyle w:val="NormalTok"/>
        </w:rPr>
        <w:t xml:space="preserve">             sin_eta </w:t>
      </w:r>
      <w:r>
        <w:rPr>
          <w:rStyle w:val="OperatorTok"/>
        </w:rPr>
        <w:t xml:space="preserve">*</w:t>
      </w:r>
      <w:r>
        <w:rPr>
          <w:rStyle w:val="NormalTok"/>
        </w:rPr>
        <w:t xml:space="preserve"> math.cos(phi </w:t>
      </w:r>
      <w:r>
        <w:rPr>
          <w:rStyle w:val="OperatorTok"/>
        </w:rPr>
        <w:t xml:space="preserve">+</w:t>
      </w:r>
      <w:r>
        <w:rPr>
          <w:rStyle w:val="NormalTok"/>
        </w:rPr>
        <w:t xml:space="preserve"> psy</w:t>
      </w:r>
      <w:r>
        <w:rPr>
          <w:rStyle w:val="OperatorTok"/>
        </w:rPr>
        <w:t xml:space="preserve">/</w:t>
      </w:r>
      <w:r>
        <w:rPr>
          <w:rStyle w:val="DecValTok"/>
        </w:rPr>
        <w:t xml:space="preserve">2</w:t>
      </w:r>
      <w:r>
        <w:rPr>
          <w:rStyle w:val="NormalTok"/>
        </w:rPr>
        <w:t xml:space="preserve">),</w:t>
      </w:r>
      <w:r>
        <w:br/>
      </w:r>
      <w:r>
        <w:rPr>
          <w:rStyle w:val="NormalTok"/>
        </w:rPr>
        <w:t xml:space="preserve">             sin_eta </w:t>
      </w:r>
      <w:r>
        <w:rPr>
          <w:rStyle w:val="OperatorTok"/>
        </w:rPr>
        <w:t xml:space="preserve">*</w:t>
      </w:r>
      <w:r>
        <w:rPr>
          <w:rStyle w:val="NormalTok"/>
        </w:rPr>
        <w:t xml:space="preserve"> math.sin(phi </w:t>
      </w:r>
      <w:r>
        <w:rPr>
          <w:rStyle w:val="OperatorTok"/>
        </w:rPr>
        <w:t xml:space="preserve">+</w:t>
      </w:r>
      <w:r>
        <w:rPr>
          <w:rStyle w:val="NormalTok"/>
        </w:rPr>
        <w:t xml:space="preserve"> psy</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yield</w:t>
      </w:r>
      <w:r>
        <w:rPr>
          <w:rStyle w:val="NormalTok"/>
        </w:rPr>
        <w:t xml:space="preserve"> s</w:t>
      </w:r>
    </w:p>
    <w:bookmarkEnd w:id="40"/>
    <w:bookmarkEnd w:id="41"/>
    <w:bookmarkStart w:id="45" w:name="sec:our-approach"/>
    <w:p>
      <w:pPr>
        <w:pStyle w:val="Heading1"/>
      </w:pPr>
      <w:r>
        <w:rPr>
          <w:rStyle w:val="SectionNumber"/>
        </w:rPr>
        <w:t xml:space="preserve">3</w:t>
      </w:r>
      <w:r>
        <w:tab/>
      </w:r>
      <w:r>
        <w:t xml:space="preserve">Our approach</w:t>
      </w:r>
    </w:p>
    <w:bookmarkStart w:id="42" w:name="sec:sphere"/>
    <w:p>
      <w:pPr>
        <w:pStyle w:val="Heading2"/>
      </w:pPr>
      <w:r>
        <w:rPr>
          <w:rStyle w:val="SectionNumber"/>
        </w:rPr>
        <w:t xml:space="preserve">3.1</w:t>
      </w:r>
      <w:r>
        <w:tab/>
      </w:r>
      <w:r>
        <w:t xml:space="preserve">3-sphere</w:t>
      </w:r>
    </w:p>
    <w:p>
      <w:pPr>
        <w:numPr>
          <w:ilvl w:val="0"/>
          <w:numId w:val="1017"/>
        </w:numPr>
      </w:pPr>
      <w:r>
        <w:t xml:space="preserve">Polar coordinates:</w:t>
      </w:r>
    </w:p>
    <w:p>
      <w:pPr>
        <w:numPr>
          <w:ilvl w:val="1"/>
          <w:numId w:val="1018"/>
        </w:numPr>
      </w:pPr>
      <m:oMath>
        <m:sSub>
          <m:e>
            <m:r>
              <m:t>x</m:t>
            </m:r>
          </m:e>
          <m:sub>
            <m:r>
              <m:t>0</m:t>
            </m:r>
          </m:sub>
        </m:sSub>
        <m:r>
          <m:rPr>
            <m:sty m:val="p"/>
          </m:rPr>
          <m:t>=</m:t>
        </m:r>
        <m:r>
          <m:rPr>
            <m:sty m:val="p"/>
          </m:rPr>
          <m:t>cos</m:t>
        </m:r>
        <m:sSub>
          <m:e>
            <m:r>
              <m:t>θ</m:t>
            </m:r>
          </m:e>
          <m:sub>
            <m:r>
              <m:t>3</m:t>
            </m:r>
          </m:sub>
        </m:sSub>
      </m:oMath>
    </w:p>
    <w:p>
      <w:pPr>
        <w:numPr>
          <w:ilvl w:val="1"/>
          <w:numId w:val="1018"/>
        </w:numPr>
      </w:pPr>
      <m:oMath>
        <m:sSub>
          <m:e>
            <m:r>
              <m:t>x</m:t>
            </m:r>
          </m:e>
          <m:sub>
            <m:r>
              <m:t>1</m:t>
            </m:r>
          </m:sub>
        </m:sSub>
        <m:r>
          <m:rPr>
            <m:sty m:val="p"/>
          </m:rPr>
          <m:t>=</m:t>
        </m:r>
        <m:r>
          <m:rPr>
            <m:sty m:val="p"/>
          </m:rPr>
          <m:t>sin</m:t>
        </m:r>
        <m:sSub>
          <m:e>
            <m:r>
              <m:t>θ</m:t>
            </m:r>
          </m:e>
          <m:sub>
            <m:r>
              <m:t>3</m:t>
            </m:r>
          </m:sub>
        </m:sSub>
        <m:r>
          <m:rPr>
            <m:sty m:val="p"/>
          </m:rPr>
          <m:t>cos</m:t>
        </m:r>
        <m:sSub>
          <m:e>
            <m:r>
              <m:t>θ</m:t>
            </m:r>
          </m:e>
          <m:sub>
            <m:r>
              <m:t>2</m:t>
            </m:r>
          </m:sub>
        </m:sSub>
      </m:oMath>
    </w:p>
    <w:p>
      <w:pPr>
        <w:numPr>
          <w:ilvl w:val="1"/>
          <w:numId w:val="1018"/>
        </w:numPr>
      </w:pPr>
      <m:oMath>
        <m:sSub>
          <m:e>
            <m:r>
              <m:t>x</m:t>
            </m:r>
          </m:e>
          <m:sub>
            <m:r>
              <m:t>2</m:t>
            </m:r>
          </m:sub>
        </m:sSub>
        <m:r>
          <m:rPr>
            <m:sty m:val="p"/>
          </m:rPr>
          <m:t>=</m:t>
        </m:r>
        <m:r>
          <m:rPr>
            <m:sty m:val="p"/>
          </m:rPr>
          <m:t>sin</m:t>
        </m:r>
        <m:sSub>
          <m:e>
            <m:r>
              <m:t>θ</m:t>
            </m:r>
          </m:e>
          <m:sub>
            <m:r>
              <m:t>3</m:t>
            </m:r>
          </m:sub>
        </m:sSub>
        <m:r>
          <m:rPr>
            <m:sty m:val="p"/>
          </m:rPr>
          <m:t>sin</m:t>
        </m:r>
        <m:sSub>
          <m:e>
            <m:r>
              <m:t>θ</m:t>
            </m:r>
          </m:e>
          <m:sub>
            <m:r>
              <m:t>2</m:t>
            </m:r>
          </m:sub>
        </m:sSub>
        <m:r>
          <m:rPr>
            <m:sty m:val="p"/>
          </m:rPr>
          <m:t>cos</m:t>
        </m:r>
        <m:sSub>
          <m:e>
            <m:r>
              <m:t>θ</m:t>
            </m:r>
          </m:e>
          <m:sub>
            <m:r>
              <m:t>1</m:t>
            </m:r>
          </m:sub>
        </m:sSub>
      </m:oMath>
    </w:p>
    <w:p>
      <w:pPr>
        <w:numPr>
          <w:ilvl w:val="1"/>
          <w:numId w:val="1018"/>
        </w:numPr>
      </w:pPr>
      <m:oMath>
        <m:sSub>
          <m:e>
            <m:r>
              <m:t>x</m:t>
            </m:r>
          </m:e>
          <m:sub>
            <m:r>
              <m:t>3</m:t>
            </m:r>
          </m:sub>
        </m:sSub>
        <m:r>
          <m:rPr>
            <m:sty m:val="p"/>
          </m:rPr>
          <m:t>=</m:t>
        </m:r>
        <m:r>
          <m:rPr>
            <m:sty m:val="p"/>
          </m:rPr>
          <m:t>sin</m:t>
        </m:r>
        <m:sSub>
          <m:e>
            <m:r>
              <m:t>θ</m:t>
            </m:r>
          </m:e>
          <m:sub>
            <m:r>
              <m:t>3</m:t>
            </m:r>
          </m:sub>
        </m:sSub>
        <m:r>
          <m:rPr>
            <m:sty m:val="p"/>
          </m:rPr>
          <m:t>sin</m:t>
        </m:r>
        <m:sSub>
          <m:e>
            <m:r>
              <m:t>θ</m:t>
            </m:r>
          </m:e>
          <m:sub>
            <m:r>
              <m:t>2</m:t>
            </m:r>
          </m:sub>
        </m:sSub>
        <m:r>
          <m:rPr>
            <m:sty m:val="p"/>
          </m:rPr>
          <m:t>sin</m:t>
        </m:r>
        <m:sSub>
          <m:e>
            <m:r>
              <m:t>θ</m:t>
            </m:r>
          </m:e>
          <m:sub>
            <m:r>
              <m:t>1</m:t>
            </m:r>
          </m:sub>
        </m:sSub>
      </m:oMath>
    </w:p>
    <w:p>
      <w:pPr>
        <w:numPr>
          <w:ilvl w:val="0"/>
          <w:numId w:val="1017"/>
        </w:numPr>
      </w:pPr>
      <w:r>
        <w:t xml:space="preserve">Spherical surface element:</w:t>
      </w:r>
    </w:p>
    <w:p>
      <w:pPr>
        <w:pStyle w:val="BodyText"/>
      </w:pPr>
      <m:oMathPara>
        <m:oMathParaPr>
          <m:jc m:val="center"/>
        </m:oMathParaPr>
        <m:oMath>
          <m:r>
            <m:t>d</m:t>
          </m:r>
          <m:r>
            <m:t>A</m:t>
          </m:r>
          <m:r>
            <m:rPr>
              <m:sty m:val="p"/>
            </m:rPr>
            <m:t>=</m:t>
          </m:r>
          <m:sSup>
            <m:e>
              <m:r>
                <m:rPr>
                  <m:sty m:val="p"/>
                </m:rPr>
                <m:t>sin</m:t>
              </m:r>
            </m:e>
            <m:sup>
              <m:r>
                <m:t>2</m:t>
              </m:r>
            </m:sup>
          </m:sSup>
          <m:d>
            <m:dPr>
              <m:begChr m:val="("/>
              <m:endChr m:val=")"/>
              <m:sepChr m:val=""/>
              <m:grow/>
            </m:dPr>
            <m:e>
              <m:sSub>
                <m:e>
                  <m:r>
                    <m:t>θ</m:t>
                  </m:r>
                </m:e>
                <m:sub>
                  <m:r>
                    <m:t>3</m:t>
                  </m:r>
                </m:sub>
              </m:sSub>
            </m:e>
          </m:d>
          <m:r>
            <m:rPr>
              <m:sty m:val="p"/>
            </m:rPr>
            <m:t>sin</m:t>
          </m:r>
          <m:d>
            <m:dPr>
              <m:begChr m:val="("/>
              <m:endChr m:val=")"/>
              <m:sepChr m:val=""/>
              <m:grow/>
            </m:dPr>
            <m:e>
              <m:sSub>
                <m:e>
                  <m:r>
                    <m:t>θ</m:t>
                  </m:r>
                </m:e>
                <m:sub>
                  <m:r>
                    <m:t>2</m:t>
                  </m:r>
                </m:sub>
              </m:sSub>
            </m:e>
          </m:d>
          <m:r>
            <m:t> </m:t>
          </m:r>
          <m:r>
            <m:t>d</m:t>
          </m:r>
          <m:sSub>
            <m:e>
              <m:r>
                <m:t>θ</m:t>
              </m:r>
            </m:e>
            <m:sub>
              <m:r>
                <m:t>1</m:t>
              </m:r>
            </m:sub>
          </m:sSub>
          <m:r>
            <m:t> </m:t>
          </m:r>
          <m:r>
            <m:t>d</m:t>
          </m:r>
          <m:sSub>
            <m:e>
              <m:r>
                <m:t>θ</m:t>
              </m:r>
            </m:e>
            <m:sub>
              <m:r>
                <m:t>2</m:t>
              </m:r>
            </m:sub>
          </m:sSub>
          <m:r>
            <m:t>d</m:t>
          </m:r>
          <m:sSub>
            <m:e>
              <m:r>
                <m:t>θ</m:t>
              </m:r>
            </m:e>
            <m:sub>
              <m:r>
                <m:t>3</m:t>
              </m:r>
            </m:sub>
          </m:sSub>
        </m:oMath>
      </m:oMathPara>
    </w:p>
    <w:bookmarkEnd w:id="42"/>
    <w:bookmarkStart w:id="43" w:name="sec:n-sphere"/>
    <w:p>
      <w:pPr>
        <w:pStyle w:val="Heading2"/>
      </w:pPr>
      <w:r>
        <w:rPr>
          <w:rStyle w:val="SectionNumber"/>
        </w:rPr>
        <w:t xml:space="preserve">3.2</w:t>
      </w:r>
      <w:r>
        <w:tab/>
      </w:r>
      <w:r>
        <w:t xml:space="preserve">n-sphere</w:t>
      </w:r>
    </w:p>
    <w:p>
      <w:pPr>
        <w:numPr>
          <w:ilvl w:val="0"/>
          <w:numId w:val="1019"/>
        </w:numPr>
      </w:pPr>
      <w:r>
        <w:t xml:space="preserve">Polar coordinates:</w:t>
      </w:r>
    </w:p>
    <w:p>
      <w:pPr>
        <w:numPr>
          <w:ilvl w:val="1"/>
          <w:numId w:val="1020"/>
        </w:numPr>
      </w:pPr>
      <m:oMath>
        <m:sSub>
          <m:e>
            <m:r>
              <m:t>x</m:t>
            </m:r>
          </m:e>
          <m:sub>
            <m:r>
              <m:t>0</m:t>
            </m:r>
          </m:sub>
        </m:sSub>
        <m:r>
          <m:rPr>
            <m:sty m:val="p"/>
          </m:rPr>
          <m:t>=</m:t>
        </m:r>
        <m:r>
          <m:rPr>
            <m:sty m:val="p"/>
          </m:rPr>
          <m:t>cos</m:t>
        </m:r>
        <m:sSub>
          <m:e>
            <m:r>
              <m:t>θ</m:t>
            </m:r>
          </m:e>
          <m:sub>
            <m:r>
              <m:t>n</m:t>
            </m:r>
          </m:sub>
        </m:sSub>
      </m:oMath>
    </w:p>
    <w:p>
      <w:pPr>
        <w:numPr>
          <w:ilvl w:val="1"/>
          <w:numId w:val="1020"/>
        </w:numPr>
      </w:pPr>
      <m:oMath>
        <m:sSub>
          <m:e>
            <m:r>
              <m:t>x</m:t>
            </m:r>
          </m:e>
          <m:sub>
            <m:r>
              <m:t>1</m:t>
            </m:r>
          </m:sub>
        </m:sSub>
        <m:r>
          <m:rPr>
            <m:sty m:val="p"/>
          </m:rPr>
          <m:t>=</m:t>
        </m:r>
        <m:r>
          <m:rPr>
            <m:sty m:val="p"/>
          </m:rPr>
          <m:t>sin</m:t>
        </m:r>
        <m:sSub>
          <m:e>
            <m:r>
              <m:t>θ</m:t>
            </m:r>
          </m:e>
          <m:sub>
            <m:r>
              <m:t>n</m:t>
            </m:r>
          </m:sub>
        </m:sSub>
        <m:r>
          <m:rPr>
            <m:sty m:val="p"/>
          </m:rPr>
          <m:t>cos</m:t>
        </m:r>
        <m:sSub>
          <m:e>
            <m:r>
              <m:t>θ</m:t>
            </m:r>
          </m:e>
          <m:sub>
            <m:r>
              <m:t>n</m:t>
            </m:r>
            <m:r>
              <m:rPr>
                <m:sty m:val="p"/>
              </m:rPr>
              <m:t>−</m:t>
            </m:r>
            <m:r>
              <m:t>1</m:t>
            </m:r>
          </m:sub>
        </m:sSub>
      </m:oMath>
    </w:p>
    <w:p>
      <w:pPr>
        <w:numPr>
          <w:ilvl w:val="1"/>
          <w:numId w:val="1020"/>
        </w:numPr>
      </w:pPr>
      <m:oMath>
        <m:sSub>
          <m:e>
            <m:r>
              <m:t>x</m:t>
            </m:r>
          </m:e>
          <m:sub>
            <m:r>
              <m:t>2</m:t>
            </m:r>
          </m:sub>
        </m:sSub>
        <m:r>
          <m:rPr>
            <m:sty m:val="p"/>
          </m:rPr>
          <m:t>=</m:t>
        </m:r>
        <m:r>
          <m:rPr>
            <m:sty m:val="p"/>
          </m:rPr>
          <m:t>sin</m:t>
        </m:r>
        <m:sSub>
          <m:e>
            <m:r>
              <m:t>θ</m:t>
            </m:r>
          </m:e>
          <m:sub>
            <m:r>
              <m:t>n</m:t>
            </m:r>
          </m:sub>
        </m:sSub>
        <m:r>
          <m:rPr>
            <m:sty m:val="p"/>
          </m:rPr>
          <m:t>sin</m:t>
        </m:r>
        <m:sSub>
          <m:e>
            <m:r>
              <m:t>θ</m:t>
            </m:r>
          </m:e>
          <m:sub>
            <m:r>
              <m:t>n</m:t>
            </m:r>
            <m:r>
              <m:rPr>
                <m:sty m:val="p"/>
              </m:rPr>
              <m:t>−</m:t>
            </m:r>
            <m:r>
              <m:t>1</m:t>
            </m:r>
          </m:sub>
        </m:sSub>
        <m:r>
          <m:rPr>
            <m:sty m:val="p"/>
          </m:rPr>
          <m:t>cos</m:t>
        </m:r>
        <m:sSub>
          <m:e>
            <m:r>
              <m:t>θ</m:t>
            </m:r>
          </m:e>
          <m:sub>
            <m:r>
              <m:t>n</m:t>
            </m:r>
            <m:r>
              <m:rPr>
                <m:sty m:val="p"/>
              </m:rPr>
              <m:t>−</m:t>
            </m:r>
            <m:r>
              <m:t>2</m:t>
            </m:r>
          </m:sub>
        </m:sSub>
      </m:oMath>
    </w:p>
    <w:p>
      <w:pPr>
        <w:numPr>
          <w:ilvl w:val="1"/>
          <w:numId w:val="1020"/>
        </w:numPr>
      </w:pPr>
      <m:oMath>
        <m:sSub>
          <m:e>
            <m:r>
              <m:t>x</m:t>
            </m:r>
          </m:e>
          <m:sub>
            <m:r>
              <m:t>3</m:t>
            </m:r>
          </m:sub>
        </m:sSub>
        <m:r>
          <m:rPr>
            <m:sty m:val="p"/>
          </m:rPr>
          <m:t>=</m:t>
        </m:r>
        <m:r>
          <m:rPr>
            <m:sty m:val="p"/>
          </m:rPr>
          <m:t>sin</m:t>
        </m:r>
        <m:sSub>
          <m:e>
            <m:r>
              <m:t>θ</m:t>
            </m:r>
          </m:e>
          <m:sub>
            <m:r>
              <m:t>n</m:t>
            </m:r>
          </m:sub>
        </m:sSub>
        <m:r>
          <m:rPr>
            <m:sty m:val="p"/>
          </m:rPr>
          <m:t>sin</m:t>
        </m:r>
        <m:sSub>
          <m:e>
            <m:r>
              <m:t>θ</m:t>
            </m:r>
          </m:e>
          <m:sub>
            <m:r>
              <m:t>n</m:t>
            </m:r>
            <m:r>
              <m:rPr>
                <m:sty m:val="p"/>
              </m:rPr>
              <m:t>−</m:t>
            </m:r>
            <m:r>
              <m:t>1</m:t>
            </m:r>
          </m:sub>
        </m:sSub>
        <m:r>
          <m:rPr>
            <m:sty m:val="p"/>
          </m:rPr>
          <m:t>sin</m:t>
        </m:r>
        <m:sSub>
          <m:e>
            <m:r>
              <m:t>θ</m:t>
            </m:r>
          </m:e>
          <m:sub>
            <m:r>
              <m:t>n</m:t>
            </m:r>
            <m:r>
              <m:rPr>
                <m:sty m:val="p"/>
              </m:rPr>
              <m:t>−</m:t>
            </m:r>
            <m:r>
              <m:t>2</m:t>
            </m:r>
          </m:sub>
        </m:sSub>
        <m:r>
          <m:rPr>
            <m:sty m:val="p"/>
          </m:rPr>
          <m:t>cos</m:t>
        </m:r>
        <m:sSub>
          <m:e>
            <m:r>
              <m:t>θ</m:t>
            </m:r>
          </m:e>
          <m:sub>
            <m:r>
              <m:t>n</m:t>
            </m:r>
            <m:r>
              <m:rPr>
                <m:sty m:val="p"/>
              </m:rPr>
              <m:t>−</m:t>
            </m:r>
            <m:r>
              <m:t>3</m:t>
            </m:r>
          </m:sub>
        </m:sSub>
      </m:oMath>
    </w:p>
    <w:p>
      <w:pPr>
        <w:numPr>
          <w:ilvl w:val="1"/>
          <w:numId w:val="1020"/>
        </w:numPr>
      </w:pPr>
      <m:oMath>
        <m:r>
          <m:rPr>
            <m:sty m:val="p"/>
          </m:rPr>
          <m:t>⋯</m:t>
        </m:r>
      </m:oMath>
    </w:p>
    <w:p>
      <w:pPr>
        <w:numPr>
          <w:ilvl w:val="1"/>
          <w:numId w:val="1020"/>
        </w:numPr>
      </w:pPr>
      <m:oMath>
        <m:sSub>
          <m:e>
            <m:r>
              <m:t>x</m:t>
            </m:r>
          </m:e>
          <m:sub>
            <m:r>
              <m:t>n</m:t>
            </m:r>
            <m:r>
              <m:rPr>
                <m:sty m:val="p"/>
              </m:rPr>
              <m:t>−</m:t>
            </m:r>
            <m:r>
              <m:t>1</m:t>
            </m:r>
          </m:sub>
        </m:sSub>
        <m:r>
          <m:rPr>
            <m:sty m:val="p"/>
          </m:rPr>
          <m:t>=</m:t>
        </m:r>
        <m:r>
          <m:rPr>
            <m:sty m:val="p"/>
          </m:rPr>
          <m:t>sin</m:t>
        </m:r>
        <m:sSub>
          <m:e>
            <m:r>
              <m:t>θ</m:t>
            </m:r>
          </m:e>
          <m:sub>
            <m:r>
              <m:t>n</m:t>
            </m:r>
          </m:sub>
        </m:sSub>
        <m:r>
          <m:rPr>
            <m:sty m:val="p"/>
          </m:rPr>
          <m:t>sin</m:t>
        </m:r>
        <m:sSub>
          <m:e>
            <m:r>
              <m:t>θ</m:t>
            </m:r>
          </m:e>
          <m:sub>
            <m:r>
              <m:t>n</m:t>
            </m:r>
            <m:r>
              <m:rPr>
                <m:sty m:val="p"/>
              </m:rPr>
              <m:t>−</m:t>
            </m:r>
            <m:r>
              <m:t>1</m:t>
            </m:r>
          </m:sub>
        </m:sSub>
        <m:r>
          <m:rPr>
            <m:sty m:val="p"/>
          </m:rPr>
          <m:t>sin</m:t>
        </m:r>
        <m:sSub>
          <m:e>
            <m:r>
              <m:t>θ</m:t>
            </m:r>
          </m:e>
          <m:sub>
            <m:r>
              <m:t>n</m:t>
            </m:r>
            <m:r>
              <m:rPr>
                <m:sty m:val="p"/>
              </m:rPr>
              <m:t>−</m:t>
            </m:r>
            <m:r>
              <m:t>2</m:t>
            </m:r>
          </m:sub>
        </m:sSub>
        <m:r>
          <m:rPr>
            <m:sty m:val="p"/>
          </m:rPr>
          <m:t>⋯</m:t>
        </m:r>
        <m:r>
          <m:rPr>
            <m:sty m:val="p"/>
          </m:rPr>
          <m:t>cos</m:t>
        </m:r>
        <m:sSub>
          <m:e>
            <m:r>
              <m:t>θ</m:t>
            </m:r>
          </m:e>
          <m:sub>
            <m:r>
              <m:t>1</m:t>
            </m:r>
          </m:sub>
        </m:sSub>
      </m:oMath>
    </w:p>
    <w:p>
      <w:pPr>
        <w:numPr>
          <w:ilvl w:val="1"/>
          <w:numId w:val="1020"/>
        </w:numPr>
      </w:pPr>
      <m:oMath>
        <m:sSub>
          <m:e>
            <m:r>
              <m:t>x</m:t>
            </m:r>
          </m:e>
          <m:sub>
            <m:r>
              <m:t>n</m:t>
            </m:r>
          </m:sub>
        </m:sSub>
        <m:r>
          <m:rPr>
            <m:sty m:val="p"/>
          </m:rPr>
          <m:t>=</m:t>
        </m:r>
        <m:r>
          <m:rPr>
            <m:sty m:val="p"/>
          </m:rPr>
          <m:t>sin</m:t>
        </m:r>
        <m:sSub>
          <m:e>
            <m:r>
              <m:t>θ</m:t>
            </m:r>
          </m:e>
          <m:sub>
            <m:r>
              <m:t>n</m:t>
            </m:r>
          </m:sub>
        </m:sSub>
        <m:r>
          <m:rPr>
            <m:sty m:val="p"/>
          </m:rPr>
          <m:t>sin</m:t>
        </m:r>
        <m:sSub>
          <m:e>
            <m:r>
              <m:t>θ</m:t>
            </m:r>
          </m:e>
          <m:sub>
            <m:r>
              <m:t>n</m:t>
            </m:r>
            <m:r>
              <m:rPr>
                <m:sty m:val="p"/>
              </m:rPr>
              <m:t>−</m:t>
            </m:r>
            <m:r>
              <m:t>1</m:t>
            </m:r>
          </m:sub>
        </m:sSub>
        <m:r>
          <m:rPr>
            <m:sty m:val="p"/>
          </m:rPr>
          <m:t>sin</m:t>
        </m:r>
        <m:sSub>
          <m:e>
            <m:r>
              <m:t>θ</m:t>
            </m:r>
          </m:e>
          <m:sub>
            <m:r>
              <m:t>n</m:t>
            </m:r>
            <m:r>
              <m:rPr>
                <m:sty m:val="p"/>
              </m:rPr>
              <m:t>−</m:t>
            </m:r>
            <m:r>
              <m:t>2</m:t>
            </m:r>
          </m:sub>
        </m:sSub>
        <m:r>
          <m:rPr>
            <m:sty m:val="p"/>
          </m:rPr>
          <m:t>⋯</m:t>
        </m:r>
        <m:r>
          <m:rPr>
            <m:sty m:val="p"/>
          </m:rPr>
          <m:t>sin</m:t>
        </m:r>
        <m:sSub>
          <m:e>
            <m:r>
              <m:t>θ</m:t>
            </m:r>
          </m:e>
          <m:sub>
            <m:r>
              <m:t>1</m:t>
            </m:r>
          </m:sub>
        </m:sSub>
      </m:oMath>
    </w:p>
    <w:p>
      <w:pPr>
        <w:numPr>
          <w:ilvl w:val="0"/>
          <w:numId w:val="1019"/>
        </w:numPr>
      </w:pPr>
      <w:r>
        <w:t xml:space="preserve">Spherical surface element:</w:t>
      </w:r>
    </w:p>
    <w:p>
      <w:pPr>
        <w:pStyle w:val="BodyText"/>
      </w:pPr>
      <m:oMathPara>
        <m:oMathParaPr>
          <m:jc m:val="center"/>
        </m:oMathParaPr>
        <m:oMath>
          <m:sSup>
            <m:e>
              <m:r>
                <m:t>d</m:t>
              </m:r>
            </m:e>
            <m:sup>
              <m:r>
                <m:t>n</m:t>
              </m:r>
            </m:sup>
          </m:sSup>
          <m:r>
            <m:t>A</m:t>
          </m:r>
          <m:r>
            <m:rPr>
              <m:sty m:val="p"/>
            </m:rPr>
            <m:t>=</m:t>
          </m:r>
          <m:sSup>
            <m:e>
              <m:r>
                <m:rPr>
                  <m:sty m:val="p"/>
                </m:rPr>
                <m:t>sin</m:t>
              </m:r>
            </m:e>
            <m:sup>
              <m:r>
                <m:t>n</m:t>
              </m:r>
              <m:r>
                <m:rPr>
                  <m:sty m:val="p"/>
                </m:rPr>
                <m:t>−</m:t>
              </m:r>
              <m:r>
                <m:t>2</m:t>
              </m:r>
            </m:sup>
          </m:sSup>
          <m:d>
            <m:dPr>
              <m:begChr m:val="("/>
              <m:endChr m:val=")"/>
              <m:sepChr m:val=""/>
              <m:grow/>
            </m:dPr>
            <m:e>
              <m:sSub>
                <m:e>
                  <m:r>
                    <m:t>θ</m:t>
                  </m:r>
                </m:e>
                <m:sub>
                  <m:r>
                    <m:t>n</m:t>
                  </m:r>
                  <m:r>
                    <m:rPr>
                      <m:sty m:val="p"/>
                    </m:rPr>
                    <m:t>−</m:t>
                  </m:r>
                  <m:r>
                    <m:t>1</m:t>
                  </m:r>
                </m:sub>
              </m:sSub>
            </m:e>
          </m:d>
          <m:sSup>
            <m:e>
              <m:r>
                <m:rPr>
                  <m:sty m:val="p"/>
                </m:rPr>
                <m:t>sin</m:t>
              </m:r>
            </m:e>
            <m:sup>
              <m:r>
                <m:t>n</m:t>
              </m:r>
              <m:r>
                <m:rPr>
                  <m:sty m:val="p"/>
                </m:rPr>
                <m:t>−</m:t>
              </m:r>
              <m:r>
                <m:t>1</m:t>
              </m:r>
            </m:sup>
          </m:sSup>
          <m:d>
            <m:dPr>
              <m:begChr m:val="("/>
              <m:endChr m:val=")"/>
              <m:sepChr m:val=""/>
              <m:grow/>
            </m:dPr>
            <m:e>
              <m:sSub>
                <m:e>
                  <m:r>
                    <m:t>θ</m:t>
                  </m:r>
                </m:e>
                <m:sub>
                  <m:r>
                    <m:t>n</m:t>
                  </m:r>
                  <m:r>
                    <m:rPr>
                      <m:sty m:val="p"/>
                    </m:rPr>
                    <m:t>−</m:t>
                  </m:r>
                  <m:r>
                    <m:t>2</m:t>
                  </m:r>
                </m:sub>
              </m:sSub>
            </m:e>
          </m:d>
          <m:r>
            <m:rPr>
              <m:sty m:val="p"/>
            </m:rPr>
            <m:t>⋯</m:t>
          </m:r>
          <m:r>
            <m:rPr>
              <m:sty m:val="p"/>
            </m:rPr>
            <m:t>sin</m:t>
          </m:r>
          <m:d>
            <m:dPr>
              <m:begChr m:val="("/>
              <m:endChr m:val=")"/>
              <m:sepChr m:val=""/>
              <m:grow/>
            </m:dPr>
            <m:e>
              <m:sSub>
                <m:e>
                  <m:r>
                    <m:t>θ</m:t>
                  </m:r>
                </m:e>
                <m:sub>
                  <m:r>
                    <m:t>2</m:t>
                  </m:r>
                </m:sub>
              </m:sSub>
            </m:e>
          </m:d>
          <m:r>
            <m:t> </m:t>
          </m:r>
          <m:r>
            <m:t>d</m:t>
          </m:r>
          <m:sSub>
            <m:e>
              <m:r>
                <m:t>θ</m:t>
              </m:r>
            </m:e>
            <m:sub>
              <m:r>
                <m:t>1</m:t>
              </m:r>
            </m:sub>
          </m:sSub>
          <m:r>
            <m:t> </m:t>
          </m:r>
          <m:r>
            <m:t>d</m:t>
          </m:r>
          <m:sSub>
            <m:e>
              <m:r>
                <m:t>θ</m:t>
              </m:r>
            </m:e>
            <m:sub>
              <m:r>
                <m:t>2</m:t>
              </m:r>
            </m:sub>
          </m:sSub>
          <m:r>
            <m:rPr>
              <m:sty m:val="p"/>
            </m:rPr>
            <m:t>⋯</m:t>
          </m:r>
          <m:r>
            <m:t>d</m:t>
          </m:r>
          <m:sSub>
            <m:e>
              <m:r>
                <m:t>θ</m:t>
              </m:r>
            </m:e>
            <m:sub>
              <m:r>
                <m:t>n</m:t>
              </m:r>
              <m:r>
                <m:rPr>
                  <m:sty m:val="p"/>
                </m:rPr>
                <m:t>−</m:t>
              </m:r>
              <m:r>
                <m:t>1</m:t>
              </m:r>
            </m:sub>
          </m:sSub>
        </m:oMath>
      </m:oMathPara>
    </w:p>
    <w:bookmarkEnd w:id="43"/>
    <w:bookmarkStart w:id="44" w:name="sec:how-to-generate-the-point-set"/>
    <w:p>
      <w:pPr>
        <w:pStyle w:val="Heading2"/>
      </w:pPr>
      <w:r>
        <w:rPr>
          <w:rStyle w:val="SectionNumber"/>
        </w:rPr>
        <w:t xml:space="preserve">3.3</w:t>
      </w:r>
      <w:r>
        <w:tab/>
      </w:r>
      <w:r>
        <w:t xml:space="preserve">How to Generate the Point Set</w:t>
      </w:r>
    </w:p>
    <w:p>
      <w:pPr>
        <w:numPr>
          <w:ilvl w:val="0"/>
          <w:numId w:val="1021"/>
        </w:numPr>
      </w:pPr>
      <m:oMath>
        <m:sSub>
          <m:e>
            <m:r>
              <m:t>p</m:t>
            </m:r>
          </m:e>
          <m:sub>
            <m:r>
              <m:t>0</m:t>
            </m:r>
          </m:sub>
        </m:sSub>
        <m:r>
          <m:rPr>
            <m:sty m:val="p"/>
          </m:rPr>
          <m:t>=</m:t>
        </m:r>
        <m:d>
          <m:dPr>
            <m:begChr m:val="["/>
            <m:endChr m:val="]"/>
            <m:sepChr m:val=""/>
            <m:grow/>
          </m:dPr>
          <m:e>
            <m:r>
              <m:rPr>
                <m:sty m:val="p"/>
              </m:rPr>
              <m:t>cos</m:t>
            </m:r>
            <m:sSub>
              <m:e>
                <m:r>
                  <m:t>θ</m:t>
                </m:r>
              </m:e>
              <m:sub>
                <m:r>
                  <m:t>1</m:t>
                </m:r>
              </m:sub>
            </m:sSub>
            <m:r>
              <m:rPr>
                <m:sty m:val="p"/>
              </m:rPr>
              <m:t>,</m:t>
            </m:r>
            <m:r>
              <m:rPr>
                <m:sty m:val="p"/>
              </m:rPr>
              <m:t>sin</m:t>
            </m:r>
            <m:sSub>
              <m:e>
                <m:r>
                  <m:t>θ</m:t>
                </m:r>
              </m:e>
              <m:sub>
                <m:r>
                  <m:t>1</m:t>
                </m:r>
              </m:sub>
            </m:sSub>
          </m:e>
        </m:d>
      </m:oMath>
      <w:r>
        <w:t xml:space="preserve"> </w:t>
      </w:r>
      <w:r>
        <w:t xml:space="preserve">where</w:t>
      </w:r>
      <w:r>
        <w:t xml:space="preserve"> </w:t>
      </w:r>
      <m:oMath>
        <m:sSub>
          <m:e>
            <m:r>
              <m:t>θ</m:t>
            </m:r>
          </m:e>
          <m:sub>
            <m:r>
              <m:t>1</m:t>
            </m:r>
          </m:sub>
        </m:sSub>
        <m:r>
          <m:rPr>
            <m:sty m:val="p"/>
          </m:rPr>
          <m:t>=</m:t>
        </m:r>
        <m:r>
          <m:t>2</m:t>
        </m:r>
        <m:r>
          <m:t>π</m:t>
        </m:r>
        <m:r>
          <m:rPr>
            <m:sty m:val="p"/>
          </m:rPr>
          <m:t>⋅</m:t>
        </m:r>
        <m:r>
          <m:rPr>
            <m:sty m:val="p"/>
          </m:rPr>
          <m:t>v</m:t>
        </m:r>
        <m:r>
          <m:rPr>
            <m:sty m:val="p"/>
          </m:rPr>
          <m:t>d</m:t>
        </m:r>
        <m:r>
          <m:rPr>
            <m:sty m:val="p"/>
          </m:rPr>
          <m:t>c</m:t>
        </m:r>
        <m:d>
          <m:dPr>
            <m:begChr m:val="("/>
            <m:endChr m:val=")"/>
            <m:sepChr m:val=""/>
            <m:grow/>
          </m:dPr>
          <m:e>
            <m:r>
              <m:t>k</m:t>
            </m:r>
            <m:r>
              <m:rPr>
                <m:sty m:val="p"/>
              </m:rPr>
              <m:t>,</m:t>
            </m:r>
            <m:sSub>
              <m:e>
                <m:r>
                  <m:t>b</m:t>
                </m:r>
              </m:e>
              <m:sub>
                <m:r>
                  <m:t>1</m:t>
                </m:r>
              </m:sub>
            </m:sSub>
          </m:e>
        </m:d>
      </m:oMath>
    </w:p>
    <w:p>
      <w:pPr>
        <w:numPr>
          <w:ilvl w:val="0"/>
          <w:numId w:val="1021"/>
        </w:numPr>
      </w:pPr>
      <w:r>
        <w:t xml:space="preserve">Let</w:t>
      </w:r>
      <w:r>
        <w:t xml:space="preserve"> </w:t>
      </w:r>
      <m:oMath>
        <m:sSub>
          <m:e>
            <m:r>
              <m:t>f</m:t>
            </m:r>
          </m:e>
          <m:sub>
            <m:r>
              <m:t>j</m:t>
            </m:r>
          </m:sub>
        </m:sSub>
        <m:d>
          <m:dPr>
            <m:begChr m:val="("/>
            <m:endChr m:val=")"/>
            <m:sepChr m:val=""/>
            <m:grow/>
          </m:dPr>
          <m:e>
            <m:r>
              <m:t>θ</m:t>
            </m:r>
          </m:e>
        </m:d>
      </m:oMath>
      <w:r>
        <w:t xml:space="preserve"> </w:t>
      </w:r>
      <w:r>
        <w:t xml:space="preserve">=</w:t>
      </w:r>
      <w:r>
        <w:t xml:space="preserve"> </w:t>
      </w:r>
      <m:oMath>
        <m:r>
          <m:rPr>
            <m:sty m:val="p"/>
          </m:rPr>
          <m:t>∫</m:t>
        </m:r>
        <m:sSup>
          <m:e>
            <m:r>
              <m:rPr>
                <m:sty m:val="p"/>
              </m:rPr>
              <m:t>sin</m:t>
            </m:r>
          </m:e>
          <m:sup>
            <m:r>
              <m:t>j</m:t>
            </m:r>
          </m:sup>
        </m:sSup>
        <m:r>
          <m:t>θ</m:t>
        </m:r>
        <m:r>
          <m:rPr>
            <m:sty m:val="p"/>
          </m:rPr>
          <m:t>d</m:t>
        </m:r>
        <m:r>
          <m:t>θ</m:t>
        </m:r>
      </m:oMath>
      <w:r>
        <w:t xml:space="preserve">, where</w:t>
      </w:r>
      <w:r>
        <w:t xml:space="preserve"> </w:t>
      </w:r>
      <m:oMath>
        <m:r>
          <m:t>θ</m:t>
        </m:r>
        <m:r>
          <m:rPr>
            <m:sty m:val="p"/>
          </m:rPr>
          <m:t>∈</m:t>
        </m:r>
        <m:d>
          <m:dPr>
            <m:begChr m:val="("/>
            <m:endChr m:val=")"/>
            <m:sepChr m:val=""/>
            <m:grow/>
          </m:dPr>
          <m:e>
            <m:r>
              <m:t>0</m:t>
            </m:r>
            <m:r>
              <m:rPr>
                <m:sty m:val="p"/>
              </m:rPr>
              <m:t>,</m:t>
            </m:r>
            <m:r>
              <m:t>π</m:t>
            </m:r>
          </m:e>
        </m:d>
      </m:oMath>
      <w:r>
        <w:t xml:space="preserve">.</w:t>
      </w:r>
      <w:r>
        <w:br/>
      </w:r>
    </w:p>
    <w:p>
      <w:pPr>
        <w:numPr>
          <w:ilvl w:val="1"/>
          <w:numId w:val="1022"/>
        </w:numPr>
      </w:pPr>
      <w:r>
        <w:t xml:space="preserve">Note 1:</w:t>
      </w:r>
      <w:r>
        <w:t xml:space="preserve"> </w:t>
      </w:r>
      <m:oMath>
        <m:sSub>
          <m:e>
            <m:r>
              <m:t>f</m:t>
            </m:r>
          </m:e>
          <m:sub>
            <m:r>
              <m:t>j</m:t>
            </m:r>
          </m:sub>
        </m:sSub>
        <m:d>
          <m:dPr>
            <m:begChr m:val="("/>
            <m:endChr m:val=")"/>
            <m:sepChr m:val=""/>
            <m:grow/>
          </m:dPr>
          <m:e>
            <m:r>
              <m:t>θ</m:t>
            </m:r>
          </m:e>
        </m:d>
      </m:oMath>
      <w:r>
        <w:t xml:space="preserve"> </w:t>
      </w:r>
      <w:r>
        <w:t xml:space="preserve">can be defined recursively as:</w:t>
      </w:r>
    </w:p>
    <w:p>
      <w:pPr>
        <w:pStyle w:val="BodyText"/>
      </w:pPr>
      <m:oMathPara>
        <m:oMathParaPr>
          <m:jc m:val="center"/>
        </m:oMathParaPr>
        <m:oMath>
          <m:sSub>
            <m:e>
              <m:r>
                <m:t>f</m:t>
              </m:r>
            </m:e>
            <m:sub>
              <m:r>
                <m:t>j</m:t>
              </m:r>
            </m:sub>
          </m:sSub>
          <m:d>
            <m:dPr>
              <m:begChr m:val="("/>
              <m:endChr m:val=")"/>
              <m:sepChr m:val=""/>
              <m:grow/>
            </m:dPr>
            <m:e>
              <m:r>
                <m:t>θ</m:t>
              </m:r>
            </m:e>
          </m:d>
          <m:r>
            <m:rPr>
              <m:sty m:val="p"/>
            </m:rPr>
            <m:t>=</m:t>
          </m:r>
          <m:d>
            <m:dPr>
              <m:begChr m:val="{"/>
              <m:endChr m:val=""/>
              <m:sepChr m:val=""/>
              <m:grow/>
            </m:dPr>
            <m:e>
              <m:m>
                <m:mPr>
                  <m:baseJc m:val="center"/>
                  <m:plcHide m:val="1"/>
                  <m:mcs>
                    <m:mc>
                      <m:mcPr>
                        <m:mcJc m:val="left"/>
                        <m:count m:val="1"/>
                      </m:mcPr>
                    </m:mc>
                    <m:mc>
                      <m:mcPr>
                        <m:mcJc m:val="left"/>
                        <m:count m:val="1"/>
                      </m:mcPr>
                    </m:mc>
                  </m:mcs>
                </m:mPr>
                <m:mr>
                  <m:e>
                    <m:r>
                      <m:t>θ</m:t>
                    </m:r>
                  </m:e>
                  <m:e>
                    <m:r>
                      <m:rPr>
                        <m:nor/>
                        <m:sty m:val="p"/>
                      </m:rPr>
                      <m:t>if </m:t>
                    </m:r>
                    <m:r>
                      <m:t>j</m:t>
                    </m:r>
                    <m:r>
                      <m:rPr>
                        <m:sty m:val="p"/>
                      </m:rPr>
                      <m:t>=</m:t>
                    </m:r>
                    <m:r>
                      <m:t>0</m:t>
                    </m:r>
                    <m:r>
                      <m:rPr>
                        <m:sty m:val="p"/>
                      </m:rPr>
                      <m:t>,</m:t>
                    </m:r>
                  </m:e>
                </m:mr>
                <m:mr>
                  <m:e>
                    <m:r>
                      <m:rPr>
                        <m:sty m:val="p"/>
                      </m:rPr>
                      <m:t>−</m:t>
                    </m:r>
                    <m:r>
                      <m:rPr>
                        <m:sty m:val="p"/>
                      </m:rPr>
                      <m:t>cos</m:t>
                    </m:r>
                    <m:r>
                      <m:t>θ</m:t>
                    </m:r>
                  </m:e>
                  <m:e>
                    <m:r>
                      <m:rPr>
                        <m:nor/>
                        <m:sty m:val="p"/>
                      </m:rPr>
                      <m:t>if </m:t>
                    </m:r>
                    <m:r>
                      <m:t>j</m:t>
                    </m:r>
                    <m:r>
                      <m:rPr>
                        <m:sty m:val="p"/>
                      </m:rPr>
                      <m:t>=</m:t>
                    </m:r>
                    <m:r>
                      <m:t>1</m:t>
                    </m:r>
                    <m:r>
                      <m:rPr>
                        <m:sty m:val="p"/>
                      </m:rPr>
                      <m:t>,</m:t>
                    </m:r>
                  </m:e>
                </m:mr>
                <m:mr>
                  <m:e>
                    <m:d>
                      <m:dPr>
                        <m:begChr m:val="("/>
                        <m:endChr m:val=")"/>
                        <m:sepChr m:val=""/>
                        <m:grow/>
                      </m:dPr>
                      <m:e>
                        <m:r>
                          <m:t>1</m:t>
                        </m:r>
                        <m:r>
                          <m:rPr>
                            <m:sty m:val="p"/>
                          </m:rPr>
                          <m:t>/</m:t>
                        </m:r>
                        <m:r>
                          <m:t>n</m:t>
                        </m:r>
                      </m:e>
                    </m:d>
                    <m:d>
                      <m:dPr>
                        <m:begChr m:val="("/>
                        <m:endChr m:val=")"/>
                        <m:sepChr m:val=""/>
                        <m:grow/>
                      </m:dPr>
                      <m:e>
                        <m:r>
                          <m:rPr>
                            <m:sty m:val="p"/>
                          </m:rPr>
                          <m:t>−</m:t>
                        </m:r>
                        <m:r>
                          <m:rPr>
                            <m:sty m:val="p"/>
                          </m:rPr>
                          <m:t>cos</m:t>
                        </m:r>
                        <m:r>
                          <m:t>θ</m:t>
                        </m:r>
                        <m:sSup>
                          <m:e>
                            <m:r>
                              <m:rPr>
                                <m:sty m:val="p"/>
                              </m:rPr>
                              <m:t>sin</m:t>
                            </m:r>
                          </m:e>
                          <m:sup>
                            <m:r>
                              <m:t>j</m:t>
                            </m:r>
                            <m:r>
                              <m:rPr>
                                <m:sty m:val="p"/>
                              </m:rPr>
                              <m:t>−</m:t>
                            </m:r>
                            <m:r>
                              <m:t>1</m:t>
                            </m:r>
                          </m:sup>
                        </m:sSup>
                        <m:r>
                          <m:t>θ</m:t>
                        </m:r>
                        <m:r>
                          <m:rPr>
                            <m:sty m:val="p"/>
                          </m:rPr>
                          <m:t>+</m:t>
                        </m:r>
                        <m:d>
                          <m:dPr>
                            <m:begChr m:val="("/>
                            <m:endChr m:val=")"/>
                            <m:sepChr m:val=""/>
                            <m:grow/>
                          </m:dPr>
                          <m:e>
                            <m:r>
                              <m:t>n</m:t>
                            </m:r>
                            <m:r>
                              <m:rPr>
                                <m:sty m:val="p"/>
                              </m:rPr>
                              <m:t>−</m:t>
                            </m:r>
                            <m:r>
                              <m:t>1</m:t>
                            </m:r>
                          </m:e>
                        </m:d>
                        <m:r>
                          <m:rPr>
                            <m:sty m:val="p"/>
                          </m:rPr>
                          <m:t>∫</m:t>
                        </m:r>
                        <m:sSup>
                          <m:e>
                            <m:r>
                              <m:rPr>
                                <m:sty m:val="p"/>
                              </m:rPr>
                              <m:t>sin</m:t>
                            </m:r>
                          </m:e>
                          <m:sup>
                            <m:r>
                              <m:t>j</m:t>
                            </m:r>
                            <m:r>
                              <m:rPr>
                                <m:sty m:val="p"/>
                              </m:rPr>
                              <m:t>−</m:t>
                            </m:r>
                            <m:r>
                              <m:t>2</m:t>
                            </m:r>
                          </m:sup>
                        </m:sSup>
                        <m:r>
                          <m:t>θ</m:t>
                        </m:r>
                        <m:r>
                          <m:rPr>
                            <m:sty m:val="p"/>
                          </m:rPr>
                          <m:t>d</m:t>
                        </m:r>
                        <m:r>
                          <m:t>θ</m:t>
                        </m:r>
                      </m:e>
                    </m:d>
                  </m:e>
                  <m:e>
                    <m:r>
                      <m:rPr>
                        <m:nor/>
                        <m:sty m:val="p"/>
                      </m:rPr>
                      <m:t>otherwise</m:t>
                    </m:r>
                    <m:r>
                      <m:rPr>
                        <m:sty m:val="p"/>
                      </m:rPr>
                      <m:t>.</m:t>
                    </m:r>
                  </m:e>
                </m:mr>
              </m:m>
            </m:e>
          </m:d>
        </m:oMath>
      </m:oMathPara>
    </w:p>
    <w:p>
      <w:pPr>
        <w:numPr>
          <w:ilvl w:val="1"/>
          <w:numId w:val="1022"/>
        </w:numPr>
      </w:pPr>
      <w:r>
        <w:t xml:space="preserve">Note 2:</w:t>
      </w:r>
      <w:r>
        <w:t xml:space="preserve"> </w:t>
      </w:r>
      <m:oMath>
        <m:sSub>
          <m:e>
            <m:r>
              <m:t>f</m:t>
            </m:r>
          </m:e>
          <m:sub>
            <m:r>
              <m:t>j</m:t>
            </m:r>
          </m:sub>
        </m:sSub>
        <m:d>
          <m:dPr>
            <m:begChr m:val="("/>
            <m:endChr m:val=")"/>
            <m:sepChr m:val=""/>
            <m:grow/>
          </m:dPr>
          <m:e>
            <m:r>
              <m:t>θ</m:t>
            </m:r>
          </m:e>
        </m:d>
      </m:oMath>
      <w:r>
        <w:t xml:space="preserve"> </w:t>
      </w:r>
      <w:r>
        <w:t xml:space="preserve">is a monotonic increasing function in</w:t>
      </w:r>
      <w:r>
        <w:t xml:space="preserve"> </w:t>
      </w:r>
      <m:oMath>
        <m:d>
          <m:dPr>
            <m:begChr m:val="("/>
            <m:endChr m:val=")"/>
            <m:sepChr m:val=""/>
            <m:grow/>
          </m:dPr>
          <m:e>
            <m:r>
              <m:t>0</m:t>
            </m:r>
            <m:r>
              <m:rPr>
                <m:sty m:val="p"/>
              </m:rPr>
              <m:t>,</m:t>
            </m:r>
            <m:r>
              <m:t>π</m:t>
            </m:r>
          </m:e>
        </m:d>
      </m:oMath>
    </w:p>
    <w:p>
      <w:pPr>
        <w:numPr>
          <w:ilvl w:val="0"/>
          <w:numId w:val="1021"/>
        </w:numPr>
      </w:pPr>
      <w:r>
        <w:t xml:space="preserve">Map</w:t>
      </w:r>
      <w:r>
        <w:t xml:space="preserve"> </w:t>
      </w:r>
      <m:oMath>
        <m:r>
          <m:rPr>
            <m:sty m:val="p"/>
          </m:rPr>
          <m:t>v</m:t>
        </m:r>
        <m:r>
          <m:rPr>
            <m:sty m:val="p"/>
          </m:rPr>
          <m:t>d</m:t>
        </m:r>
        <m:r>
          <m:rPr>
            <m:sty m:val="p"/>
          </m:rPr>
          <m:t>c</m:t>
        </m:r>
        <m:d>
          <m:dPr>
            <m:begChr m:val="("/>
            <m:endChr m:val=")"/>
            <m:sepChr m:val=""/>
            <m:grow/>
          </m:dPr>
          <m:e>
            <m:r>
              <m:t>k</m:t>
            </m:r>
            <m:r>
              <m:rPr>
                <m:sty m:val="p"/>
              </m:rPr>
              <m:t>,</m:t>
            </m:r>
            <m:sSub>
              <m:e>
                <m:r>
                  <m:t>b</m:t>
                </m:r>
              </m:e>
              <m:sub>
                <m:r>
                  <m:t>j</m:t>
                </m:r>
              </m:sub>
            </m:sSub>
          </m:e>
        </m:d>
      </m:oMath>
      <w:r>
        <w:t xml:space="preserve"> </w:t>
      </w:r>
      <w:r>
        <w:t xml:space="preserve">uniformly to</w:t>
      </w:r>
      <w:r>
        <w:t xml:space="preserve"> </w:t>
      </w:r>
      <m:oMath>
        <m:sSub>
          <m:e>
            <m:r>
              <m:t>f</m:t>
            </m:r>
          </m:e>
          <m:sub>
            <m:r>
              <m:t>j</m:t>
            </m:r>
          </m:sub>
        </m:sSub>
        <m:d>
          <m:dPr>
            <m:begChr m:val="("/>
            <m:endChr m:val=")"/>
            <m:sepChr m:val=""/>
            <m:grow/>
          </m:dPr>
          <m:e>
            <m:r>
              <m:t>θ</m:t>
            </m:r>
          </m:e>
        </m:d>
      </m:oMath>
      <w:r>
        <w:t xml:space="preserve">:</w:t>
      </w:r>
      <w:r>
        <w:br/>
      </w:r>
      <m:oMath>
        <m:sSub>
          <m:e>
            <m:r>
              <m:t>t</m:t>
            </m:r>
          </m:e>
          <m:sub>
            <m:r>
              <m:t>j</m:t>
            </m:r>
          </m:sub>
        </m:sSub>
        <m:r>
          <m:rPr>
            <m:sty m:val="p"/>
          </m:rPr>
          <m:t>=</m:t>
        </m:r>
        <m:sSub>
          <m:e>
            <m:r>
              <m:t>f</m:t>
            </m:r>
          </m:e>
          <m:sub>
            <m:r>
              <m:t>j</m:t>
            </m:r>
          </m:sub>
        </m:sSub>
        <m:d>
          <m:dPr>
            <m:begChr m:val="("/>
            <m:endChr m:val=")"/>
            <m:sepChr m:val=""/>
            <m:grow/>
          </m:dPr>
          <m:e>
            <m:r>
              <m:t>0</m:t>
            </m:r>
          </m:e>
        </m:d>
        <m:r>
          <m:rPr>
            <m:sty m:val="p"/>
          </m:rPr>
          <m:t>+</m:t>
        </m:r>
        <m:d>
          <m:dPr>
            <m:begChr m:val="("/>
            <m:endChr m:val=")"/>
            <m:sepChr m:val=""/>
            <m:grow/>
          </m:dPr>
          <m:e>
            <m:sSub>
              <m:e>
                <m:r>
                  <m:t>f</m:t>
                </m:r>
              </m:e>
              <m:sub>
                <m:r>
                  <m:t>j</m:t>
                </m:r>
              </m:sub>
            </m:sSub>
            <m:d>
              <m:dPr>
                <m:begChr m:val="("/>
                <m:endChr m:val=")"/>
                <m:sepChr m:val=""/>
                <m:grow/>
              </m:dPr>
              <m:e>
                <m:r>
                  <m:t>π</m:t>
                </m:r>
              </m:e>
            </m:d>
            <m:r>
              <m:rPr>
                <m:sty m:val="p"/>
              </m:rPr>
              <m:t>−</m:t>
            </m:r>
            <m:sSub>
              <m:e>
                <m:r>
                  <m:t>f</m:t>
                </m:r>
              </m:e>
              <m:sub>
                <m:r>
                  <m:t>j</m:t>
                </m:r>
              </m:sub>
            </m:sSub>
            <m:d>
              <m:dPr>
                <m:begChr m:val="("/>
                <m:endChr m:val=")"/>
                <m:sepChr m:val=""/>
                <m:grow/>
              </m:dPr>
              <m:e>
                <m:r>
                  <m:t>0</m:t>
                </m:r>
              </m:e>
            </m:d>
          </m:e>
        </m:d>
        <m:r>
          <m:rPr>
            <m:sty m:val="p"/>
          </m:rPr>
          <m:t>v</m:t>
        </m:r>
        <m:r>
          <m:rPr>
            <m:sty m:val="p"/>
          </m:rPr>
          <m:t>d</m:t>
        </m:r>
        <m:r>
          <m:rPr>
            <m:sty m:val="p"/>
          </m:rPr>
          <m:t>c</m:t>
        </m:r>
        <m:d>
          <m:dPr>
            <m:begChr m:val="("/>
            <m:endChr m:val=")"/>
            <m:sepChr m:val=""/>
            <m:grow/>
          </m:dPr>
          <m:e>
            <m:r>
              <m:t>k</m:t>
            </m:r>
            <m:r>
              <m:rPr>
                <m:sty m:val="p"/>
              </m:rPr>
              <m:t>,</m:t>
            </m:r>
            <m:sSub>
              <m:e>
                <m:r>
                  <m:t>b</m:t>
                </m:r>
              </m:e>
              <m:sub>
                <m:r>
                  <m:t>j</m:t>
                </m:r>
              </m:sub>
            </m:sSub>
          </m:e>
        </m:d>
      </m:oMath>
    </w:p>
    <w:p>
      <w:pPr>
        <w:numPr>
          <w:ilvl w:val="0"/>
          <w:numId w:val="1021"/>
        </w:numPr>
      </w:pPr>
      <w:r>
        <w:t xml:space="preserve">Let</w:t>
      </w:r>
      <w:r>
        <w:t xml:space="preserve"> </w:t>
      </w:r>
      <m:oMath>
        <m:sSub>
          <m:e>
            <m:r>
              <m:t>θ</m:t>
            </m:r>
          </m:e>
          <m:sub>
            <m:r>
              <m:t>j</m:t>
            </m:r>
          </m:sub>
        </m:sSub>
        <m:r>
          <m:rPr>
            <m:sty m:val="p"/>
          </m:rPr>
          <m:t>=</m:t>
        </m:r>
        <m:sSubSup>
          <m:e>
            <m:r>
              <m:t>f</m:t>
            </m:r>
          </m:e>
          <m:sub>
            <m:r>
              <m:t>j</m:t>
            </m:r>
          </m:sub>
          <m:sup>
            <m:r>
              <m:rPr>
                <m:sty m:val="p"/>
              </m:rPr>
              <m:t>−</m:t>
            </m:r>
            <m:r>
              <m:t>1</m:t>
            </m:r>
          </m:sup>
        </m:sSubSup>
        <m:d>
          <m:dPr>
            <m:begChr m:val="("/>
            <m:endChr m:val=")"/>
            <m:sepChr m:val=""/>
            <m:grow/>
          </m:dPr>
          <m:e>
            <m:sSub>
              <m:e>
                <m:r>
                  <m:t>t</m:t>
                </m:r>
              </m:e>
              <m:sub>
                <m:r>
                  <m:t>j</m:t>
                </m:r>
              </m:sub>
            </m:sSub>
          </m:e>
        </m:d>
      </m:oMath>
    </w:p>
    <w:p>
      <w:pPr>
        <w:numPr>
          <w:ilvl w:val="0"/>
          <w:numId w:val="1021"/>
        </w:numPr>
      </w:pPr>
      <w:r>
        <w:t xml:space="preserve">Define</w:t>
      </w:r>
      <w:r>
        <w:t xml:space="preserve"> </w:t>
      </w:r>
      <m:oMath>
        <m:sSub>
          <m:e>
            <m:r>
              <m:t>p</m:t>
            </m:r>
          </m:e>
          <m:sub>
            <m:r>
              <m:t>n</m:t>
            </m:r>
          </m:sub>
        </m:sSub>
      </m:oMath>
      <w:r>
        <w:t xml:space="preserve"> </w:t>
      </w:r>
      <w:r>
        <w:t xml:space="preserve">recursively as:</w:t>
      </w:r>
      <w:r>
        <w:br/>
      </w:r>
      <m:oMath>
        <m:sSub>
          <m:e>
            <m:r>
              <m:t>p</m:t>
            </m:r>
          </m:e>
          <m:sub>
            <m:r>
              <m:t>n</m:t>
            </m:r>
          </m:sub>
        </m:sSub>
        <m:r>
          <m:rPr>
            <m:sty m:val="p"/>
          </m:rPr>
          <m:t>=</m:t>
        </m:r>
        <m:d>
          <m:dPr>
            <m:begChr m:val="["/>
            <m:endChr m:val="]"/>
            <m:sepChr m:val=""/>
            <m:grow/>
          </m:dPr>
          <m:e>
            <m:r>
              <m:rPr>
                <m:sty m:val="p"/>
              </m:rPr>
              <m:t>cos</m:t>
            </m:r>
            <m:sSub>
              <m:e>
                <m:r>
                  <m:t>θ</m:t>
                </m:r>
              </m:e>
              <m:sub>
                <m:r>
                  <m:t>n</m:t>
                </m:r>
              </m:sub>
            </m:sSub>
            <m:r>
              <m:rPr>
                <m:sty m:val="p"/>
              </m:rPr>
              <m:t>,</m:t>
            </m:r>
            <m:r>
              <m:rPr>
                <m:sty m:val="p"/>
              </m:rPr>
              <m:t>sin</m:t>
            </m:r>
            <m:sSub>
              <m:e>
                <m:r>
                  <m:t>θ</m:t>
                </m:r>
              </m:e>
              <m:sub>
                <m:r>
                  <m:t>n</m:t>
                </m:r>
              </m:sub>
            </m:sSub>
            <m:r>
              <m:rPr>
                <m:sty m:val="p"/>
              </m:rPr>
              <m:t>⋅</m:t>
            </m:r>
            <m:sSub>
              <m:e>
                <m:r>
                  <m:t>p</m:t>
                </m:r>
              </m:e>
              <m:sub>
                <m:r>
                  <m:t>n</m:t>
                </m:r>
                <m:r>
                  <m:rPr>
                    <m:sty m:val="p"/>
                  </m:rPr>
                  <m:t>−</m:t>
                </m:r>
                <m:r>
                  <m:t>1</m:t>
                </m:r>
              </m:sub>
            </m:sSub>
          </m:e>
        </m:d>
      </m:oMath>
    </w:p>
    <w:bookmarkEnd w:id="44"/>
    <w:bookmarkEnd w:id="45"/>
    <w:bookmarkStart w:id="64" w:name="sec:numerical-experiments"/>
    <w:p>
      <w:pPr>
        <w:pStyle w:val="Heading1"/>
      </w:pPr>
      <w:r>
        <w:rPr>
          <w:rStyle w:val="SectionNumber"/>
        </w:rPr>
        <w:t xml:space="preserve">4</w:t>
      </w:r>
      <w:r>
        <w:tab/>
      </w:r>
      <w:r>
        <w:t xml:space="preserve">Numerical Experiments</w:t>
      </w:r>
    </w:p>
    <w:bookmarkStart w:id="46" w:name="sec:testing-the-correctness"/>
    <w:p>
      <w:pPr>
        <w:pStyle w:val="Heading2"/>
      </w:pPr>
      <w:r>
        <w:rPr>
          <w:rStyle w:val="SectionNumber"/>
        </w:rPr>
        <w:t xml:space="preserve">4.1</w:t>
      </w:r>
      <w:r>
        <w:tab/>
      </w:r>
      <w:r>
        <w:t xml:space="preserve">Testing the Correctness</w:t>
      </w:r>
    </w:p>
    <w:p>
      <w:pPr>
        <w:numPr>
          <w:ilvl w:val="0"/>
          <w:numId w:val="1023"/>
        </w:numPr>
      </w:pPr>
      <w:r>
        <w:t xml:space="preserve">Compare the dispersion with the random point-set</w:t>
      </w:r>
    </w:p>
    <w:p>
      <w:pPr>
        <w:numPr>
          <w:ilvl w:val="1"/>
          <w:numId w:val="1024"/>
        </w:numPr>
      </w:pPr>
      <w:r>
        <w:t xml:space="preserve">Construct the convex hull for each point-set</w:t>
      </w:r>
    </w:p>
    <w:p>
      <w:pPr>
        <w:numPr>
          <w:ilvl w:val="1"/>
          <w:numId w:val="1024"/>
        </w:numPr>
      </w:pPr>
      <w:r>
        <w:t xml:space="preserve">Dispersion roughly measured by the difference of the maximum</w:t>
      </w:r>
      <w:r>
        <w:t xml:space="preserve"> </w:t>
      </w:r>
      <w:r>
        <w:t xml:space="preserve">distance and the minimum distance between every two neighbour</w:t>
      </w:r>
      <w:r>
        <w:t xml:space="preserve"> </w:t>
      </w:r>
      <w:r>
        <w:t xml:space="preserve">points:</w:t>
      </w:r>
    </w:p>
    <w:p>
      <w:pPr>
        <w:pStyle w:val="BodyText"/>
      </w:pPr>
      <m:oMathPara>
        <m:oMathParaPr>
          <m:jc m:val="center"/>
        </m:oMathParaPr>
        <m:oMath>
          <m:limLow>
            <m:e>
              <m:r>
                <m:rPr>
                  <m:sty m:val="p"/>
                </m:rPr>
                <m:t>max</m:t>
              </m:r>
            </m:e>
            <m:lim>
              <m:r>
                <m:t>a</m:t>
              </m:r>
              <m:r>
                <m:rPr>
                  <m:sty m:val="p"/>
                </m:rPr>
                <m:t>∈</m:t>
              </m:r>
              <m:r>
                <m:rPr>
                  <m:sty m:val="p"/>
                  <m:scr m:val="script"/>
                </m:rPr>
                <m:t>N</m:t>
              </m:r>
              <m:d>
                <m:dPr>
                  <m:begChr m:val="("/>
                  <m:endChr m:val=")"/>
                  <m:sepChr m:val=""/>
                  <m:grow/>
                </m:dPr>
                <m:e>
                  <m:r>
                    <m:t>b</m:t>
                  </m:r>
                </m:e>
              </m:d>
            </m:lim>
          </m:limLow>
          <m:r>
            <m:rPr>
              <m:sty m:val="p"/>
            </m:rPr>
            <m:t>{</m:t>
          </m:r>
          <m:r>
            <m:t>D</m:t>
          </m:r>
          <m:d>
            <m:dPr>
              <m:begChr m:val="("/>
              <m:endChr m:val=")"/>
              <m:sepChr m:val=""/>
              <m:grow/>
            </m:dPr>
            <m:e>
              <m:r>
                <m:t>a</m:t>
              </m:r>
              <m:r>
                <m:rPr>
                  <m:sty m:val="p"/>
                </m:rPr>
                <m:t>,</m:t>
              </m:r>
              <m:r>
                <m:t>b</m:t>
              </m:r>
            </m:e>
          </m:d>
          <m:r>
            <m:rPr>
              <m:sty m:val="p"/>
            </m:rPr>
            <m:t>}</m:t>
          </m:r>
          <m:r>
            <m:rPr>
              <m:sty m:val="p"/>
            </m:rPr>
            <m:t>−</m:t>
          </m:r>
          <m:limLow>
            <m:e>
              <m:r>
                <m:rPr>
                  <m:sty m:val="p"/>
                </m:rPr>
                <m:t>min</m:t>
              </m:r>
            </m:e>
            <m:lim>
              <m:r>
                <m:t>a</m:t>
              </m:r>
              <m:r>
                <m:rPr>
                  <m:sty m:val="p"/>
                </m:rPr>
                <m:t>∈</m:t>
              </m:r>
              <m:r>
                <m:rPr>
                  <m:sty m:val="p"/>
                  <m:scr m:val="script"/>
                </m:rPr>
                <m:t>N</m:t>
              </m:r>
              <m:d>
                <m:dPr>
                  <m:begChr m:val="("/>
                  <m:endChr m:val=")"/>
                  <m:sepChr m:val=""/>
                  <m:grow/>
                </m:dPr>
                <m:e>
                  <m:r>
                    <m:t>b</m:t>
                  </m:r>
                </m:e>
              </m:d>
            </m:lim>
          </m:limLow>
          <m:r>
            <m:rPr>
              <m:sty m:val="p"/>
            </m:rPr>
            <m:t>{</m:t>
          </m:r>
          <m:r>
            <m:t>D</m:t>
          </m:r>
          <m:d>
            <m:dPr>
              <m:begChr m:val="("/>
              <m:endChr m:val=")"/>
              <m:sepChr m:val=""/>
              <m:grow/>
            </m:dPr>
            <m:e>
              <m:r>
                <m:t>a</m:t>
              </m:r>
              <m:r>
                <m:rPr>
                  <m:sty m:val="p"/>
                </m:rPr>
                <m:t>,</m:t>
              </m:r>
              <m:r>
                <m:t>b</m:t>
              </m:r>
            </m:e>
          </m:d>
          <m:r>
            <m:rPr>
              <m:sty m:val="p"/>
            </m:rPr>
            <m:t>}</m:t>
          </m:r>
        </m:oMath>
      </m:oMathPara>
    </w:p>
    <w:p>
      <w:pPr>
        <w:numPr>
          <w:ilvl w:val="1"/>
          <w:numId w:val="1000"/>
        </w:numPr>
      </w:pPr>
      <w:r>
        <w:t xml:space="preserve">where</w:t>
      </w:r>
      <w:r>
        <w:t xml:space="preserve"> </w:t>
      </w:r>
      <m:oMath>
        <m:r>
          <m:t>D</m:t>
        </m:r>
        <m:d>
          <m:dPr>
            <m:begChr m:val="("/>
            <m:endChr m:val=")"/>
            <m:sepChr m:val=""/>
            <m:grow/>
          </m:dPr>
          <m:e>
            <m:r>
              <m:t>a</m:t>
            </m:r>
            <m:r>
              <m:rPr>
                <m:sty m:val="p"/>
              </m:rPr>
              <m:t>,</m:t>
            </m:r>
            <m:r>
              <m:t>b</m:t>
            </m:r>
          </m:e>
        </m:d>
        <m:r>
          <m:rPr>
            <m:sty m:val="p"/>
          </m:rPr>
          <m:t>=</m:t>
        </m:r>
        <m:rad>
          <m:radPr>
            <m:degHide m:val="1"/>
          </m:radPr>
          <m:deg/>
          <m:e>
            <m:r>
              <m:t>1</m:t>
            </m:r>
            <m:r>
              <m:rPr>
                <m:sty m:val="p"/>
              </m:rPr>
              <m:t>−</m:t>
            </m:r>
            <m:sSup>
              <m:e>
                <m:r>
                  <m:t>a</m:t>
                </m:r>
              </m:e>
              <m:sup>
                <m:r>
                  <m:rPr>
                    <m:sty m:val="p"/>
                    <m:scr m:val="sans-serif"/>
                  </m:rPr>
                  <m:t>T</m:t>
                </m:r>
              </m:sup>
            </m:sSup>
            <m:r>
              <m:t>b</m:t>
            </m:r>
          </m:e>
        </m:rad>
      </m:oMath>
    </w:p>
    <w:bookmarkEnd w:id="46"/>
    <w:bookmarkStart w:id="47" w:name="sec:random-sequences"/>
    <w:p>
      <w:pPr>
        <w:pStyle w:val="Heading2"/>
      </w:pPr>
      <w:r>
        <w:rPr>
          <w:rStyle w:val="SectionNumber"/>
        </w:rPr>
        <w:t xml:space="preserve">4.2</w:t>
      </w:r>
      <w:r>
        <w:tab/>
      </w:r>
      <w:r>
        <w:t xml:space="preserve">Random sequences</w:t>
      </w:r>
    </w:p>
    <w:p>
      <w:pPr>
        <w:numPr>
          <w:ilvl w:val="0"/>
          <w:numId w:val="1025"/>
        </w:numPr>
      </w:pPr>
      <w:r>
        <w:t xml:space="preserve">To generate random points on</w:t>
      </w:r>
      <w:r>
        <w:t xml:space="preserve"> </w:t>
      </w:r>
      <m:oMath>
        <m:sSup>
          <m:e>
            <m:r>
              <m:t>S</m:t>
            </m:r>
          </m:e>
          <m:sup>
            <m:r>
              <m:t>n</m:t>
            </m:r>
          </m:sup>
        </m:sSup>
      </m:oMath>
      <w:r>
        <w:t xml:space="preserve">, spherical symmetry of the</w:t>
      </w:r>
      <w:r>
        <w:t xml:space="preserve"> </w:t>
      </w:r>
      <w:r>
        <w:t xml:space="preserve">multidimensional Gaussian density function can be exploited.</w:t>
      </w:r>
    </w:p>
    <w:p>
      <w:pPr>
        <w:numPr>
          <w:ilvl w:val="0"/>
          <w:numId w:val="1025"/>
        </w:numPr>
      </w:pPr>
      <w:r>
        <w:t xml:space="preserve">Then the normalized vector (</w:t>
      </w:r>
      <m:oMath>
        <m:sSub>
          <m:e>
            <m:r>
              <m:t>x</m:t>
            </m:r>
          </m:e>
          <m:sub>
            <m:r>
              <m:t>i</m:t>
            </m:r>
          </m:sub>
        </m:sSub>
        <m:r>
          <m:rPr>
            <m:sty m:val="p"/>
          </m:rPr>
          <m:t>/</m:t>
        </m:r>
        <m:r>
          <m:rPr>
            <m:sty m:val="p"/>
          </m:rPr>
          <m:t>∥</m:t>
        </m:r>
        <m:sSub>
          <m:e>
            <m:r>
              <m:t>x</m:t>
            </m:r>
          </m:e>
          <m:sub>
            <m:r>
              <m:t>i</m:t>
            </m:r>
          </m:sub>
        </m:sSub>
        <m:r>
          <m:rPr>
            <m:sty m:val="p"/>
          </m:rPr>
          <m:t>∥</m:t>
        </m:r>
      </m:oMath>
      <w:r>
        <w:t xml:space="preserve">) is uniformly distributed</w:t>
      </w:r>
      <w:r>
        <w:t xml:space="preserve"> </w:t>
      </w:r>
      <w:r>
        <w:t xml:space="preserve">over the hypersphere</w:t>
      </w:r>
      <w:r>
        <w:t xml:space="preserve"> </w:t>
      </w:r>
      <m:oMath>
        <m:sSup>
          <m:e>
            <m:r>
              <m:t>S</m:t>
            </m:r>
          </m:e>
          <m:sup>
            <m:r>
              <m:t>n</m:t>
            </m:r>
          </m:sup>
        </m:sSup>
      </m:oMath>
      <w:r>
        <w:t xml:space="preserve">. (Fishman, G. F. (1996))</w:t>
      </w:r>
    </w:p>
    <w:bookmarkEnd w:id="47"/>
    <w:bookmarkStart w:id="51" w:name="sec:convex-hull-with-600-points"/>
    <w:p>
      <w:pPr>
        <w:pStyle w:val="Heading2"/>
      </w:pPr>
      <w:r>
        <w:rPr>
          <w:rStyle w:val="SectionNumber"/>
        </w:rPr>
        <w:t xml:space="preserve">4.3</w:t>
      </w:r>
      <w:r>
        <w:tab/>
      </w:r>
      <w:r>
        <w:t xml:space="preserve">Convex Hull with</w:t>
      </w:r>
      <w:r>
        <w:t xml:space="preserve"> </w:t>
      </w:r>
      <m:oMath>
        <m:r>
          <m:t>600</m:t>
        </m:r>
      </m:oMath>
      <w:r>
        <w:t xml:space="preserve"> </w:t>
      </w:r>
      <w:r>
        <w:t xml:space="preserve">points</w:t>
      </w:r>
    </w:p>
    <w:p>
      <w:pPr>
        <w:pStyle w:val="CaptionedFigure"/>
      </w:pPr>
      <w:r>
        <w:drawing>
          <wp:inline>
            <wp:extent cx="5334000" cy="2133600"/>
            <wp:effectExtent b="0" l="0" r="0" t="0"/>
            <wp:docPr descr="image" title="" id="49" name="Picture"/>
            <a:graphic>
              <a:graphicData uri="http://schemas.openxmlformats.org/drawingml/2006/picture">
                <pic:pic>
                  <pic:nvPicPr>
                    <pic:cNvPr descr="res_compare.pdf" id="50" name="Picture"/>
                    <pic:cNvPicPr>
                      <a:picLocks noChangeArrowheads="1" noChangeAspect="1"/>
                    </pic:cNvPicPr>
                  </pic:nvPicPr>
                  <pic:blipFill>
                    <a:blip r:embed="rId48"/>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image</w:t>
      </w:r>
    </w:p>
    <w:p>
      <w:pPr>
        <w:pStyle w:val="BodyText"/>
      </w:pPr>
      <w:r>
        <w:t xml:space="preserve">Left: our, right: random</w:t>
      </w:r>
    </w:p>
    <w:bookmarkEnd w:id="51"/>
    <w:bookmarkStart w:id="55" w:name="sec:result-for-s3"/>
    <w:p>
      <w:pPr>
        <w:pStyle w:val="Heading2"/>
      </w:pPr>
      <w:r>
        <w:rPr>
          <w:rStyle w:val="SectionNumber"/>
        </w:rPr>
        <w:t xml:space="preserve">4.4</w:t>
      </w:r>
      <w:r>
        <w:tab/>
      </w:r>
      <w:r>
        <w:t xml:space="preserve">Result for</w:t>
      </w:r>
      <w:r>
        <w:t xml:space="preserve"> </w:t>
      </w:r>
      <m:oMath>
        <m:sSup>
          <m:e>
            <m:r>
              <m:t>S</m:t>
            </m:r>
          </m:e>
          <m:sup>
            <m:r>
              <m:t>3</m:t>
            </m:r>
          </m:sup>
        </m:sSup>
      </m:oMath>
    </w:p>
    <w:p>
      <w:pPr>
        <w:pStyle w:val="FirstParagraph"/>
      </w:pPr>
      <w:r>
        <w:t xml:space="preserve">Compared with Hopf coordinate method.</w:t>
      </w:r>
    </w:p>
    <w:p>
      <w:pPr>
        <w:pStyle w:val="CaptionedFigure"/>
      </w:pPr>
      <w:r>
        <w:drawing>
          <wp:inline>
            <wp:extent cx="4800600" cy="3600450"/>
            <wp:effectExtent b="0" l="0" r="0" t="0"/>
            <wp:docPr descr="image" title="" id="53" name="Picture"/>
            <a:graphic>
              <a:graphicData uri="http://schemas.openxmlformats.org/drawingml/2006/picture">
                <pic:pic>
                  <pic:nvPicPr>
                    <pic:cNvPr descr="res_hopf.pdf" id="54" name="Picture"/>
                    <pic:cNvPicPr>
                      <a:picLocks noChangeArrowheads="1" noChangeAspect="1"/>
                    </pic:cNvPicPr>
                  </pic:nvPicPr>
                  <pic:blipFill>
                    <a:blip r:embed="rId52"/>
                    <a:stretch>
                      <a:fillRect/>
                    </a:stretch>
                  </pic:blipFill>
                  <pic:spPr bwMode="auto">
                    <a:xfrm>
                      <a:off x="0" y="0"/>
                      <a:ext cx="4800600" cy="3600450"/>
                    </a:xfrm>
                    <a:prstGeom prst="rect">
                      <a:avLst/>
                    </a:prstGeom>
                    <a:noFill/>
                    <a:ln w="9525">
                      <a:noFill/>
                      <a:headEnd/>
                      <a:tailEnd/>
                    </a:ln>
                  </pic:spPr>
                </pic:pic>
              </a:graphicData>
            </a:graphic>
          </wp:inline>
        </w:drawing>
      </w:r>
    </w:p>
    <w:p>
      <w:pPr>
        <w:pStyle w:val="ImageCaption"/>
      </w:pPr>
      <w:r>
        <w:t xml:space="preserve">image</w:t>
      </w:r>
    </w:p>
    <w:bookmarkEnd w:id="55"/>
    <w:bookmarkStart w:id="59" w:name="sec:result-for-s3-ii"/>
    <w:p>
      <w:pPr>
        <w:pStyle w:val="Heading2"/>
      </w:pPr>
      <w:r>
        <w:rPr>
          <w:rStyle w:val="SectionNumber"/>
        </w:rPr>
        <w:t xml:space="preserve">4.5</w:t>
      </w:r>
      <w:r>
        <w:tab/>
      </w:r>
      <w:r>
        <w:t xml:space="preserve">Result for</w:t>
      </w:r>
      <w:r>
        <w:t xml:space="preserve"> </w:t>
      </w:r>
      <m:oMath>
        <m:sSup>
          <m:e>
            <m:r>
              <m:t>S</m:t>
            </m:r>
          </m:e>
          <m:sup>
            <m:r>
              <m:t>3</m:t>
            </m:r>
          </m:sup>
        </m:sSup>
      </m:oMath>
      <w:r>
        <w:t xml:space="preserve"> </w:t>
      </w:r>
      <w:r>
        <w:t xml:space="preserve">(II)</w:t>
      </w:r>
    </w:p>
    <w:p>
      <w:pPr>
        <w:pStyle w:val="FirstParagraph"/>
      </w:pPr>
      <w:r>
        <w:t xml:space="preserve">Compared with cylindrical mapping method.</w:t>
      </w:r>
    </w:p>
    <w:p>
      <w:pPr>
        <w:pStyle w:val="CaptionedFigure"/>
      </w:pPr>
      <w:r>
        <w:drawing>
          <wp:inline>
            <wp:extent cx="4800600" cy="3600450"/>
            <wp:effectExtent b="0" l="0" r="0" t="0"/>
            <wp:docPr descr="image" title="" id="57" name="Picture"/>
            <a:graphic>
              <a:graphicData uri="http://schemas.openxmlformats.org/drawingml/2006/picture">
                <pic:pic>
                  <pic:nvPicPr>
                    <pic:cNvPr descr="res-S3-cylin.pdf" id="58" name="Picture"/>
                    <pic:cNvPicPr>
                      <a:picLocks noChangeArrowheads="1" noChangeAspect="1"/>
                    </pic:cNvPicPr>
                  </pic:nvPicPr>
                  <pic:blipFill>
                    <a:blip r:embed="rId56"/>
                    <a:stretch>
                      <a:fillRect/>
                    </a:stretch>
                  </pic:blipFill>
                  <pic:spPr bwMode="auto">
                    <a:xfrm>
                      <a:off x="0" y="0"/>
                      <a:ext cx="4800600" cy="3600450"/>
                    </a:xfrm>
                    <a:prstGeom prst="rect">
                      <a:avLst/>
                    </a:prstGeom>
                    <a:noFill/>
                    <a:ln w="9525">
                      <a:noFill/>
                      <a:headEnd/>
                      <a:tailEnd/>
                    </a:ln>
                  </pic:spPr>
                </pic:pic>
              </a:graphicData>
            </a:graphic>
          </wp:inline>
        </w:drawing>
      </w:r>
    </w:p>
    <w:p>
      <w:pPr>
        <w:pStyle w:val="ImageCaption"/>
      </w:pPr>
      <w:r>
        <w:t xml:space="preserve">image</w:t>
      </w:r>
    </w:p>
    <w:bookmarkEnd w:id="59"/>
    <w:bookmarkStart w:id="63" w:name="sec:result-for-s4"/>
    <w:p>
      <w:pPr>
        <w:pStyle w:val="Heading2"/>
      </w:pPr>
      <w:r>
        <w:rPr>
          <w:rStyle w:val="SectionNumber"/>
        </w:rPr>
        <w:t xml:space="preserve">4.6</w:t>
      </w:r>
      <w:r>
        <w:tab/>
      </w:r>
      <w:r>
        <w:t xml:space="preserve">Result for</w:t>
      </w:r>
      <w:r>
        <w:t xml:space="preserve"> </w:t>
      </w:r>
      <m:oMath>
        <m:sSup>
          <m:e>
            <m:r>
              <m:t>S</m:t>
            </m:r>
          </m:e>
          <m:sup>
            <m:r>
              <m:t>4</m:t>
            </m:r>
          </m:sup>
        </m:sSup>
      </m:oMath>
    </w:p>
    <w:p>
      <w:pPr>
        <w:pStyle w:val="FirstParagraph"/>
      </w:pPr>
      <w:r>
        <w:t xml:space="preserve">Compared with cylindrical mapping method</w:t>
      </w:r>
    </w:p>
    <w:p>
      <w:pPr>
        <w:pStyle w:val="CaptionedFigure"/>
      </w:pPr>
      <w:r>
        <w:drawing>
          <wp:inline>
            <wp:extent cx="4800600" cy="3600450"/>
            <wp:effectExtent b="0" l="0" r="0" t="0"/>
            <wp:docPr descr="image" title="" id="61" name="Picture"/>
            <a:graphic>
              <a:graphicData uri="http://schemas.openxmlformats.org/drawingml/2006/picture">
                <pic:pic>
                  <pic:nvPicPr>
                    <pic:cNvPr descr="res-S4-cylin.pdf" id="62" name="Picture"/>
                    <pic:cNvPicPr>
                      <a:picLocks noChangeArrowheads="1" noChangeAspect="1"/>
                    </pic:cNvPicPr>
                  </pic:nvPicPr>
                  <pic:blipFill>
                    <a:blip r:embed="rId60"/>
                    <a:stretch>
                      <a:fillRect/>
                    </a:stretch>
                  </pic:blipFill>
                  <pic:spPr bwMode="auto">
                    <a:xfrm>
                      <a:off x="0" y="0"/>
                      <a:ext cx="4800600" cy="3600450"/>
                    </a:xfrm>
                    <a:prstGeom prst="rect">
                      <a:avLst/>
                    </a:prstGeom>
                    <a:noFill/>
                    <a:ln w="9525">
                      <a:noFill/>
                      <a:headEnd/>
                      <a:tailEnd/>
                    </a:ln>
                  </pic:spPr>
                </pic:pic>
              </a:graphicData>
            </a:graphic>
          </wp:inline>
        </w:drawing>
      </w:r>
    </w:p>
    <w:p>
      <w:pPr>
        <w:pStyle w:val="ImageCaption"/>
      </w:pPr>
      <w:r>
        <w:t xml:space="preserve">image</w:t>
      </w:r>
    </w:p>
    <w:bookmarkEnd w:id="63"/>
    <w:bookmarkEnd w:id="64"/>
    <w:bookmarkStart w:id="76" w:name="sec:conclusions"/>
    <w:p>
      <w:pPr>
        <w:pStyle w:val="Heading1"/>
      </w:pPr>
      <w:r>
        <w:rPr>
          <w:rStyle w:val="SectionNumber"/>
        </w:rPr>
        <w:t xml:space="preserve">5</w:t>
      </w:r>
      <w:r>
        <w:tab/>
      </w:r>
      <w:r>
        <w:t xml:space="preserve">Conclusions</w:t>
      </w:r>
    </w:p>
    <w:bookmarkStart w:id="66" w:name="sec:conclusions-1"/>
    <w:p>
      <w:pPr>
        <w:pStyle w:val="Heading2"/>
      </w:pPr>
      <w:r>
        <w:rPr>
          <w:rStyle w:val="SectionNumber"/>
        </w:rPr>
        <w:t xml:space="preserve">5.1</w:t>
      </w:r>
      <w:r>
        <w:tab/>
      </w:r>
      <w:r>
        <w:t xml:space="preserve">Conclusions</w:t>
      </w:r>
    </w:p>
    <w:p>
      <w:pPr>
        <w:numPr>
          <w:ilvl w:val="0"/>
          <w:numId w:val="1026"/>
        </w:numPr>
      </w:pPr>
      <w:r>
        <w:t xml:space="preserve">Proposed method generates low-discrepancy point-set in nearly linear</w:t>
      </w:r>
      <w:r>
        <w:t xml:space="preserve"> </w:t>
      </w:r>
      <w:r>
        <w:t xml:space="preserve">time</w:t>
      </w:r>
    </w:p>
    <w:p>
      <w:pPr>
        <w:numPr>
          <w:ilvl w:val="0"/>
          <w:numId w:val="1026"/>
        </w:numPr>
      </w:pPr>
      <w:r>
        <w:t xml:space="preserve">The result outperforms the corresponding random point-set,</w:t>
      </w:r>
      <w:r>
        <w:t xml:space="preserve"> </w:t>
      </w:r>
      <w:r>
        <w:t xml:space="preserve">especially when the number of points is small</w:t>
      </w:r>
    </w:p>
    <w:p>
      <w:pPr>
        <w:numPr>
          <w:ilvl w:val="0"/>
          <w:numId w:val="1026"/>
        </w:numPr>
      </w:pPr>
      <w:r>
        <w:t xml:space="preserve">Python code is available at</w:t>
      </w:r>
      <w:r>
        <w:t xml:space="preserve"> </w:t>
      </w:r>
      <w:hyperlink r:id="rId65">
        <w:r>
          <w:rPr>
            <w:rStyle w:val="Hyperlink"/>
          </w:rPr>
          <w:t xml:space="preserve">here</w:t>
        </w:r>
      </w:hyperlink>
    </w:p>
    <w:bookmarkEnd w:id="66"/>
    <w:bookmarkStart w:id="75" w:name="sec:references"/>
    <w:p>
      <w:pPr>
        <w:pStyle w:val="Heading2"/>
      </w:pPr>
      <w:r>
        <w:t xml:space="preserve">References</w:t>
      </w:r>
    </w:p>
    <w:bookmarkStart w:id="74" w:name="refs"/>
    <w:bookmarkStart w:id="67" w:name="ref-cui1997equidistribution"/>
    <w:p>
      <w:pPr>
        <w:pStyle w:val="Bibliography"/>
      </w:pPr>
      <w:r>
        <w:t xml:space="preserve">Cui, Jianjun, and Willi Freeden. 1997.</w:t>
      </w:r>
      <w:r>
        <w:t xml:space="preserve"> </w:t>
      </w:r>
      <w:r>
        <w:t xml:space="preserve">“Equidistribution on the Sphere.”</w:t>
      </w:r>
      <w:r>
        <w:t xml:space="preserve"> </w:t>
      </w:r>
      <w:r>
        <w:rPr>
          <w:iCs/>
          <w:i/>
        </w:rPr>
        <w:t xml:space="preserve">SIAM Journal on Scientific Computing</w:t>
      </w:r>
      <w:r>
        <w:t xml:space="preserve"> </w:t>
      </w:r>
      <w:r>
        <w:t xml:space="preserve">18 (2): 595–609.</w:t>
      </w:r>
    </w:p>
    <w:bookmarkEnd w:id="67"/>
    <w:bookmarkStart w:id="68" w:name="ref-mandic2011filter"/>
    <w:p>
      <w:pPr>
        <w:pStyle w:val="Bibliography"/>
      </w:pPr>
      <w:r>
        <w:t xml:space="preserve">Mandic, DP et al. 2011.</w:t>
      </w:r>
      <w:r>
        <w:t xml:space="preserve"> </w:t>
      </w:r>
      <w:r>
        <w:t xml:space="preserve">“Filter Bank Property of Multivariate Empirical Mode Decomposition.”</w:t>
      </w:r>
      <w:r>
        <w:t xml:space="preserve"> </w:t>
      </w:r>
      <w:r>
        <w:rPr>
          <w:iCs/>
          <w:i/>
        </w:rPr>
        <w:t xml:space="preserve">Signal Processing, IEEE Transactions on</w:t>
      </w:r>
      <w:r>
        <w:t xml:space="preserve"> </w:t>
      </w:r>
      <w:r>
        <w:t xml:space="preserve">59 (5): 2421–26.</w:t>
      </w:r>
    </w:p>
    <w:bookmarkEnd w:id="68"/>
    <w:bookmarkStart w:id="69" w:name="ref-mitchell2008sampling"/>
    <w:p>
      <w:pPr>
        <w:pStyle w:val="Bibliography"/>
      </w:pPr>
      <w:r>
        <w:t xml:space="preserve">Mitchell, Julie C. 2008.</w:t>
      </w:r>
      <w:r>
        <w:t xml:space="preserve"> </w:t>
      </w:r>
      <w:r>
        <w:t xml:space="preserve">“Sampling Rotation Groups by Successive Orthogonal Images.”</w:t>
      </w:r>
      <w:r>
        <w:t xml:space="preserve"> </w:t>
      </w:r>
      <w:r>
        <w:rPr>
          <w:iCs/>
          <w:i/>
        </w:rPr>
        <w:t xml:space="preserve">SIAM Journal on Scientific Computing</w:t>
      </w:r>
      <w:r>
        <w:t xml:space="preserve"> </w:t>
      </w:r>
      <w:r>
        <w:t xml:space="preserve">30 (1): 525–47.</w:t>
      </w:r>
    </w:p>
    <w:bookmarkEnd w:id="69"/>
    <w:bookmarkStart w:id="70" w:name="ref-rehman2010multivariate"/>
    <w:p>
      <w:pPr>
        <w:pStyle w:val="Bibliography"/>
      </w:pPr>
      <w:r>
        <w:t xml:space="preserve">Rehman, Naveed, and Danilo P Mandic. 2010.</w:t>
      </w:r>
      <w:r>
        <w:t xml:space="preserve"> </w:t>
      </w:r>
      <w:r>
        <w:t xml:space="preserve">“Multivariate Empirical Mode Decomposition.”</w:t>
      </w:r>
      <w:r>
        <w:t xml:space="preserve"> </w:t>
      </w:r>
      <w:r>
        <w:rPr>
          <w:iCs/>
          <w:i/>
        </w:rPr>
        <w:t xml:space="preserve">Proceedings of the Royal Society A: Mathematical, Physical and Engineering Science</w:t>
      </w:r>
      <w:r>
        <w:t xml:space="preserve"> </w:t>
      </w:r>
      <w:r>
        <w:t xml:space="preserve">466 (2117): 1291–1302.</w:t>
      </w:r>
    </w:p>
    <w:bookmarkEnd w:id="70"/>
    <w:bookmarkStart w:id="71" w:name="ref-utkovski2006construction"/>
    <w:p>
      <w:pPr>
        <w:pStyle w:val="Bibliography"/>
      </w:pPr>
      <w:r>
        <w:t xml:space="preserve">Utkovski, Zoran, and Juergen Lindner. 2006.</w:t>
      </w:r>
      <w:r>
        <w:t xml:space="preserve"> </w:t>
      </w:r>
      <w:r>
        <w:t xml:space="preserve">“On the Construction of Non-Coherent Space Time Codes from High-Dimensional Spherical Codes.”</w:t>
      </w:r>
      <w:r>
        <w:t xml:space="preserve"> </w:t>
      </w:r>
      <w:r>
        <w:t xml:space="preserve">In</w:t>
      </w:r>
      <w:r>
        <w:t xml:space="preserve"> </w:t>
      </w:r>
      <w:r>
        <w:rPr>
          <w:iCs/>
          <w:i/>
        </w:rPr>
        <w:t xml:space="preserve">Spread Spectrum Techniques and Applications, 2006 IEEE Ninth International Symposium on</w:t>
      </w:r>
      <w:r>
        <w:t xml:space="preserve">, 327–31. IEEE.</w:t>
      </w:r>
    </w:p>
    <w:bookmarkEnd w:id="71"/>
    <w:bookmarkStart w:id="72" w:name="ref-wong1997sampling"/>
    <w:p>
      <w:pPr>
        <w:pStyle w:val="Bibliography"/>
      </w:pPr>
      <w:r>
        <w:t xml:space="preserve">Wong, Tien-Tsin, Wai-Shing Luk, and Pheng-Ann Heng. 1997.</w:t>
      </w:r>
      <w:r>
        <w:t xml:space="preserve"> </w:t>
      </w:r>
      <w:r>
        <w:t xml:space="preserve">“Sampling with Hammersley and Halton Points.”</w:t>
      </w:r>
      <w:r>
        <w:t xml:space="preserve"> </w:t>
      </w:r>
      <w:r>
        <w:rPr>
          <w:iCs/>
          <w:i/>
        </w:rPr>
        <w:t xml:space="preserve">Journal of Graphics Tools</w:t>
      </w:r>
      <w:r>
        <w:t xml:space="preserve"> </w:t>
      </w:r>
      <w:r>
        <w:t xml:space="preserve">2 (2): 9–24.</w:t>
      </w:r>
    </w:p>
    <w:bookmarkEnd w:id="72"/>
    <w:bookmarkStart w:id="73" w:name="ref-yershova2010generating"/>
    <w:p>
      <w:pPr>
        <w:pStyle w:val="Bibliography"/>
      </w:pPr>
      <w:r>
        <w:t xml:space="preserve">Yershova, Anna, Swati Jain, Steven M LaValle, and Julie C Mitchell. 2010.</w:t>
      </w:r>
      <w:r>
        <w:t xml:space="preserve"> </w:t>
      </w:r>
      <w:r>
        <w:t xml:space="preserve">“Generating Uniform Incremental Grids on SO (3) Using the Hopf Fibration.”</w:t>
      </w:r>
      <w:r>
        <w:t xml:space="preserve"> </w:t>
      </w:r>
      <w:r>
        <w:rPr>
          <w:iCs/>
          <w:i/>
        </w:rPr>
        <w:t xml:space="preserve">The International Journal of Robotics Research</w:t>
      </w:r>
      <w:r>
        <w:t xml:space="preserve"> </w:t>
      </w:r>
      <w:r>
        <w:t xml:space="preserve">29 (7): 801–12.</w:t>
      </w:r>
    </w:p>
    <w:bookmarkEnd w:id="73"/>
    <w:bookmarkEnd w:id="74"/>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jpg" /><Relationship Type="http://schemas.openxmlformats.org/officeDocument/2006/relationships/image" Id="rId56" Target="media/rId56.pdf" /><Relationship Type="http://schemas.openxmlformats.org/officeDocument/2006/relationships/image" Id="rId60" Target="media/rId60.pdf" /><Relationship Type="http://schemas.openxmlformats.org/officeDocument/2006/relationships/image" Id="rId48" Target="media/rId48.pdf" /><Relationship Type="http://schemas.openxmlformats.org/officeDocument/2006/relationships/image" Id="rId52" Target="media/rId52.pdf" /><Relationship Type="http://schemas.openxmlformats.org/officeDocument/2006/relationships/image" Id="rId30" Target="media/rId30.png" /><Relationship Type="http://schemas.openxmlformats.org/officeDocument/2006/relationships/hyperlink" Id="rId65" Target="http://github.com/luk036/n-sphere/" TargetMode="External" /></Relationships>
</file>

<file path=word/_rels/footnotes.xml.rels><?xml version="1.0" encoding="UTF-8"?><Relationships xmlns="http://schemas.openxmlformats.org/package/2006/relationships"><Relationship Type="http://schemas.openxmlformats.org/officeDocument/2006/relationships/hyperlink" Id="rId65" Target="http://github.com/luk036/n-spher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Sampling with Halton Points on n-Sphere</dc:title>
  <dc:creator>Wai-Shing Luk</dc:creator>
  <cp:keywords/>
  <dcterms:created xsi:type="dcterms:W3CDTF">2023-09-28T11:56:53Z</dcterms:created>
  <dcterms:modified xsi:type="dcterms:W3CDTF">2023-09-28T11:56:53Z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bibliography">
    <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True</vt:lpwstr>
  </property>
  <property fmtid="{D5CDD505-2E9C-101B-9397-08002B2CF9AE}" pid="12" name="colorlinks">
    <vt:lpwstr>True</vt:lpwstr>
  </property>
  <property fmtid="{D5CDD505-2E9C-101B-9397-08002B2CF9AE}" pid="13" name="cref">
    <vt:lpwstr>True</vt:lpwstr>
  </property>
  <property fmtid="{D5CDD505-2E9C-101B-9397-08002B2CF9AE}" pid="14" name="crossrefYaml">
    <vt:lpwstr>pandoc-crossref.yaml</vt:lpwstr>
  </property>
  <property fmtid="{D5CDD505-2E9C-101B-9397-08002B2CF9AE}" pid="15" name="date">
    <vt:lpwstr/>
  </property>
  <property fmtid="{D5CDD505-2E9C-101B-9397-08002B2CF9AE}" pid="16" name="eqLabels">
    <vt:lpwstr>arabic</vt:lpwstr>
  </property>
  <property fmtid="{D5CDD505-2E9C-101B-9397-08002B2CF9AE}" pid="17" name="eqnBlockInlineMath">
    <vt:lpwstr>False</vt:lpwstr>
  </property>
  <property fmtid="{D5CDD505-2E9C-101B-9397-08002B2CF9AE}" pid="18" name="eqnBlockTemplate">
    <vt:lpwstr>ti</vt:lpwstr>
  </property>
  <property fmtid="{D5CDD505-2E9C-101B-9397-08002B2CF9AE}" pid="19" name="eqnIndexTemplate">
    <vt:lpwstr>(i)</vt:lpwstr>
  </property>
  <property fmtid="{D5CDD505-2E9C-101B-9397-08002B2CF9AE}" pid="20" name="eqnInlineTemplate">
    <vt:lpwstr>eequationNumberTeX{i}</vt:lpwstr>
  </property>
  <property fmtid="{D5CDD505-2E9C-101B-9397-08002B2CF9AE}" pid="21" name="eqnPrefix">
    <vt:lpwstr/>
  </property>
  <property fmtid="{D5CDD505-2E9C-101B-9397-08002B2CF9AE}" pid="22" name="eqnPrefixTemplate">
    <vt:lpwstr>p i</vt:lpwstr>
  </property>
  <property fmtid="{D5CDD505-2E9C-101B-9397-08002B2CF9AE}" pid="23" name="equationNumberTeX">
    <vt:lpwstr>\qquad</vt:lpwstr>
  </property>
  <property fmtid="{D5CDD505-2E9C-101B-9397-08002B2CF9AE}" pid="24" name="figLabels">
    <vt:lpwstr>arabic</vt:lpwstr>
  </property>
  <property fmtid="{D5CDD505-2E9C-101B-9397-08002B2CF9AE}" pid="25" name="figPrefix">
    <vt:lpwstr/>
  </property>
  <property fmtid="{D5CDD505-2E9C-101B-9397-08002B2CF9AE}" pid="26" name="figPrefixTemplate">
    <vt:lpwstr>p i</vt:lpwstr>
  </property>
  <property fmtid="{D5CDD505-2E9C-101B-9397-08002B2CF9AE}" pid="27" name="figureTemplate">
    <vt:lpwstr>t</vt:lpwstr>
  </property>
  <property fmtid="{D5CDD505-2E9C-101B-9397-08002B2CF9AE}" pid="28" name="figureTitle">
    <vt:lpwstr>Figure</vt:lpwstr>
  </property>
  <property fmtid="{D5CDD505-2E9C-101B-9397-08002B2CF9AE}" pid="29" name="fontsize">
    <vt:lpwstr>10pt</vt:lpwstr>
  </property>
  <property fmtid="{D5CDD505-2E9C-101B-9397-08002B2CF9AE}" pid="30" name="header-includes">
    <vt:lpwstr/>
  </property>
  <property fmtid="{D5CDD505-2E9C-101B-9397-08002B2CF9AE}" pid="31" name="institute">
    <vt:lpwstr>Fudan University</vt:lpwstr>
  </property>
  <property fmtid="{D5CDD505-2E9C-101B-9397-08002B2CF9AE}" pid="32" name="lastDelim">
    <vt:lpwstr>, </vt:lpwstr>
  </property>
  <property fmtid="{D5CDD505-2E9C-101B-9397-08002B2CF9AE}" pid="33" name="link-citations">
    <vt:lpwstr>True</vt:lpwstr>
  </property>
  <property fmtid="{D5CDD505-2E9C-101B-9397-08002B2CF9AE}" pid="34" name="linkReferences">
    <vt:lpwstr>False</vt:lpwstr>
  </property>
  <property fmtid="{D5CDD505-2E9C-101B-9397-08002B2CF9AE}" pid="35" name="listItemTitleDelim">
    <vt:lpwstr>.</vt:lpwstr>
  </property>
  <property fmtid="{D5CDD505-2E9C-101B-9397-08002B2CF9AE}" pid="36" name="listingTemplate">
    <vt:lpwstr>listingTitle ititleDelim t</vt:lpwstr>
  </property>
  <property fmtid="{D5CDD505-2E9C-101B-9397-08002B2CF9AE}" pid="37" name="listingTitle">
    <vt:lpwstr>Listing</vt:lpwstr>
  </property>
  <property fmtid="{D5CDD505-2E9C-101B-9397-08002B2CF9AE}" pid="38" name="listings">
    <vt:lpwstr>False</vt:lpwstr>
  </property>
  <property fmtid="{D5CDD505-2E9C-101B-9397-08002B2CF9AE}" pid="39" name="lofItemTemplate">
    <vt:lpwstr>lofItemTitleilistItemTitleDelimt </vt:lpwstr>
  </property>
  <property fmtid="{D5CDD505-2E9C-101B-9397-08002B2CF9AE}" pid="40" name="lofItemTitle">
    <vt:lpwstr/>
  </property>
  <property fmtid="{D5CDD505-2E9C-101B-9397-08002B2CF9AE}" pid="41" name="lofTitle">
    <vt:lpwstr>## List of Figures</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 of Listings</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 List of Tables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tableEqns">
    <vt:lpwstr>False</vt:lpwstr>
  </property>
  <property fmtid="{D5CDD505-2E9C-101B-9397-08002B2CF9AE}" pid="69" name="tableTemplate">
    <vt:lpwstr>t</vt:lpwstr>
  </property>
  <property fmtid="{D5CDD505-2E9C-101B-9397-08002B2CF9AE}" pid="70" name="tableTitle">
    <vt:lpwstr>Table</vt:lpwstr>
  </property>
  <property fmtid="{D5CDD505-2E9C-101B-9397-08002B2CF9AE}" pid="71" name="tblLabels">
    <vt:lpwstr>arabic</vt:lpwstr>
  </property>
  <property fmtid="{D5CDD505-2E9C-101B-9397-08002B2CF9AE}" pid="72" name="tblPrefix">
    <vt:lpwstr/>
  </property>
  <property fmtid="{D5CDD505-2E9C-101B-9397-08002B2CF9AE}" pid="73" name="tblPrefixTemplate">
    <vt:lpwstr>p i</vt:lpwstr>
  </property>
  <property fmtid="{D5CDD505-2E9C-101B-9397-08002B2CF9AE}" pid="74" name="titleDelim">
    <vt:lpwstr>:</vt:lpwstr>
  </property>
</Properties>
</file>